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92536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092536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92536">
        <w:rPr>
          <w:sz w:val="26"/>
          <w:szCs w:val="26"/>
          <w:u w:val="single"/>
        </w:rPr>
        <w:t>99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092536" w:rsidRPr="005B6214" w:rsidRDefault="00092536" w:rsidP="00092536">
      <w:pPr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5B6214">
        <w:rPr>
          <w:b/>
          <w:sz w:val="26"/>
          <w:szCs w:val="26"/>
        </w:rPr>
        <w:br/>
        <w:t xml:space="preserve"> город Шахунья Нижегородской области от 23.10.2017 № 1297 «Об утверждении муниципальной программы «Развитие предпринимательства в городском округе город</w:t>
      </w:r>
      <w:r>
        <w:rPr>
          <w:b/>
          <w:sz w:val="26"/>
          <w:szCs w:val="26"/>
        </w:rPr>
        <w:t xml:space="preserve"> Шахунья Нижегородской области»</w:t>
      </w:r>
    </w:p>
    <w:p w:rsidR="00092536" w:rsidRDefault="00092536" w:rsidP="00092536">
      <w:pPr>
        <w:jc w:val="center"/>
        <w:rPr>
          <w:sz w:val="26"/>
          <w:szCs w:val="26"/>
        </w:rPr>
      </w:pPr>
    </w:p>
    <w:p w:rsidR="00092536" w:rsidRPr="005B6214" w:rsidRDefault="00092536" w:rsidP="00092536">
      <w:pPr>
        <w:jc w:val="center"/>
        <w:rPr>
          <w:sz w:val="26"/>
          <w:szCs w:val="26"/>
        </w:rPr>
      </w:pPr>
    </w:p>
    <w:p w:rsidR="00092536" w:rsidRPr="005B6214" w:rsidRDefault="00092536" w:rsidP="0009253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Администрация городского округа город Шахунья Нижегородской области                       </w:t>
      </w:r>
      <w:proofErr w:type="gramStart"/>
      <w:r w:rsidRPr="005B6214">
        <w:rPr>
          <w:b/>
          <w:sz w:val="26"/>
          <w:szCs w:val="26"/>
        </w:rPr>
        <w:t>п</w:t>
      </w:r>
      <w:proofErr w:type="gramEnd"/>
      <w:r w:rsidRPr="005B6214">
        <w:rPr>
          <w:b/>
          <w:sz w:val="26"/>
          <w:szCs w:val="26"/>
        </w:rPr>
        <w:t xml:space="preserve"> о с т а н о в л я е т</w:t>
      </w:r>
      <w:r w:rsidRPr="005B6214">
        <w:rPr>
          <w:sz w:val="26"/>
          <w:szCs w:val="26"/>
        </w:rPr>
        <w:t>:</w:t>
      </w:r>
    </w:p>
    <w:p w:rsidR="00092536" w:rsidRPr="005B6214" w:rsidRDefault="00092536" w:rsidP="000925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1. </w:t>
      </w:r>
      <w:proofErr w:type="gramStart"/>
      <w:r w:rsidRPr="005B6214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 (с изменениями, внесенными постановлениями от 11.01.2021 </w:t>
      </w:r>
      <w:r w:rsidR="00032B36">
        <w:rPr>
          <w:sz w:val="26"/>
          <w:szCs w:val="26"/>
        </w:rPr>
        <w:br/>
      </w:r>
      <w:r w:rsidRPr="005B6214">
        <w:rPr>
          <w:sz w:val="26"/>
          <w:szCs w:val="26"/>
        </w:rPr>
        <w:t>№ 1) внести изменения, утвердив муниципальную программу «Развитие предпринимательства в городском округе город Ш</w:t>
      </w:r>
      <w:r>
        <w:rPr>
          <w:sz w:val="26"/>
          <w:szCs w:val="26"/>
        </w:rPr>
        <w:t>ахунья Нижегородской области»</w:t>
      </w:r>
      <w:r w:rsidRPr="005B6214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Pr="005B6214">
        <w:rPr>
          <w:sz w:val="26"/>
          <w:szCs w:val="26"/>
        </w:rPr>
        <w:t>- Программа) в новой редакции, согласно приложению к настоящему постановлению.</w:t>
      </w:r>
      <w:proofErr w:type="gramEnd"/>
    </w:p>
    <w:p w:rsidR="00092536" w:rsidRPr="005B6214" w:rsidRDefault="00092536" w:rsidP="0009253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администрации.</w:t>
      </w:r>
    </w:p>
    <w:p w:rsidR="00092536" w:rsidRPr="005B6214" w:rsidRDefault="00092536" w:rsidP="0009253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>3. Настоящее постановление вступает в силу со дня его официального опубликования на официальном сайте администрации.</w:t>
      </w:r>
    </w:p>
    <w:p w:rsidR="00092536" w:rsidRPr="005B6214" w:rsidRDefault="00092536" w:rsidP="0009253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>4. Со дня вступления в силу настоящего постано</w:t>
      </w:r>
      <w:r>
        <w:rPr>
          <w:sz w:val="26"/>
          <w:szCs w:val="26"/>
        </w:rPr>
        <w:t xml:space="preserve">вления признать утратившим силу </w:t>
      </w:r>
      <w:r w:rsidRPr="005B6214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11.01.2021 № 1 «О внесении изменений в постановление администрации </w:t>
      </w:r>
      <w:r w:rsidRPr="005B6214">
        <w:rPr>
          <w:sz w:val="26"/>
          <w:szCs w:val="26"/>
        </w:rPr>
        <w:lastRenderedPageBreak/>
        <w:t>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</w:t>
      </w:r>
      <w:r>
        <w:rPr>
          <w:sz w:val="26"/>
          <w:szCs w:val="26"/>
        </w:rPr>
        <w:t>.</w:t>
      </w:r>
    </w:p>
    <w:p w:rsidR="00092536" w:rsidRPr="00092536" w:rsidRDefault="00092536" w:rsidP="00092536">
      <w:pPr>
        <w:pStyle w:val="ad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исполнением настоящего постановления оставляю за собой.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092536" w:rsidRDefault="00092536" w:rsidP="004D2212">
      <w:pPr>
        <w:jc w:val="both"/>
        <w:rPr>
          <w:sz w:val="26"/>
          <w:szCs w:val="26"/>
        </w:rPr>
      </w:pPr>
    </w:p>
    <w:p w:rsidR="00092536" w:rsidRDefault="00092536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 w:rsidP="004D2212">
      <w:pPr>
        <w:jc w:val="both"/>
        <w:rPr>
          <w:sz w:val="22"/>
          <w:szCs w:val="22"/>
        </w:rPr>
      </w:pPr>
    </w:p>
    <w:p w:rsidR="00BB7516" w:rsidRDefault="00BB751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Pr="005B6214">
        <w:rPr>
          <w:rFonts w:eastAsia="Calibri"/>
          <w:sz w:val="26"/>
          <w:szCs w:val="26"/>
          <w:lang w:eastAsia="en-US"/>
        </w:rPr>
        <w:br/>
        <w:t>к постановлению администрации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городского округа </w:t>
      </w:r>
      <w:r w:rsidRPr="005B6214">
        <w:rPr>
          <w:rFonts w:eastAsia="Calibri"/>
          <w:sz w:val="26"/>
          <w:szCs w:val="26"/>
          <w:lang w:eastAsia="en-US"/>
        </w:rPr>
        <w:t>город Шахунья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27.01.2021 г. № 99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2"/>
          <w:szCs w:val="22"/>
          <w:lang w:eastAsia="en-US"/>
        </w:rPr>
        <w:t>«</w:t>
      </w:r>
      <w:r w:rsidRPr="005B6214">
        <w:rPr>
          <w:b/>
          <w:sz w:val="26"/>
          <w:szCs w:val="26"/>
        </w:rPr>
        <w:t>Программа «Развитие предпринимательства в городском округе город</w:t>
      </w:r>
    </w:p>
    <w:p w:rsidR="00BB7516" w:rsidRPr="005B6214" w:rsidRDefault="00BB7516" w:rsidP="00BB7516">
      <w:pPr>
        <w:pStyle w:val="af8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Шахунья Нижегородской области»</w:t>
      </w:r>
    </w:p>
    <w:p w:rsidR="00BB7516" w:rsidRPr="005B6214" w:rsidRDefault="00BB7516" w:rsidP="00BB7516">
      <w:pPr>
        <w:pStyle w:val="af8"/>
        <w:jc w:val="center"/>
        <w:rPr>
          <w:b/>
          <w:sz w:val="26"/>
          <w:szCs w:val="26"/>
        </w:rPr>
      </w:pPr>
    </w:p>
    <w:p w:rsidR="00BB7516" w:rsidRPr="005B6214" w:rsidRDefault="00BB7516" w:rsidP="00BB7516">
      <w:pPr>
        <w:pStyle w:val="af8"/>
        <w:jc w:val="center"/>
        <w:rPr>
          <w:b/>
          <w:sz w:val="26"/>
          <w:szCs w:val="26"/>
        </w:rPr>
      </w:pPr>
    </w:p>
    <w:p w:rsidR="00BB7516" w:rsidRPr="005B6214" w:rsidRDefault="00BB7516" w:rsidP="00BB7516">
      <w:pPr>
        <w:pStyle w:val="af8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ПАСПОРТ</w:t>
      </w:r>
    </w:p>
    <w:p w:rsidR="00BB7516" w:rsidRPr="005B6214" w:rsidRDefault="00BB7516" w:rsidP="00BB7516">
      <w:pPr>
        <w:pStyle w:val="af8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муниципальной программы городского округа город Шахунья</w:t>
      </w:r>
    </w:p>
    <w:p w:rsidR="00BB7516" w:rsidRPr="005B6214" w:rsidRDefault="00BB7516" w:rsidP="00BB7516">
      <w:pPr>
        <w:pStyle w:val="af8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Нижегородской области</w:t>
      </w:r>
    </w:p>
    <w:p w:rsidR="00BB7516" w:rsidRPr="005B6214" w:rsidRDefault="00BB7516" w:rsidP="00BB7516">
      <w:pPr>
        <w:pStyle w:val="af8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 xml:space="preserve">«Развитие предпринимательства в городском округе город Шахунья </w:t>
      </w:r>
      <w:r w:rsidRPr="005B6214">
        <w:rPr>
          <w:b/>
          <w:sz w:val="26"/>
          <w:szCs w:val="26"/>
        </w:rPr>
        <w:br/>
        <w:t>Нижегородской области»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/>
          <w:sz w:val="26"/>
          <w:szCs w:val="26"/>
        </w:rPr>
      </w:pPr>
      <w:r w:rsidRPr="005B6214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tbl>
      <w:tblPr>
        <w:tblW w:w="9781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1"/>
        <w:gridCol w:w="708"/>
        <w:gridCol w:w="1938"/>
        <w:gridCol w:w="47"/>
        <w:gridCol w:w="2630"/>
        <w:gridCol w:w="16"/>
        <w:gridCol w:w="1701"/>
      </w:tblGrid>
      <w:tr w:rsidR="00BB7516" w:rsidRPr="005B6214" w:rsidTr="00CB6A4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Муниципальный заказчик-координатор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</w:tr>
      <w:tr w:rsidR="00BB7516" w:rsidRPr="005B6214" w:rsidTr="00CB6A4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Соисполнители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6214">
              <w:rPr>
                <w:color w:val="000000" w:themeColor="text1"/>
              </w:rPr>
              <w:t>АНО «</w:t>
            </w:r>
            <w:proofErr w:type="spellStart"/>
            <w:r w:rsidRPr="005B6214">
              <w:rPr>
                <w:color w:val="000000" w:themeColor="text1"/>
              </w:rPr>
              <w:t>Шахунский</w:t>
            </w:r>
            <w:proofErr w:type="spellEnd"/>
            <w:r w:rsidRPr="005B6214">
              <w:rPr>
                <w:color w:val="000000" w:themeColor="text1"/>
              </w:rPr>
              <w:t xml:space="preserve"> центр развития бизнеса»</w:t>
            </w:r>
          </w:p>
        </w:tc>
      </w:tr>
      <w:tr w:rsidR="00BB7516" w:rsidRPr="005B6214" w:rsidTr="00CB6A4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Подпрограммы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B6214">
              <w:rPr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BB7516" w:rsidRPr="005B6214" w:rsidTr="00CB6A4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Цели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tabs>
                <w:tab w:val="left" w:pos="234"/>
              </w:tabs>
              <w:jc w:val="both"/>
            </w:pPr>
            <w:r w:rsidRPr="005B6214">
              <w:t>-создание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социально-экономическом развитии городского округа город Шахунья;</w:t>
            </w:r>
          </w:p>
          <w:p w:rsidR="00BB7516" w:rsidRPr="005B6214" w:rsidRDefault="00BB7516" w:rsidP="00CB6A47">
            <w:pPr>
              <w:jc w:val="both"/>
            </w:pPr>
            <w:r w:rsidRPr="005B6214">
              <w:t>-стимулирование экономической активности субъектов малого и среднего предпринимательства;</w:t>
            </w:r>
          </w:p>
          <w:p w:rsidR="00BB7516" w:rsidRPr="005B6214" w:rsidRDefault="00BB7516" w:rsidP="00CB6A47">
            <w:pPr>
              <w:jc w:val="both"/>
            </w:pPr>
            <w:r w:rsidRPr="005B6214">
              <w:t>-создание системы защиты прав потребителей.</w:t>
            </w:r>
          </w:p>
        </w:tc>
      </w:tr>
      <w:tr w:rsidR="00BB7516" w:rsidRPr="005B6214" w:rsidTr="00CB6A4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Задачи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</w:pPr>
            <w:r w:rsidRPr="005B6214">
              <w:t>-оптимизация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BB7516" w:rsidRPr="005B6214" w:rsidRDefault="00BB7516" w:rsidP="00CB6A47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jc w:val="both"/>
            </w:pPr>
            <w:r w:rsidRPr="005B6214">
              <w:t>-совершенствование нормативно-правового регулирования в сфере развития малого и среднего предпринимательства;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-осуществление системного подхода к решению проблем, устранение излишних административных барьеров на пути развития предпринимательства;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-формирование положительного имиджа малого и среднего предпринимательства;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-развитие системы правового обеспечения деятельности субъектов МСП;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-.развитие инфраструктуры поддержки субъектов малого и среднего предпринимательства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-обеспечение доступа субъектов малого и среднего предпринимательства к финансово-кредитным ресурсам;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-развитие предпринимательства в инновационной сфере;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-информационное обеспечение субъектов малого и среднего предпринимательства;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-совершенствование </w:t>
            </w:r>
            <w:proofErr w:type="gramStart"/>
            <w:r w:rsidRPr="005B6214">
              <w:t>деятельности организаций инфраструктуры поддержки субъектов малого</w:t>
            </w:r>
            <w:proofErr w:type="gramEnd"/>
            <w:r w:rsidRPr="005B6214">
              <w:t xml:space="preserve"> и среднего предпринимательства в городском округе город Шахунья;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-обеспечение организационной поддержки субъектов малого и среднего предпринимательства (организация </w:t>
            </w:r>
            <w:proofErr w:type="spellStart"/>
            <w:r w:rsidRPr="005B6214">
              <w:t>выставочно</w:t>
            </w:r>
            <w:proofErr w:type="spellEnd"/>
            <w:r w:rsidRPr="005B6214">
              <w:t xml:space="preserve"> - ярмарочной деятельности субъектов малого и среднего предпринимательства);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-содействие равному доступу субъектов малого и среднего предпринимательства к участию в федеральных, областных и муниципальных конкурсах и программах.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-создание системы по обеспечению защиты прав потребителей.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7516" w:rsidRPr="005B6214" w:rsidTr="00CB6A4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Этапы и сроки реализации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2021- 2023 годы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Программа реализуется в один этап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7516" w:rsidRPr="005B6214" w:rsidTr="00CB6A4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Объемы бюджетных ассигнований программы за счет средств  бюджета городского округа город Шахунья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7516" w:rsidRPr="005B6214" w:rsidTr="00CB6A4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по годам (тыс. рублей)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cantSplit/>
          <w:trHeight w:val="102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Всего за период реализации программы</w:t>
            </w:r>
          </w:p>
        </w:tc>
      </w:tr>
      <w:tr w:rsidR="00BB7516" w:rsidRPr="005B6214" w:rsidTr="00CB6A47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1245,0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1245,0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1245,0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3735,0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cantSplit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по годам (тыс. рублей)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</w:tr>
      <w:tr w:rsidR="00BB7516" w:rsidRPr="005B6214" w:rsidTr="00CB6A4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Индикаторы достижения цели и показатели непосредственных результатов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 индикатора/непосредственного результата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2022 год</w:t>
            </w:r>
          </w:p>
        </w:tc>
      </w:tr>
      <w:tr w:rsidR="00BB7516" w:rsidRPr="005B6214" w:rsidTr="00CB6A4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jc w:val="both"/>
            </w:pPr>
          </w:p>
          <w:p w:rsidR="00BB7516" w:rsidRPr="005B6214" w:rsidRDefault="00BB7516" w:rsidP="00CB6A47">
            <w:pPr>
              <w:widowControl w:val="0"/>
              <w:jc w:val="both"/>
            </w:pPr>
            <w:r w:rsidRPr="005B6214">
              <w:t>Количество субъектов малого предпринимательства</w:t>
            </w:r>
          </w:p>
          <w:p w:rsidR="00BB7516" w:rsidRPr="005B6214" w:rsidRDefault="00BB7516" w:rsidP="00CB6A47">
            <w:pPr>
              <w:widowControl w:val="0"/>
              <w:jc w:val="both"/>
            </w:pPr>
            <w:r w:rsidRPr="005B6214">
              <w:t xml:space="preserve">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jc w:val="center"/>
            </w:pPr>
            <w:r w:rsidRPr="005B6214">
              <w:t>1124,00</w:t>
            </w:r>
          </w:p>
        </w:tc>
      </w:tr>
      <w:tr w:rsidR="00BB7516" w:rsidRPr="005B6214" w:rsidTr="00CB6A4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jc w:val="both"/>
            </w:pPr>
            <w:r w:rsidRPr="005B6214">
              <w:t>Объем отгруженной продукции, выполненных работ, оказанных услуг малыми и средними</w:t>
            </w:r>
          </w:p>
          <w:p w:rsidR="00BB7516" w:rsidRPr="005B6214" w:rsidRDefault="00BB7516" w:rsidP="00CB6A47">
            <w:pPr>
              <w:widowControl w:val="0"/>
              <w:jc w:val="both"/>
            </w:pPr>
            <w:r w:rsidRPr="005B6214">
              <w:lastRenderedPageBreak/>
              <w:t>предприятиями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jc w:val="center"/>
            </w:pPr>
            <w:r w:rsidRPr="005B6214">
              <w:lastRenderedPageBreak/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jc w:val="center"/>
            </w:pPr>
            <w:r w:rsidRPr="005B6214">
              <w:t>1289,2</w:t>
            </w:r>
          </w:p>
        </w:tc>
      </w:tr>
      <w:tr w:rsidR="00BB7516" w:rsidRPr="005B6214" w:rsidTr="00CB6A4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BB7516">
            <w:pPr>
              <w:widowControl w:val="0"/>
            </w:pPr>
            <w:r w:rsidRPr="005B6214">
              <w:lastRenderedPageBreak/>
              <w:t>Среднесписочная   численность   работников</w:t>
            </w:r>
            <w:r w:rsidRPr="005B6214">
              <w:br/>
              <w:t xml:space="preserve">малых предприятий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jc w:val="center"/>
            </w:pPr>
            <w:r w:rsidRPr="005B6214">
              <w:t xml:space="preserve">тыс. </w:t>
            </w:r>
            <w:r w:rsidRPr="005B6214">
              <w:br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jc w:val="center"/>
            </w:pPr>
            <w:r w:rsidRPr="005B6214">
              <w:t>2,88</w:t>
            </w:r>
          </w:p>
        </w:tc>
      </w:tr>
      <w:tr w:rsidR="00BB7516" w:rsidRPr="005B6214" w:rsidTr="00CB6A4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BB7516" w:rsidRPr="005B6214" w:rsidTr="00CB6A4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1650</w:t>
            </w:r>
          </w:p>
        </w:tc>
      </w:tr>
      <w:tr w:rsidR="00BB7516" w:rsidRPr="005B6214" w:rsidTr="00CB6A4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</w:t>
            </w:r>
          </w:p>
        </w:tc>
      </w:tr>
      <w:tr w:rsidR="00BB7516" w:rsidRPr="005B6214" w:rsidTr="00CB6A4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jc w:val="center"/>
            </w:pPr>
            <w:r w:rsidRPr="005B6214"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jc w:val="center"/>
            </w:pPr>
            <w:r w:rsidRPr="005B6214">
              <w:t>16844,03</w:t>
            </w:r>
          </w:p>
        </w:tc>
      </w:tr>
    </w:tbl>
    <w:p w:rsidR="00BB7516" w:rsidRPr="005B6214" w:rsidRDefault="00BB7516" w:rsidP="00BB7516">
      <w:pPr>
        <w:pStyle w:val="af8"/>
        <w:jc w:val="both"/>
        <w:rPr>
          <w:sz w:val="22"/>
          <w:szCs w:val="22"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5B6214">
        <w:rPr>
          <w:b/>
          <w:bCs/>
        </w:rPr>
        <w:t>2. Текстовая часть муниципальной программы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 w:themeColor="text1"/>
        </w:rPr>
      </w:pPr>
      <w:bookmarkStart w:id="1" w:name="Par367"/>
      <w:bookmarkStart w:id="2" w:name="Par371"/>
      <w:bookmarkEnd w:id="1"/>
      <w:bookmarkEnd w:id="2"/>
      <w:r w:rsidRPr="005B6214">
        <w:rPr>
          <w:b/>
          <w:bCs/>
          <w:color w:val="000000" w:themeColor="text1"/>
        </w:rPr>
        <w:t>2.1. Характеристика текущего состояния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12"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Реализация муниципальной программы «Развитие предпринимательства в городском округе город Шахунья Нижегородской области» (далее - Программа) определяет перечень мероприятий, направленных на достижение целей в области развития малого и среднего предпринимательства в городском округе город Шахунья, объемы и источники их финансирования, показатели эффективности программы. 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 городского округа город Шахунья.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течение последних лет в отношении малого и среднего предпринимательства в городском округе город Шахунья, как и в России в целом, было достигнуто главное - осознание значимости состояния и уровня развития малого и среднего бизнеса для качественного роста экономики городского округа. Малый бизнес играет важную роль в решении экономических и социальных задач в городском округе город Шахунья,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городского округа,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городского округа город Шахунья.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перспективе выдвинута задача не только сохранения числа субъектов малого и среднего предпринимательства и созданных  рабочих мест, но и увеличения этих показателей в 2021 - 2023 годах.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 Нижегородской области.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Значительному вкладу малого и среднего бизнеса в социально-экономическое развитие городского округа во многом способствовала реализация предыдущих муниципальных программ развития малого предпринимательства, ставших эффективным инструментом осуществления политики администрации  городского округа город Шахунья Нижегородской области по отношению к малому и среднему бизнесу.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Стабильный темп развития малого и среднего предпринимательства городского округа в посткризисный период обусловлен успешной реализацией задач, поставленных муниципальной программой «Развитие предпринимательства в городском округе город Шахунья Нижегородской области на 2015-2017 годы», утвержденной постановлением администрации городского округа город Шахунья Нижегородской области от 15 октября 2014 года  № 1061.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lastRenderedPageBreak/>
        <w:t xml:space="preserve">Сложившаяся отраслевая структура МСП,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ремонта автотранспортных средств, бытовых изделий и предметов личного пользования.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B6214">
        <w:t>По состоянию на 1 января 2020 года в округе насчитывалось порядка 924 субъектов         малого и среднего предпринимательства. Объем отгруженной продукции, выполненных работ, оказанных услуг малыми и средними предприятиями по итогам  2019 года составил   1555,2 млн. рублей</w:t>
      </w:r>
      <w:r w:rsidRPr="00BB7516">
        <w:t>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Величина средней заработной платы у работающих на малых и средних предприятиях района за 2019 год составила  – 15152,08  рублей. Для легализации заработной платы при администрации городского округа действует межведомственная  комиссия по вопросам уровня заработной платы наемных работников у юридических лиц и индивидуальных предпринимателей.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целом малый и средний бизнес городского округа город Шахунья Нижегородской области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высокая налоговая нагрузка;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низкая доступность финансовых ресурсов;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несовершенство нормативно-правового регулирования;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деятельность контрольно-разрешительных органов;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недостаток квалифицированных кадров;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инфраструктурные проблемы, характерные для всей области (энергетика, транспорт и так далее).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Оказание мер муниципальной поддержки малому предпринимательству осуществляется в городском округе город Шахунья Нижегородской области на протяжении уже многих лет, с 2008 года эта поддержка оказывается на программной основе.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>К настоящему времени в городском округе создана и эффективно действует институциональная структура развития частного сектора экономики, представляющая собой единую систему, включающую администрацию городского округа город Шахунья Нижегородской области, «Координационный совет по развитию малого и среднего предпринимательства и агробизнеса при главе администрации городского округа город Шахунья», «Союз предпринимателей городского округа город Шахунья Нижегородской области» и организацию инфраструктуры поддержки МСП АНО «</w:t>
      </w:r>
      <w:proofErr w:type="spellStart"/>
      <w:r w:rsidRPr="005B6214">
        <w:t>Шахунский</w:t>
      </w:r>
      <w:proofErr w:type="spellEnd"/>
      <w:proofErr w:type="gramEnd"/>
      <w:r w:rsidRPr="005B6214">
        <w:t xml:space="preserve"> центр развития бизнеса», обеспечивающие комплексное обеспечение потребностей предпринимателей по всем направлениям организации, ведения и расширения собственного бизнеса, в том числе прогнозно-аналитическом, информационном, обучающем, консультационном, правовом, финансовом, имущественном, а также оказывающие предпринимателям широкий спектр деловых услуг.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 xml:space="preserve">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предпринимательства, определенной Федеральным </w:t>
      </w:r>
      <w:hyperlink r:id="rId10" w:history="1">
        <w:r w:rsidRPr="005B6214">
          <w:t>законом</w:t>
        </w:r>
      </w:hyperlink>
      <w:r w:rsidRPr="005B6214">
        <w:t xml:space="preserve"> от 24 июля 2007 года </w:t>
      </w:r>
      <w:r>
        <w:t>№</w:t>
      </w:r>
      <w:r w:rsidRPr="005B6214">
        <w:t xml:space="preserve"> 209-ФЗ "О развитии малого и среднего предпринимательства в Российской Федерации" и </w:t>
      </w:r>
      <w:hyperlink r:id="rId11" w:history="1">
        <w:r w:rsidRPr="005B6214">
          <w:t>Законом</w:t>
        </w:r>
      </w:hyperlink>
      <w:r w:rsidRPr="005B6214">
        <w:t xml:space="preserve"> Нижегородской области от 5 декабря 2008 года </w:t>
      </w:r>
      <w:r>
        <w:t>№</w:t>
      </w:r>
      <w:r w:rsidRPr="005B6214">
        <w:t xml:space="preserve"> 171-З "О развитии малого и среднего предпринимательства в Нижегородской области", Программой предусматривается</w:t>
      </w:r>
      <w:proofErr w:type="gramEnd"/>
      <w:r w:rsidRPr="005B6214">
        <w:t xml:space="preserve"> широкий спектр мероприятий, реализуемых по следующим направлениям:</w:t>
      </w:r>
    </w:p>
    <w:p w:rsidR="00BB7516" w:rsidRPr="005B6214" w:rsidRDefault="00BB7516" w:rsidP="00BB751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финансовая поддержка;</w:t>
      </w:r>
    </w:p>
    <w:p w:rsidR="00BB7516" w:rsidRPr="005B6214" w:rsidRDefault="00BB7516" w:rsidP="00BB7516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</w:pPr>
      <w:r w:rsidRPr="005B6214">
        <w:t>- имущественная поддержка</w:t>
      </w:r>
    </w:p>
    <w:p w:rsidR="00BB7516" w:rsidRPr="005B6214" w:rsidRDefault="00BB7516" w:rsidP="00BB751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информационная поддержка;</w:t>
      </w:r>
    </w:p>
    <w:p w:rsidR="00BB7516" w:rsidRPr="005B6214" w:rsidRDefault="00BB7516" w:rsidP="00BB751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консультационная поддержка;</w:t>
      </w:r>
    </w:p>
    <w:p w:rsidR="00BB7516" w:rsidRPr="005B6214" w:rsidRDefault="00BB7516" w:rsidP="00BB751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 xml:space="preserve">- поддержка в области подготовки, переподготовки и повышения квалификации работников </w:t>
      </w:r>
      <w:r w:rsidRPr="005B6214">
        <w:lastRenderedPageBreak/>
        <w:t>субъектов малого и среднего предпринимательства;</w:t>
      </w:r>
    </w:p>
    <w:p w:rsidR="00BB7516" w:rsidRPr="005B6214" w:rsidRDefault="00BB7516" w:rsidP="00BB751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поддержку в области инноваций и промышленного производства, ремесленничества;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поддержку субъектов малого и среднего предпринимательства, осуществляющих внешнеэкономическую деятельность;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поддержку субъектов малого и среднего предпринимательства, осуществляющих сельскохозяйственную деятельность; </w:t>
      </w:r>
    </w:p>
    <w:p w:rsidR="00BB7516" w:rsidRPr="005B6214" w:rsidRDefault="00BB7516" w:rsidP="00BB751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</w:t>
      </w:r>
      <w:r w:rsidRPr="005B6214">
        <w:tab/>
        <w:t>иные формы поддержки за счет средств местного бюджета.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Развитие эффективной системы защиты прав потребителей в городском округе город Шахунья Нижегородской области обусловливает актуальность и необходимость разработки и принятия Подпрограммы «Обеспечение защиты прав потребителей в городском округе город Шахунья Нижегородской области» настоящей Программы (далее-Подпрограмма защиты прав потребителей).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Подпрограмме защиты прав потребителей определены конкретные задачи по организации защиты прав потребителей, спрогнозированы результаты и влияние запланированных мероприятий на положение потребителей.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Одной из причин, порождающей многочисленные нарушения прав потребителей, является низкая правовая и финансовая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органом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потребителей, которое не всегда является рациональным.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настоящее время изготовители и продавцы товаров (услуг) пытаются достигнуть рыночного преимущества, в основном,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Таким образом, с учетами снижения административных барьеров, риск реализации на потребительском рынке товаров (работ, услуг), не соответствующих обязательным требованиям, по - </w:t>
      </w:r>
      <w:proofErr w:type="gramStart"/>
      <w:r w:rsidRPr="005B6214">
        <w:t>прежнему</w:t>
      </w:r>
      <w:proofErr w:type="gramEnd"/>
      <w:r w:rsidRPr="005B6214">
        <w:t xml:space="preserve"> остается высоким.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Поскольку предупреждение нарушений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и финансовой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Реализация </w:t>
      </w:r>
      <w:proofErr w:type="gramStart"/>
      <w:r w:rsidRPr="005B6214">
        <w:t>мероприятий Подпрограммы защиты прав потребителей</w:t>
      </w:r>
      <w:proofErr w:type="gramEnd"/>
      <w:r w:rsidRPr="005B6214">
        <w:t xml:space="preserve"> позволит повысить социальную защищенность граждан, обеспечит сбалансированную защиту интересов потребителей и повысит качество жизни жителей городского округа город Шахунья Нижегородской области.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Основными ожидаемыми результатами реализации Программы по итогам 2023 года будут: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увеличение количества субъектов малого и среднего предпринимательства  городского округа город Шахунья  Нижегородской области в 2023 году;</w:t>
      </w:r>
    </w:p>
    <w:p w:rsidR="00BB7516" w:rsidRPr="005B6214" w:rsidRDefault="00BB7516" w:rsidP="00BB7516">
      <w:pPr>
        <w:pStyle w:val="a3"/>
        <w:ind w:left="0" w:firstLine="540"/>
        <w:rPr>
          <w:color w:val="FF0000"/>
        </w:rPr>
      </w:pPr>
      <w:r w:rsidRPr="005B6214">
        <w:t xml:space="preserve">- </w:t>
      </w:r>
      <w:r w:rsidRPr="00BB7516">
        <w:rPr>
          <w:b w:val="0"/>
          <w:sz w:val="24"/>
          <w:szCs w:val="24"/>
        </w:rPr>
        <w:t>увеличение объема отгруженной продукции, выполненных работ, оказанных услуг малыми и средними предприятиями городского округа город Шахунья  Нижегородской области в 2023 году.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Реализация Программы будет осуществляться в соответствии с планом реализации мероприятий Программы.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2.2. Цели, задачи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>Исходя из обозначенных выше основных проблем и приоритетов целью государственной политики на муниципальном уровне в рамках реализации настоящей муниципальной программы является</w:t>
      </w:r>
      <w:proofErr w:type="gramEnd"/>
      <w:r w:rsidRPr="005B6214">
        <w:t xml:space="preserve"> создание и обеспечение благоприятных условий для развития и повышения </w:t>
      </w:r>
      <w:r w:rsidRPr="005B6214">
        <w:lastRenderedPageBreak/>
        <w:t xml:space="preserve">конкурентоспособности малого и среднего предпринимательства городского округа город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Шахунья Нижегородской области, повышение его роли в социально-экономическом развитии округа, стимулирование экономической активности субъектов малого и среднего предпринимательства.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Достижение целей Программы возможно посредством решения поставленных задач: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совершенствование нормативно-правового регулирования в сфере развития малого и среднего предпринимательства;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осуществление системного подхода к решению проблем, устранение излишних административных барьеров на пути развития предпринимательства;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формирование положительного имиджа малого и среднего предпринимательства;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правового обеспечения деятельности субъектов МСП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инфраструктуры поддержки субъектов малого и среднего предпринимательства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обеспечение доступа субъектов малого и среднего предпринимательства к финансово-кредитным ресурсам;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предпринимательства в инновационной сфере;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информационное обеспечение субъектов малого и среднего предпринимательства;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защиты прав потребителей в городском округе город Шахунья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t>2.3. Сроки и этапы реализации муниципальной программы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Сроки реализации Программы 2021 - 2023 годы.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Программа реализуется в один этап.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 итоге успешной реализации мероприятий Программы позволит сформировать широкий слой малых и средних предприятий и предпринимателей, существенно влияющих на социально-экономическое развитие городского округа город Шахунья Нижегородской области.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t>2.4. Перечень основных мероприятий муниципальной программы</w:t>
      </w:r>
      <w:bookmarkStart w:id="3" w:name="Par463"/>
      <w:bookmarkEnd w:id="3"/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t xml:space="preserve">Информация об основных мероприятиях Программы отражена в таблице 1.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  <w:sectPr w:rsidR="00BB7516" w:rsidRPr="005B6214" w:rsidSect="008E33C9">
          <w:headerReference w:type="even" r:id="rId12"/>
          <w:pgSz w:w="11906" w:h="16838"/>
          <w:pgMar w:top="-993" w:right="709" w:bottom="851" w:left="1134" w:header="709" w:footer="0" w:gutter="0"/>
          <w:cols w:space="708"/>
          <w:docGrid w:linePitch="360"/>
        </w:sect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lastRenderedPageBreak/>
        <w:t>Таблица 1. Перечень основных мероприятий муниципальной программы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006"/>
        <w:gridCol w:w="1703"/>
        <w:gridCol w:w="1578"/>
        <w:gridCol w:w="2605"/>
        <w:gridCol w:w="1082"/>
        <w:gridCol w:w="1241"/>
        <w:gridCol w:w="1242"/>
        <w:gridCol w:w="1346"/>
      </w:tblGrid>
      <w:tr w:rsidR="00BB7516" w:rsidRPr="005B6214" w:rsidTr="00CB6A47">
        <w:trPr>
          <w:cantSplit/>
          <w:trHeight w:val="403"/>
          <w:jc w:val="center"/>
        </w:trPr>
        <w:tc>
          <w:tcPr>
            <w:tcW w:w="624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№</w:t>
            </w:r>
          </w:p>
        </w:tc>
        <w:tc>
          <w:tcPr>
            <w:tcW w:w="3006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 мероприятия</w:t>
            </w:r>
          </w:p>
        </w:tc>
        <w:tc>
          <w:tcPr>
            <w:tcW w:w="1703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Категория расходов (капвложения, НИОКР и прочие расходы)</w:t>
            </w:r>
          </w:p>
        </w:tc>
        <w:tc>
          <w:tcPr>
            <w:tcW w:w="1578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Сроки выполнения (годы)</w:t>
            </w:r>
          </w:p>
        </w:tc>
        <w:tc>
          <w:tcPr>
            <w:tcW w:w="2605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Исполнители мероприятия</w:t>
            </w:r>
          </w:p>
        </w:tc>
        <w:tc>
          <w:tcPr>
            <w:tcW w:w="4911" w:type="dxa"/>
            <w:gridSpan w:val="4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(по годам) за счет средств местного бюджета (тыс. рублей)</w:t>
            </w:r>
          </w:p>
        </w:tc>
      </w:tr>
      <w:tr w:rsidR="00BB7516" w:rsidRPr="005B6214" w:rsidTr="00CB6A47">
        <w:trPr>
          <w:cantSplit/>
          <w:trHeight w:val="1178"/>
          <w:jc w:val="center"/>
        </w:trPr>
        <w:tc>
          <w:tcPr>
            <w:tcW w:w="624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6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</w:t>
            </w:r>
          </w:p>
        </w:tc>
        <w:tc>
          <w:tcPr>
            <w:tcW w:w="1241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2022</w:t>
            </w:r>
          </w:p>
        </w:tc>
        <w:tc>
          <w:tcPr>
            <w:tcW w:w="124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2023</w:t>
            </w:r>
          </w:p>
        </w:tc>
        <w:tc>
          <w:tcPr>
            <w:tcW w:w="134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Всего </w:t>
            </w:r>
          </w:p>
        </w:tc>
      </w:tr>
      <w:tr w:rsidR="00BB7516" w:rsidRPr="005B6214" w:rsidTr="00CB6A47">
        <w:trPr>
          <w:cantSplit/>
          <w:trHeight w:val="1241"/>
          <w:jc w:val="center"/>
        </w:trPr>
        <w:tc>
          <w:tcPr>
            <w:tcW w:w="9516" w:type="dxa"/>
            <w:gridSpan w:val="5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108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1245,0</w:t>
            </w:r>
          </w:p>
        </w:tc>
        <w:tc>
          <w:tcPr>
            <w:tcW w:w="1241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1245,0</w:t>
            </w:r>
          </w:p>
        </w:tc>
        <w:tc>
          <w:tcPr>
            <w:tcW w:w="124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1245,0</w:t>
            </w:r>
          </w:p>
        </w:tc>
        <w:tc>
          <w:tcPr>
            <w:tcW w:w="134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3735,0</w:t>
            </w:r>
          </w:p>
        </w:tc>
      </w:tr>
    </w:tbl>
    <w:p w:rsidR="00BB7516" w:rsidRPr="005B6214" w:rsidRDefault="00BB7516" w:rsidP="00BB7516">
      <w:pPr>
        <w:jc w:val="both"/>
        <w:rPr>
          <w:rFonts w:eastAsia="Calibri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132"/>
        <w:gridCol w:w="1692"/>
        <w:gridCol w:w="1566"/>
        <w:gridCol w:w="2658"/>
        <w:gridCol w:w="1076"/>
        <w:gridCol w:w="1234"/>
        <w:gridCol w:w="1235"/>
        <w:gridCol w:w="1340"/>
      </w:tblGrid>
      <w:tr w:rsidR="00BB7516" w:rsidRPr="005B6214" w:rsidTr="00CB6A47">
        <w:trPr>
          <w:jc w:val="center"/>
        </w:trPr>
        <w:tc>
          <w:tcPr>
            <w:tcW w:w="14557" w:type="dxa"/>
            <w:gridSpan w:val="9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rFonts w:eastAsia="Calibri"/>
              </w:rPr>
              <w:t>1. Совершенствование нормативно-правового регулирования предпринимательской деятельности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1.1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1.2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1.3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Информирование и разъяснение субъектам МСП нормативно-правовых актов в сфере </w:t>
            </w:r>
            <w:r w:rsidRPr="005B6214">
              <w:lastRenderedPageBreak/>
              <w:t>предпринимательской деятельности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1.4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33" w:type="dxa"/>
            <w:gridSpan w:val="8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2. Устранение излишних административных барьеров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2.1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2.2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B6214">
      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</w:t>
            </w:r>
            <w:r w:rsidRPr="005B6214">
              <w:lastRenderedPageBreak/>
              <w:t>предпринимательства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      </w:r>
            <w:proofErr w:type="gramEnd"/>
            <w:r w:rsidRPr="005B6214">
              <w:t>, установок, транспортных средств, инвентаря, инструментов, на возмездной основе, безвозмездной основе или на льготных условиях в соответствии с действующим законодательством.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  <w:proofErr w:type="gramStart"/>
            <w:r w:rsidRPr="005B6214">
              <w:t>с</w:t>
            </w:r>
            <w:proofErr w:type="gramEnd"/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  управлением экономики, прогнозирования,</w:t>
            </w:r>
            <w:r w:rsidRPr="005B6214">
              <w:br/>
              <w:t xml:space="preserve">инвестиционной </w:t>
            </w:r>
            <w:r w:rsidRPr="005B6214">
              <w:lastRenderedPageBreak/>
              <w:t>политики и муниципального имущества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2.3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Подготовка и проведение совещаний, семинаров, «круглых столов» по </w:t>
            </w:r>
            <w:r w:rsidRPr="005B6214">
              <w:lastRenderedPageBreak/>
              <w:t>актуальным вопросам для субъектов МСП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</w:t>
            </w:r>
            <w:r w:rsidRPr="005B6214">
              <w:lastRenderedPageBreak/>
              <w:t xml:space="preserve">предпринимательства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14557" w:type="dxa"/>
            <w:gridSpan w:val="9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lastRenderedPageBreak/>
              <w:t>3.Формирование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3.1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B6214">
              <w:t>(ежегодное проведение    конкурса Предприниматель года", проведение  конкурсов профессионального мастерства между предпринимателями,</w:t>
            </w:r>
            <w:r w:rsidRPr="005B6214">
              <w:br/>
              <w:t>участие в  областных конкурсах "Женщина-лидер.</w:t>
            </w:r>
            <w:proofErr w:type="gramEnd"/>
            <w:r w:rsidRPr="005B6214">
              <w:t xml:space="preserve">     </w:t>
            </w:r>
            <w:proofErr w:type="gramStart"/>
            <w:r w:rsidRPr="005B6214">
              <w:t>XXI век",</w:t>
            </w:r>
            <w:r w:rsidRPr="005B6214">
              <w:br/>
              <w:t>"Нижегородские мастера"</w:t>
            </w:r>
            <w:r w:rsidRPr="005B6214">
              <w:br/>
              <w:t>(в сфере  общественного</w:t>
            </w:r>
            <w:r w:rsidRPr="005B6214">
              <w:br/>
              <w:t xml:space="preserve">питания   и    БОН),    </w:t>
            </w:r>
            <w:r w:rsidRPr="005B6214">
              <w:br/>
              <w:t>празднование Дня</w:t>
            </w:r>
            <w:r w:rsidRPr="005B6214">
              <w:br/>
              <w:t xml:space="preserve">Российского            </w:t>
            </w:r>
            <w:r w:rsidRPr="005B6214">
              <w:br/>
              <w:t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  <w:proofErr w:type="gramEnd"/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210,0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3.2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Системное информирование </w:t>
            </w:r>
            <w:r w:rsidRPr="005B6214">
              <w:lastRenderedPageBreak/>
              <w:t>предпринимательства и жителей города о состоянии сферы малого и среднего бизнеса и  методах его поддержки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</w:t>
            </w:r>
            <w:r w:rsidRPr="005B6214">
              <w:lastRenderedPageBreak/>
              <w:t>развития предпринимательства, СМИ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14557" w:type="dxa"/>
            <w:gridSpan w:val="9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4. Развитие системы правового обеспечения деятельности субъектов МСП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4.1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Консультирование и оказание юридической помощи субъектам МСП по следующим направлениям: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- предоставление  юридической помощи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деятельности;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- оказание помощи начинающим предпринимателям по различным вопросам организации бизнеса, в </w:t>
            </w:r>
            <w:proofErr w:type="spellStart"/>
            <w:r w:rsidRPr="005B6214">
              <w:t>т.ч</w:t>
            </w:r>
            <w:proofErr w:type="spellEnd"/>
            <w:r w:rsidRPr="005B6214">
              <w:t>. связанным с регистрацией, аккредитацией, сертификацией, лицензированием и т.п.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4.2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rFonts w:eastAsia="Calibri"/>
              </w:rPr>
              <w:t>Консультирование и оказание помощи  субъектам МСП в организации и совершенствовании  охраны труда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</w:t>
            </w:r>
            <w:r w:rsidRPr="005B6214">
              <w:lastRenderedPageBreak/>
              <w:t>бизнеса»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trHeight w:val="1994"/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4.3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Консультирование и оказание помощи субъектам МСП в ведении налоговой, бухгалтерской, статистической отчетности,  применение </w:t>
            </w:r>
            <w:proofErr w:type="spellStart"/>
            <w:r w:rsidRPr="005B6214">
              <w:t>аутсорсинговых</w:t>
            </w:r>
            <w:proofErr w:type="spellEnd"/>
            <w:r w:rsidRPr="005B6214">
              <w:t xml:space="preserve"> схем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14557" w:type="dxa"/>
            <w:gridSpan w:val="9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t>5.Развитие инфраструктуры поддержки субъектов малого и среднего предпринимательства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r w:rsidRPr="005B6214">
              <w:t>5.1</w:t>
            </w:r>
          </w:p>
        </w:tc>
        <w:tc>
          <w:tcPr>
            <w:tcW w:w="3132" w:type="dxa"/>
          </w:tcPr>
          <w:p w:rsidR="00BB7516" w:rsidRPr="005B6214" w:rsidRDefault="00BB7516" w:rsidP="00CB6A47">
            <w:r w:rsidRPr="005B6214">
              <w:t>Материально-техническое обеспечение деятельности структур поддержки бизнеса</w:t>
            </w:r>
          </w:p>
        </w:tc>
        <w:tc>
          <w:tcPr>
            <w:tcW w:w="1692" w:type="dxa"/>
          </w:tcPr>
          <w:p w:rsidR="00BB7516" w:rsidRPr="005B6214" w:rsidRDefault="00BB7516" w:rsidP="00CB6A47">
            <w:r w:rsidRPr="005B6214">
              <w:t>Прочие расходы</w:t>
            </w:r>
          </w:p>
        </w:tc>
        <w:tc>
          <w:tcPr>
            <w:tcW w:w="1566" w:type="dxa"/>
          </w:tcPr>
          <w:p w:rsidR="00BB7516" w:rsidRPr="005B6214" w:rsidRDefault="00BB7516" w:rsidP="00CB6A47"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BB7516" w:rsidRPr="005B6214" w:rsidRDefault="00BB7516" w:rsidP="00CB6A47">
            <w:r w:rsidRPr="005B6214">
              <w:t xml:space="preserve">  </w:t>
            </w:r>
          </w:p>
        </w:tc>
        <w:tc>
          <w:tcPr>
            <w:tcW w:w="1234" w:type="dxa"/>
          </w:tcPr>
          <w:p w:rsidR="00BB7516" w:rsidRPr="005B6214" w:rsidRDefault="00BB7516" w:rsidP="00CB6A47"/>
        </w:tc>
        <w:tc>
          <w:tcPr>
            <w:tcW w:w="1235" w:type="dxa"/>
          </w:tcPr>
          <w:p w:rsidR="00BB7516" w:rsidRPr="005B6214" w:rsidRDefault="00BB7516" w:rsidP="00CB6A47"/>
        </w:tc>
        <w:tc>
          <w:tcPr>
            <w:tcW w:w="1340" w:type="dxa"/>
          </w:tcPr>
          <w:p w:rsidR="00BB7516" w:rsidRPr="005B6214" w:rsidRDefault="00BB7516" w:rsidP="00CB6A47"/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5.2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Организация работы автономной некоммерческой организации «</w:t>
            </w:r>
            <w:proofErr w:type="spellStart"/>
            <w:r w:rsidRPr="005B6214">
              <w:rPr>
                <w:rFonts w:eastAsia="Calibri"/>
              </w:rPr>
              <w:t>Шахунский</w:t>
            </w:r>
            <w:proofErr w:type="spellEnd"/>
            <w:r w:rsidRPr="005B6214">
              <w:rPr>
                <w:rFonts w:eastAsia="Calibri"/>
              </w:rPr>
              <w:t xml:space="preserve"> центр развития бизнеса»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5.3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jc w:val="both"/>
              <w:rPr>
                <w:rFonts w:eastAsia="Calibri"/>
              </w:rPr>
            </w:pPr>
            <w:r w:rsidRPr="005B6214">
              <w:rPr>
                <w:rFonts w:eastAsia="Calibri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400,0</w:t>
            </w: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500,0</w:t>
            </w: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500,0</w:t>
            </w: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1400,0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5.4</w:t>
            </w:r>
          </w:p>
        </w:tc>
        <w:tc>
          <w:tcPr>
            <w:tcW w:w="3132" w:type="dxa"/>
          </w:tcPr>
          <w:p w:rsidR="00BB7516" w:rsidRPr="005B6214" w:rsidRDefault="00BB7516" w:rsidP="00CB6A47">
            <w:r w:rsidRPr="005B6214">
              <w:t xml:space="preserve">Обеспечение  организационной и информационной поддержки субъектов МСП по участию их в выставках, </w:t>
            </w:r>
            <w:r w:rsidRPr="005B6214">
              <w:lastRenderedPageBreak/>
              <w:t>ярмарках, форумах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5.5</w:t>
            </w:r>
          </w:p>
        </w:tc>
        <w:tc>
          <w:tcPr>
            <w:tcW w:w="3132" w:type="dxa"/>
          </w:tcPr>
          <w:p w:rsidR="00BB7516" w:rsidRPr="005B6214" w:rsidRDefault="00BB7516" w:rsidP="00BB7516">
            <w:pPr>
              <w:rPr>
                <w:rFonts w:eastAsia="Calibri"/>
              </w:rPr>
            </w:pPr>
            <w:r w:rsidRPr="005B6214">
              <w:rPr>
                <w:rFonts w:eastAsia="Calibri"/>
              </w:rPr>
              <w:t>Организация работ по подготовке  кадров для малого и среднего предпринимательства</w:t>
            </w:r>
          </w:p>
          <w:p w:rsidR="00BB7516" w:rsidRPr="005B6214" w:rsidRDefault="00BB7516" w:rsidP="00CB6A47"/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 и ГБПОУ "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колледж аграрной индустрии"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5.6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Анализ деятельности инфраструктуры поддержки субъектов МСП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5.7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6214">
              <w:rPr>
                <w:rFonts w:eastAsia="Calibri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2021-2023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sz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BB7516" w:rsidRPr="005B6214" w:rsidRDefault="00BB7516" w:rsidP="00CB6A47">
            <w:r w:rsidRPr="005B6214">
              <w:t>645,0</w:t>
            </w:r>
          </w:p>
        </w:tc>
        <w:tc>
          <w:tcPr>
            <w:tcW w:w="1234" w:type="dxa"/>
          </w:tcPr>
          <w:p w:rsidR="00BB7516" w:rsidRPr="005B6214" w:rsidRDefault="00BB7516" w:rsidP="00CB6A47">
            <w:r w:rsidRPr="005B6214">
              <w:t>645,0</w:t>
            </w:r>
          </w:p>
        </w:tc>
        <w:tc>
          <w:tcPr>
            <w:tcW w:w="1235" w:type="dxa"/>
          </w:tcPr>
          <w:p w:rsidR="00BB7516" w:rsidRPr="005B6214" w:rsidRDefault="00BB7516" w:rsidP="00CB6A47">
            <w:r w:rsidRPr="005B6214">
              <w:t>645,0</w:t>
            </w:r>
          </w:p>
        </w:tc>
        <w:tc>
          <w:tcPr>
            <w:tcW w:w="1340" w:type="dxa"/>
          </w:tcPr>
          <w:p w:rsidR="00BB7516" w:rsidRPr="005B6214" w:rsidRDefault="00BB7516" w:rsidP="00CB6A47">
            <w:r w:rsidRPr="005B6214">
              <w:t>1935,0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5.8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B6214">
              <w:rPr>
                <w:rFonts w:eastAsia="Calibri"/>
              </w:rPr>
              <w:t>Финансирование АНО «</w:t>
            </w:r>
            <w:proofErr w:type="spellStart"/>
            <w:r w:rsidRPr="005B6214">
              <w:rPr>
                <w:rFonts w:eastAsia="Calibri"/>
              </w:rPr>
              <w:t>Шахунский</w:t>
            </w:r>
            <w:proofErr w:type="spellEnd"/>
            <w:r w:rsidRPr="005B6214">
              <w:rPr>
                <w:rFonts w:eastAsia="Calibri"/>
              </w:rPr>
              <w:t xml:space="preserve"> центр развития бизнеса» для обеспечения стабильной и эффективной работы окон центра «Мой бизнес» в части необходимых затрат на аренду помещения, оплату коммунальных услуг, услуг связи, оплаты труда сотрудников с отчислениями, на обучение сотрудников, на канцелярские </w:t>
            </w:r>
            <w:r w:rsidRPr="005B6214">
              <w:rPr>
                <w:rFonts w:eastAsia="Calibri"/>
              </w:rPr>
              <w:lastRenderedPageBreak/>
              <w:t>принадлежности, расходов на техническое обслуживание и ремонт оргтехники, оборудования, программного обеспечения в соответствии со сметами расходов центра поддержки предпринимательства на очередной финансовый</w:t>
            </w:r>
            <w:proofErr w:type="gramEnd"/>
            <w:r w:rsidRPr="005B6214">
              <w:rPr>
                <w:rFonts w:eastAsia="Calibri"/>
              </w:rPr>
              <w:t xml:space="preserve"> год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2021-2023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BB7516" w:rsidRPr="005B6214" w:rsidRDefault="00BB7516" w:rsidP="00CB6A47">
            <w:r w:rsidRPr="005B6214">
              <w:t>100,0</w:t>
            </w:r>
          </w:p>
        </w:tc>
        <w:tc>
          <w:tcPr>
            <w:tcW w:w="1234" w:type="dxa"/>
          </w:tcPr>
          <w:p w:rsidR="00BB7516" w:rsidRPr="005B6214" w:rsidRDefault="00BB7516" w:rsidP="00CB6A47"/>
        </w:tc>
        <w:tc>
          <w:tcPr>
            <w:tcW w:w="1235" w:type="dxa"/>
          </w:tcPr>
          <w:p w:rsidR="00BB7516" w:rsidRPr="005B6214" w:rsidRDefault="00BB7516" w:rsidP="00CB6A47"/>
        </w:tc>
        <w:tc>
          <w:tcPr>
            <w:tcW w:w="1340" w:type="dxa"/>
          </w:tcPr>
          <w:p w:rsidR="00BB7516" w:rsidRPr="005B6214" w:rsidRDefault="00BB7516" w:rsidP="00CB6A47">
            <w:r w:rsidRPr="005B6214">
              <w:t>100,0</w:t>
            </w:r>
          </w:p>
        </w:tc>
      </w:tr>
      <w:tr w:rsidR="00BB7516" w:rsidRPr="005B6214" w:rsidTr="00CB6A47">
        <w:trPr>
          <w:jc w:val="center"/>
        </w:trPr>
        <w:tc>
          <w:tcPr>
            <w:tcW w:w="14557" w:type="dxa"/>
            <w:gridSpan w:val="9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lastRenderedPageBreak/>
              <w:t>6.Развитие кредитно-финансовой и инвестиционной поддержки субъектов МСП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6.1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Финансовая и инвестиционная поддержка субъектов малого и среднего предпринимательства  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Формирование положительного имиджа малого предпринимательства среди молодежи (Проведение Бизне</w:t>
            </w:r>
            <w:proofErr w:type="gramStart"/>
            <w:r w:rsidRPr="005B6214">
              <w:t>с-</w:t>
            </w:r>
            <w:proofErr w:type="gramEnd"/>
            <w:r w:rsidRPr="005B6214">
              <w:t xml:space="preserve"> </w:t>
            </w:r>
            <w:proofErr w:type="spellStart"/>
            <w:r w:rsidRPr="005B6214">
              <w:t>квеста</w:t>
            </w:r>
            <w:proofErr w:type="spellEnd"/>
            <w:r w:rsidRPr="005B6214">
              <w:t>, «Школа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молодого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предпринимателя»,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«Мандарины бизнеса» </w:t>
            </w:r>
            <w:proofErr w:type="gramStart"/>
            <w:r w:rsidRPr="005B6214">
              <w:t>для</w:t>
            </w:r>
            <w:proofErr w:type="gramEnd"/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старшеклассников школ и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учащихся ГБПОУ "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колледж аграрной индустрии")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администрация городского округа город Шахунья Нижегородской области (сектор по поддержке малого бизнеса и развития предпринимательства) 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90,0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6.3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t xml:space="preserve">Оказание содействия предпринимательским структурам в участии в областных программах получения финансовой </w:t>
            </w:r>
            <w:r w:rsidRPr="005B6214">
              <w:lastRenderedPageBreak/>
              <w:t>поддержки: кредитования в коммерческих банках с возмещением части процентов по кредиту из областного бюджета; 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6.4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Предоставление информации о финансовых организациях, оказывающих поддержку субъектам малого предпринимательства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6.5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Консультирование и предоставление услуг 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14557" w:type="dxa"/>
            <w:gridSpan w:val="9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7.Развитие предпринимательства в инновационной сфере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7.1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autoSpaceDE w:val="0"/>
              <w:autoSpaceDN w:val="0"/>
              <w:adjustRightInd w:val="0"/>
              <w:jc w:val="both"/>
            </w:pPr>
            <w:r w:rsidRPr="005B6214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  <w:p w:rsidR="00BB7516" w:rsidRPr="005B6214" w:rsidRDefault="00BB7516" w:rsidP="00CB6A47">
            <w:pPr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Предоставление комплексных услуг субъектам МСП, собирающимся начать работать в инновационной сфере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</w:t>
            </w:r>
            <w:r w:rsidRPr="005B6214">
              <w:lastRenderedPageBreak/>
              <w:t>центр развития бизнеса»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lastRenderedPageBreak/>
              <w:t>7.2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BB7516" w:rsidRPr="005B6214" w:rsidTr="00CB6A47">
        <w:trPr>
          <w:jc w:val="center"/>
        </w:trPr>
        <w:tc>
          <w:tcPr>
            <w:tcW w:w="14557" w:type="dxa"/>
            <w:gridSpan w:val="9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8. Информационное обеспечение субъектов малого и среднего предпринимательства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8.1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 xml:space="preserve">Проведение информационных  и консультационных семинаров, «круглых столов» с предпринимателями, представителями органов государственной власти и органов местного самоуправления, Торгово-промышленной </w:t>
            </w:r>
            <w:proofErr w:type="gramStart"/>
            <w:r w:rsidRPr="005B6214">
              <w:t>палаты</w:t>
            </w:r>
            <w:proofErr w:type="gramEnd"/>
            <w:r w:rsidRPr="005B6214">
              <w:t xml:space="preserve"> НО по вопросам поддержки и развития малого и среднего предпринимательства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8.2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 xml:space="preserve">Мониторинг и оценка деятельности субъектов малого и среднего предпринимательства (статистическое </w:t>
            </w:r>
            <w:r w:rsidRPr="005B6214">
              <w:lastRenderedPageBreak/>
              <w:t>обследование)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rPr>
                <w:rFonts w:eastAsia="Calibri"/>
              </w:rPr>
              <w:t>сектор по поддержке малого бизнеса и развития предпринимательства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8.3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autoSpaceDE w:val="0"/>
              <w:autoSpaceDN w:val="0"/>
              <w:adjustRightInd w:val="0"/>
              <w:jc w:val="both"/>
            </w:pPr>
            <w:r w:rsidRPr="005B6214">
              <w:t>Консультирование начинающих предпринимателей по вопросам организации и регистрации бизнеса, льгот предусмотренных для предприятий, по возможным механизмам поддержки малого бизнеса.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Дистанционное консультирование предпринимателей.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8.4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2021 - 2023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516" w:rsidRPr="005B6214" w:rsidTr="00CB6A47">
        <w:trPr>
          <w:jc w:val="center"/>
        </w:trPr>
        <w:tc>
          <w:tcPr>
            <w:tcW w:w="14557" w:type="dxa"/>
            <w:gridSpan w:val="9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1.1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>Проведение бесплатных консультаций для всех категорий граждан в целях обеспечения доступности правовой помощи в сфере защиты прав потребителей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1.2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Информирование населения в средствах массовой информации городского округа город Шахунья </w:t>
            </w:r>
            <w:r w:rsidRPr="005B6214">
              <w:rPr>
                <w:lang w:eastAsia="en-US"/>
              </w:rPr>
              <w:lastRenderedPageBreak/>
              <w:t>Нижегородской области в сети Интернет по вопросам защиты прав потребителей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сектор по поддержке малого бизнеса и развития предпринимательства </w:t>
            </w:r>
            <w:r w:rsidRPr="005B6214">
              <w:rPr>
                <w:lang w:eastAsia="en-US"/>
              </w:rPr>
              <w:lastRenderedPageBreak/>
              <w:t>администрации городского округа город Шахунья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7516" w:rsidRPr="005B6214" w:rsidTr="00CB6A47">
        <w:trPr>
          <w:jc w:val="center"/>
        </w:trPr>
        <w:tc>
          <w:tcPr>
            <w:tcW w:w="62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lastRenderedPageBreak/>
              <w:t>1.3</w:t>
            </w:r>
          </w:p>
        </w:tc>
        <w:tc>
          <w:tcPr>
            <w:tcW w:w="313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>Организация работы «горячих линий» по защите прав потребителей</w:t>
            </w:r>
          </w:p>
        </w:tc>
        <w:tc>
          <w:tcPr>
            <w:tcW w:w="1692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2021-2023</w:t>
            </w:r>
          </w:p>
        </w:tc>
        <w:tc>
          <w:tcPr>
            <w:tcW w:w="265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</w:p>
        </w:tc>
        <w:tc>
          <w:tcPr>
            <w:tcW w:w="10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4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</w:rPr>
        <w:sectPr w:rsidR="00BB7516" w:rsidRPr="005B6214" w:rsidSect="008E33C9">
          <w:pgSz w:w="16838" w:h="11906" w:orient="landscape"/>
          <w:pgMar w:top="993" w:right="1134" w:bottom="851" w:left="1134" w:header="709" w:footer="0" w:gutter="0"/>
          <w:cols w:space="708"/>
          <w:docGrid w:linePitch="360"/>
        </w:sect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14"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 оценке достижения поставленной цели и решения задач планируется использовать индикаторы, характеризующие общее развитие предпринимательства в городском округе город Шахунья Нижегородской области, и индикаторы, позволяющие оценить непосредственно реализацию мероприятий, осуществляемых в рамках Программы.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Значения индикаторов рассчитаны в соответствии с методическими указаниями и определяются на основе данных государственного статистического наблюдения.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Состав показателей Программы определен таким образом, чтобы обеспечить: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наблюдаемость значений показателей в течение срока выполнения Программы;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охват всех наиболее значимых результатов выполнения мероприятий;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минимизацию числа показателей.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Перечень показателей носит открытый характер и предусматривает возможность корректировки в случаях изменения приоритетов государственной и муниципальной политики, появления новых и социально-экономических обстоятельств, существенно влияющих на развитие предпринимательства.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Индикаторы достижения цели и непосредственные результаты реализации Программы представлены в таблице 2.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t>Таблица 2. Сведения об индикаторах и непосредственных результатах</w:t>
      </w: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3201"/>
        <w:gridCol w:w="1188"/>
        <w:gridCol w:w="1116"/>
        <w:gridCol w:w="1116"/>
        <w:gridCol w:w="1116"/>
        <w:gridCol w:w="1116"/>
        <w:gridCol w:w="1116"/>
        <w:gridCol w:w="5267"/>
        <w:gridCol w:w="5267"/>
        <w:gridCol w:w="5267"/>
        <w:gridCol w:w="5276"/>
      </w:tblGrid>
      <w:tr w:rsidR="00BB7516" w:rsidRPr="005B6214" w:rsidTr="00CB6A47">
        <w:trPr>
          <w:gridAfter w:val="4"/>
          <w:wAfter w:w="21077" w:type="dxa"/>
          <w:cantSplit/>
          <w:trHeight w:val="420"/>
        </w:trPr>
        <w:tc>
          <w:tcPr>
            <w:tcW w:w="633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№ </w:t>
            </w:r>
            <w:proofErr w:type="gramStart"/>
            <w:r w:rsidRPr="005B6214">
              <w:t>п</w:t>
            </w:r>
            <w:proofErr w:type="gramEnd"/>
            <w:r w:rsidRPr="005B6214">
              <w:t>/п</w:t>
            </w:r>
          </w:p>
        </w:tc>
        <w:tc>
          <w:tcPr>
            <w:tcW w:w="3201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Наименование индикатора/ непосредственного результата</w:t>
            </w:r>
          </w:p>
        </w:tc>
        <w:tc>
          <w:tcPr>
            <w:tcW w:w="1188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 изм.</w:t>
            </w:r>
          </w:p>
        </w:tc>
        <w:tc>
          <w:tcPr>
            <w:tcW w:w="5580" w:type="dxa"/>
            <w:gridSpan w:val="5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Значение индикатора непосредственного результата (по годам)</w:t>
            </w:r>
          </w:p>
        </w:tc>
      </w:tr>
      <w:tr w:rsidR="00BB7516" w:rsidRPr="005B6214" w:rsidTr="00CB6A47">
        <w:trPr>
          <w:gridAfter w:val="4"/>
          <w:wAfter w:w="21077" w:type="dxa"/>
          <w:cantSplit/>
          <w:trHeight w:val="680"/>
        </w:trPr>
        <w:tc>
          <w:tcPr>
            <w:tcW w:w="633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01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88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2019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2020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2021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2022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2023</w:t>
            </w:r>
          </w:p>
        </w:tc>
      </w:tr>
      <w:tr w:rsidR="00BB7516" w:rsidRPr="005B6214" w:rsidTr="00CB6A47">
        <w:trPr>
          <w:gridAfter w:val="4"/>
          <w:wAfter w:w="21077" w:type="dxa"/>
          <w:cantSplit/>
        </w:trPr>
        <w:tc>
          <w:tcPr>
            <w:tcW w:w="10602" w:type="dxa"/>
            <w:gridSpan w:val="8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Муниципальная программа «</w:t>
            </w:r>
            <w:r w:rsidRPr="005B6214">
              <w:rPr>
                <w:b/>
              </w:rPr>
              <w:t>Развитие предпринимательства в городском округе город Шахунья Нижегородской области» на 2021 – 2023 г.</w:t>
            </w:r>
          </w:p>
        </w:tc>
      </w:tr>
      <w:tr w:rsidR="00BB7516" w:rsidRPr="005B6214" w:rsidTr="00CB6A47">
        <w:trPr>
          <w:gridAfter w:val="4"/>
          <w:wAfter w:w="21077" w:type="dxa"/>
          <w:cantSplit/>
        </w:trPr>
        <w:tc>
          <w:tcPr>
            <w:tcW w:w="10602" w:type="dxa"/>
            <w:gridSpan w:val="8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индикаторы</w:t>
            </w:r>
          </w:p>
        </w:tc>
      </w:tr>
      <w:tr w:rsidR="00BB7516" w:rsidRPr="005B6214" w:rsidTr="00CB6A47">
        <w:trPr>
          <w:gridAfter w:val="4"/>
          <w:wAfter w:w="21077" w:type="dxa"/>
        </w:trPr>
        <w:tc>
          <w:tcPr>
            <w:tcW w:w="633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3201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Объем отгруженной продукции, выполненных работ, оказанных услуг малыми и средними предприятиями</w:t>
            </w:r>
          </w:p>
        </w:tc>
        <w:tc>
          <w:tcPr>
            <w:tcW w:w="118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Млн. Руб.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1555,2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1254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1349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1446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1446</w:t>
            </w:r>
          </w:p>
        </w:tc>
      </w:tr>
      <w:tr w:rsidR="00BB7516" w:rsidRPr="005B6214" w:rsidTr="00CB6A47">
        <w:trPr>
          <w:gridAfter w:val="4"/>
          <w:wAfter w:w="21077" w:type="dxa"/>
        </w:trPr>
        <w:tc>
          <w:tcPr>
            <w:tcW w:w="633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3201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       субъектов         малого</w:t>
            </w:r>
            <w:r w:rsidRPr="005B6214">
              <w:br/>
              <w:t xml:space="preserve">предпринимательства                       </w:t>
            </w:r>
          </w:p>
        </w:tc>
        <w:tc>
          <w:tcPr>
            <w:tcW w:w="118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Един.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924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</w:tr>
      <w:tr w:rsidR="00BB7516" w:rsidRPr="005B6214" w:rsidTr="00CB6A47">
        <w:trPr>
          <w:gridAfter w:val="4"/>
          <w:wAfter w:w="21077" w:type="dxa"/>
          <w:trHeight w:val="964"/>
        </w:trPr>
        <w:tc>
          <w:tcPr>
            <w:tcW w:w="633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3201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Среднесписочная численность работников малых предприятий</w:t>
            </w:r>
          </w:p>
        </w:tc>
        <w:tc>
          <w:tcPr>
            <w:tcW w:w="118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Тыс. чел.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2,67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</w:tr>
      <w:tr w:rsidR="00BB7516" w:rsidRPr="005B6214" w:rsidTr="00CB6A47">
        <w:trPr>
          <w:cantSplit/>
        </w:trPr>
        <w:tc>
          <w:tcPr>
            <w:tcW w:w="10602" w:type="dxa"/>
            <w:gridSpan w:val="8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  <w:tc>
          <w:tcPr>
            <w:tcW w:w="5267" w:type="dxa"/>
            <w:tcBorders>
              <w:top w:val="nil"/>
            </w:tcBorders>
          </w:tcPr>
          <w:p w:rsidR="00BB7516" w:rsidRPr="005B6214" w:rsidRDefault="00BB7516" w:rsidP="00CB6A47">
            <w:pPr>
              <w:spacing w:after="200" w:line="276" w:lineRule="auto"/>
            </w:pPr>
          </w:p>
        </w:tc>
        <w:tc>
          <w:tcPr>
            <w:tcW w:w="5267" w:type="dxa"/>
          </w:tcPr>
          <w:p w:rsidR="00BB7516" w:rsidRPr="005B6214" w:rsidRDefault="00BB7516" w:rsidP="00CB6A47">
            <w:pPr>
              <w:spacing w:after="200" w:line="276" w:lineRule="auto"/>
            </w:pPr>
          </w:p>
        </w:tc>
        <w:tc>
          <w:tcPr>
            <w:tcW w:w="5267" w:type="dxa"/>
          </w:tcPr>
          <w:p w:rsidR="00BB7516" w:rsidRPr="005B6214" w:rsidRDefault="00BB7516" w:rsidP="00CB6A47">
            <w:pPr>
              <w:spacing w:after="200" w:line="276" w:lineRule="auto"/>
            </w:pPr>
          </w:p>
        </w:tc>
        <w:tc>
          <w:tcPr>
            <w:tcW w:w="527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BB7516" w:rsidRPr="005B6214" w:rsidTr="00CB6A47">
        <w:trPr>
          <w:gridAfter w:val="4"/>
          <w:wAfter w:w="21077" w:type="dxa"/>
        </w:trPr>
        <w:tc>
          <w:tcPr>
            <w:tcW w:w="633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3201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118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1550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1600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</w:tr>
      <w:tr w:rsidR="00BB7516" w:rsidRPr="005B6214" w:rsidTr="00CB6A47">
        <w:trPr>
          <w:gridAfter w:val="4"/>
          <w:wAfter w:w="21077" w:type="dxa"/>
        </w:trPr>
        <w:tc>
          <w:tcPr>
            <w:tcW w:w="633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3201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Количество проведенных мероприятий </w:t>
            </w:r>
          </w:p>
        </w:tc>
        <w:tc>
          <w:tcPr>
            <w:tcW w:w="118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18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</w:tr>
      <w:tr w:rsidR="00BB7516" w:rsidRPr="005B6214" w:rsidTr="00CB6A47">
        <w:trPr>
          <w:gridAfter w:val="4"/>
          <w:wAfter w:w="21077" w:type="dxa"/>
        </w:trPr>
        <w:tc>
          <w:tcPr>
            <w:tcW w:w="633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3201" w:type="dxa"/>
          </w:tcPr>
          <w:p w:rsidR="00BB7516" w:rsidRPr="005B6214" w:rsidRDefault="00BB7516" w:rsidP="00CB6A47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1188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Руб.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15152,08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15758,16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16388,49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16844,03</w:t>
            </w:r>
          </w:p>
        </w:tc>
        <w:tc>
          <w:tcPr>
            <w:tcW w:w="1116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16844,03</w:t>
            </w:r>
          </w:p>
        </w:tc>
      </w:tr>
    </w:tbl>
    <w:p w:rsidR="00BB7516" w:rsidRPr="005B6214" w:rsidRDefault="00BB7516" w:rsidP="00BB7516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  <w:r w:rsidRPr="005B6214">
        <w:rPr>
          <w:b/>
          <w:bCs/>
        </w:rPr>
        <w:lastRenderedPageBreak/>
        <w:t>2. 6. Меры правового регулирования</w:t>
      </w:r>
    </w:p>
    <w:p w:rsidR="00BB7516" w:rsidRPr="005B6214" w:rsidRDefault="00BB7516" w:rsidP="00BB7516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</w:p>
    <w:p w:rsidR="00BB7516" w:rsidRPr="005B6214" w:rsidRDefault="00BB7516" w:rsidP="00BB7516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Принятие новых нормативных правовых актов для реализации Программы не планируется. </w:t>
      </w:r>
    </w:p>
    <w:p w:rsidR="00BB7516" w:rsidRPr="005B6214" w:rsidRDefault="00BB7516" w:rsidP="00BB7516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В процессе реализации муниципальной программы с учетом принятия областных нормативных правовых актов администрацией города могут приниматься новые нормативные правовые акты, необходимые для реализации её мероприятий.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2.7. Участие в областном конкурсе на предоставление субсидии из областного бюджета бюджету городского округа город Шахунья  Нижегородской области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5B6214">
        <w:t xml:space="preserve">В Программе предусмотрено участие в областном конкурсе на предоставление субсидии из областного бюджета бюджету </w:t>
      </w:r>
      <w:r w:rsidRPr="005B6214">
        <w:rPr>
          <w:bCs/>
        </w:rPr>
        <w:t>городского округа город Шахунья  Нижегородской области</w:t>
      </w:r>
      <w:r w:rsidRPr="005B6214">
        <w:t xml:space="preserve"> на </w:t>
      </w:r>
      <w:proofErr w:type="spellStart"/>
      <w:r w:rsidRPr="005B6214">
        <w:t>софинансирование</w:t>
      </w:r>
      <w:proofErr w:type="spellEnd"/>
      <w:r w:rsidRPr="005B6214">
        <w:t xml:space="preserve"> утвержденной в установленном порядке муниципальной программы поддержки малого и среднего предпринимательства.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Приоритетными направлениями при расходовании субсидии являются: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а) поддержка субъектов малого и среднего предпринимательства, осуществляющих деятельность в сфере производства товаров (работ, услуг):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участие в отборе муниципальных районов и городских округов Нижегородской области для предоставления субсидии из областного бюджета на материально-техническое обеспечение бизнес - инкубаторов и муниципальных центров (фондов) поддержки предпринимательства (20 % </w:t>
      </w:r>
      <w:proofErr w:type="spellStart"/>
      <w:r w:rsidRPr="005B6214">
        <w:t>софинансирования</w:t>
      </w:r>
      <w:proofErr w:type="spellEnd"/>
      <w:r w:rsidRPr="005B6214">
        <w:t xml:space="preserve"> из местного бюджета);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б) поддержка начинающих субъектов малого предпринимательства.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Условием предоставления и расходования субсидии является обеспечение </w:t>
      </w:r>
      <w:proofErr w:type="spellStart"/>
      <w:r w:rsidRPr="005B6214">
        <w:t>софинансирования</w:t>
      </w:r>
      <w:proofErr w:type="spellEnd"/>
      <w:r w:rsidRPr="005B6214">
        <w:t xml:space="preserve"> расходов на реализацию мероприятий муниципальной программы поддержки (развития) малого и среднего предпринимательства из бюджета городского округа город Шахунья Нижегородской области. Уровень </w:t>
      </w:r>
      <w:proofErr w:type="spellStart"/>
      <w:r w:rsidRPr="005B6214">
        <w:t>софинансирования</w:t>
      </w:r>
      <w:proofErr w:type="spellEnd"/>
      <w:r w:rsidRPr="005B6214">
        <w:t xml:space="preserve"> расходов на реализацию мероприятий муниципальной программы поддержки  малого и среднего предпринимательства из бюджета городского округа город Шахунья  Нижегородской области установлен в размере не менее 50 процентов от общей суммы расходов местного и областного бюджетов, предусмотренных на эти цели.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 xml:space="preserve">Объем субсидии из областного бюджета, предоставляемого городскому округу город Шахунья Нижегородской области, устанавливается в соответствии с постановлением Правительства Нижегородской области от 10 декабря 2010 г. </w:t>
      </w:r>
      <w:r>
        <w:t>№</w:t>
      </w:r>
      <w:r w:rsidRPr="005B6214">
        <w:t xml:space="preserve"> 899 «О предоставлении субсидий из областного бюджета бюджетам муниципальных районов и городских округов Нижегородской области на </w:t>
      </w:r>
      <w:proofErr w:type="spellStart"/>
      <w:r w:rsidRPr="005B6214">
        <w:t>софинансирование</w:t>
      </w:r>
      <w:proofErr w:type="spellEnd"/>
      <w:r w:rsidRPr="005B6214">
        <w:t xml:space="preserve"> утвержденных в установленном порядке муниципальных программ поддержки малого и среднего предпринимательства».</w:t>
      </w:r>
      <w:proofErr w:type="gramEnd"/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both"/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lastRenderedPageBreak/>
        <w:t>2.8. Обоснование объема финансовых ресурсов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Предполагаемые объемы финансирования Программы за счет всех источников финансирования за весь период реализации Подпрограммы – 1245,0 тыс. рублей, в том числе:</w:t>
      </w:r>
    </w:p>
    <w:p w:rsidR="00BB7516" w:rsidRPr="005B6214" w:rsidRDefault="00BB7516" w:rsidP="00BB751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>средства местного бюджета в сумме 1245,0 тыс. рублей (объемы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период)  будут направлены на реализацию мероприятий поддержки предпринимательства - проведение мероприятий способствующих созданию благоприятных условий для ведения малого и среднего бизнеса);</w:t>
      </w:r>
    </w:p>
    <w:p w:rsidR="00BB7516" w:rsidRPr="005B6214" w:rsidRDefault="00BB7516" w:rsidP="00BB751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>средства областного бюджета в сумме 0,00 тыс. рублей будут направлены на реализацию мероприятий финансовой поддержки малого и среднего предпринимательства;</w:t>
      </w:r>
    </w:p>
    <w:p w:rsidR="00BB7516" w:rsidRPr="005B6214" w:rsidRDefault="00BB7516" w:rsidP="00BB751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 xml:space="preserve">средства федерального бюджета - 0,00 тыс. рублей (средства, предоставляемые на конкурсной основе и на условиях </w:t>
      </w:r>
      <w:proofErr w:type="spellStart"/>
      <w:r w:rsidRPr="005B6214">
        <w:rPr>
          <w:bCs/>
        </w:rPr>
        <w:t>софинансирования</w:t>
      </w:r>
      <w:proofErr w:type="spellEnd"/>
      <w:r w:rsidRPr="005B6214">
        <w:rPr>
          <w:bCs/>
        </w:rPr>
        <w:t xml:space="preserve"> бюджетам субъектов Российской Федерации в виде субсидий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Федерации).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BB7516" w:rsidRPr="00BB7516" w:rsidRDefault="00BB7516" w:rsidP="00BB7516">
      <w:pPr>
        <w:pStyle w:val="ad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малому инновационному предпринимательству;</w:t>
      </w:r>
    </w:p>
    <w:p w:rsidR="00BB7516" w:rsidRPr="00BB7516" w:rsidRDefault="00BB7516" w:rsidP="00BB7516">
      <w:pPr>
        <w:pStyle w:val="ad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производства компаний;</w:t>
      </w:r>
    </w:p>
    <w:p w:rsidR="00BB7516" w:rsidRPr="00BB7516" w:rsidRDefault="00BB7516" w:rsidP="00BB7516">
      <w:pPr>
        <w:pStyle w:val="ad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лизинг оборудования устройств, механизмов, автотранспортных средств;</w:t>
      </w:r>
    </w:p>
    <w:p w:rsidR="00BB7516" w:rsidRPr="00BB7516" w:rsidRDefault="00BB7516" w:rsidP="00BB7516">
      <w:pPr>
        <w:pStyle w:val="ad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молодежи в предпринимательскую деятельность;</w:t>
      </w:r>
    </w:p>
    <w:p w:rsidR="00BB7516" w:rsidRPr="00BB7516" w:rsidRDefault="00BB7516" w:rsidP="00BB7516">
      <w:pPr>
        <w:pStyle w:val="ad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инфраструктуры поддержки предпринимательства.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  <w:r w:rsidRPr="005B6214">
        <w:rPr>
          <w:bCs/>
        </w:rPr>
        <w:t xml:space="preserve">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Информация по ресурсному обеспечению Программы отражается в таблицах 3 и 4.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center"/>
        <w:outlineLvl w:val="3"/>
      </w:pPr>
      <w:r w:rsidRPr="005B6214">
        <w:t>Таблица 3. Ресурсное обеспечение реализации муниципальной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center"/>
      </w:pPr>
      <w:r w:rsidRPr="005B6214">
        <w:t>программы за счет средств бюджета городского округа город Шахунья</w:t>
      </w:r>
    </w:p>
    <w:tbl>
      <w:tblPr>
        <w:tblW w:w="8751" w:type="dxa"/>
        <w:jc w:val="center"/>
        <w:tblInd w:w="24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260"/>
        <w:gridCol w:w="1260"/>
        <w:gridCol w:w="1260"/>
        <w:gridCol w:w="1011"/>
      </w:tblGrid>
      <w:tr w:rsidR="00BB7516" w:rsidRPr="005B6214" w:rsidTr="00CB6A47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 xml:space="preserve">Статус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 xml:space="preserve">Заказчик-координатор, соисполнители 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>Расходы (тыс. руб.), годы</w:t>
            </w:r>
          </w:p>
        </w:tc>
      </w:tr>
      <w:tr w:rsidR="00BB7516" w:rsidRPr="005B6214" w:rsidTr="00CB6A47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7516" w:rsidRPr="005B6214" w:rsidRDefault="00BB7516" w:rsidP="00CB6A47">
            <w:pPr>
              <w:pStyle w:val="af8"/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516" w:rsidRPr="005B6214" w:rsidRDefault="00BB7516" w:rsidP="00CB6A47">
            <w:pPr>
              <w:pStyle w:val="af8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>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>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>2023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>Всего</w:t>
            </w:r>
          </w:p>
        </w:tc>
      </w:tr>
      <w:tr w:rsidR="00BB7516" w:rsidRPr="005B6214" w:rsidTr="00CB6A47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 xml:space="preserve">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 xml:space="preserve">5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>6</w:t>
            </w:r>
          </w:p>
        </w:tc>
      </w:tr>
      <w:tr w:rsidR="00BB7516" w:rsidRPr="005B6214" w:rsidTr="00CB6A4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>Развитие предпринимательства в городском округе город Шахунья Нижегородской области» на 2021 – 2023 годы</w:t>
            </w:r>
          </w:p>
          <w:p w:rsidR="00BB7516" w:rsidRPr="005B6214" w:rsidRDefault="00BB7516" w:rsidP="00CB6A47">
            <w:pPr>
              <w:pStyle w:val="af8"/>
              <w:jc w:val="both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516" w:rsidRPr="005B6214" w:rsidRDefault="00BB7516" w:rsidP="00CB6A47">
            <w:r w:rsidRPr="005B6214">
              <w:t>1245,0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516" w:rsidRPr="005B6214" w:rsidRDefault="00BB7516" w:rsidP="00CB6A47">
            <w:r w:rsidRPr="005B6214">
              <w:t>1245,0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516" w:rsidRPr="005B6214" w:rsidRDefault="00BB7516" w:rsidP="00CB6A47">
            <w:r w:rsidRPr="005B6214">
              <w:t>1245,0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7516" w:rsidRPr="005B6214" w:rsidRDefault="00BB7516" w:rsidP="00CB6A47">
            <w:pPr>
              <w:pStyle w:val="af8"/>
              <w:jc w:val="center"/>
            </w:pPr>
            <w:r w:rsidRPr="005B6214">
              <w:t>3735,0</w:t>
            </w:r>
          </w:p>
        </w:tc>
      </w:tr>
    </w:tbl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both"/>
        <w:rPr>
          <w:bCs/>
        </w:rPr>
        <w:sectPr w:rsidR="00BB7516" w:rsidRPr="005B6214" w:rsidSect="00433DE2"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both"/>
        <w:outlineLvl w:val="3"/>
      </w:pPr>
      <w:r w:rsidRPr="005B6214">
        <w:lastRenderedPageBreak/>
        <w:t xml:space="preserve">Таблица 4.                                              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 w:rsidRPr="005B6214">
        <w:rPr>
          <w:color w:val="000000" w:themeColor="text1"/>
        </w:rPr>
        <w:t xml:space="preserve">                                          Прогнозная оценка расходов на  реализацию муниципальной программы за счет всех источников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both"/>
        <w:outlineLvl w:val="3"/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jc w:val="center"/>
        <w:sectPr w:rsidR="00BB7516" w:rsidRPr="005B6214" w:rsidSect="004154ED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685"/>
        <w:gridCol w:w="3710"/>
        <w:gridCol w:w="1725"/>
        <w:gridCol w:w="1725"/>
        <w:gridCol w:w="1560"/>
      </w:tblGrid>
      <w:tr w:rsidR="00BB7516" w:rsidRPr="005B6214" w:rsidTr="00CB6A47">
        <w:trPr>
          <w:cantSplit/>
          <w:trHeight w:val="280"/>
        </w:trPr>
        <w:tc>
          <w:tcPr>
            <w:tcW w:w="2699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Статус</w:t>
            </w:r>
          </w:p>
        </w:tc>
        <w:tc>
          <w:tcPr>
            <w:tcW w:w="3685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</w:t>
            </w:r>
          </w:p>
        </w:tc>
        <w:tc>
          <w:tcPr>
            <w:tcW w:w="3710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Источники финансирования</w:t>
            </w:r>
          </w:p>
        </w:tc>
        <w:tc>
          <w:tcPr>
            <w:tcW w:w="5010" w:type="dxa"/>
            <w:gridSpan w:val="3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Оценка расходов по годам (тыс. руб.)</w:t>
            </w:r>
          </w:p>
        </w:tc>
      </w:tr>
      <w:tr w:rsidR="00BB7516" w:rsidRPr="005B6214" w:rsidTr="00CB6A47">
        <w:trPr>
          <w:cantSplit/>
          <w:trHeight w:val="260"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2021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2022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2023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Программа</w:t>
            </w:r>
          </w:p>
        </w:tc>
        <w:tc>
          <w:tcPr>
            <w:tcW w:w="3685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214">
              <w:rPr>
                <w:color w:val="000000"/>
              </w:rPr>
              <w:t>«Развитие предпринимательства в городском округе город Шахунья Нижегородской области» на 2021-2023 годы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всего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jc w:val="center"/>
            </w:pPr>
            <w:r w:rsidRPr="005B6214">
              <w:t>1245,0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jc w:val="center"/>
            </w:pPr>
            <w:r w:rsidRPr="005B6214">
              <w:t>1245,0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jc w:val="center"/>
            </w:pPr>
            <w:r w:rsidRPr="005B6214">
              <w:t>1245,0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jc w:val="center"/>
            </w:pPr>
            <w:r w:rsidRPr="005B6214">
              <w:t>1245,0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jc w:val="center"/>
            </w:pPr>
            <w:r w:rsidRPr="005B6214">
              <w:t>1245,0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jc w:val="center"/>
            </w:pPr>
            <w:r w:rsidRPr="005B6214">
              <w:t>1245,0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  <w:trHeight w:val="300"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территориальных государственных внебюджетных фондов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  <w:trHeight w:val="332"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 расходы областного бюджета Нижегородской области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color w:val="000000" w:themeColor="text1"/>
              </w:rPr>
              <w:t>3. 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3685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jc w:val="center"/>
            </w:pPr>
            <w:r w:rsidRPr="005B6214">
              <w:t>70,0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jc w:val="center"/>
            </w:pPr>
            <w:r w:rsidRPr="005B6214">
              <w:t>70,0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jc w:val="center"/>
            </w:pPr>
            <w:r w:rsidRPr="005B6214">
              <w:t>70,0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r w:rsidRPr="005B6214">
              <w:t xml:space="preserve">       расходы областного бюджета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5.  </w:t>
            </w:r>
            <w:r w:rsidRPr="005B6214">
              <w:rPr>
                <w:color w:val="000000" w:themeColor="text1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685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1145,0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  <w:trHeight w:val="315"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  <w:trHeight w:val="363"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  <w:trHeight w:val="450"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6. </w:t>
            </w:r>
            <w:r w:rsidRPr="005B6214">
              <w:rPr>
                <w:color w:val="000000" w:themeColor="text1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3685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r w:rsidRPr="005B6214">
              <w:t xml:space="preserve">     расходы областного бюджета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</w:pPr>
            <w:r w:rsidRPr="005B6214">
              <w:lastRenderedPageBreak/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85" w:type="dxa"/>
            <w:vMerge w:val="restart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0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jc w:val="center"/>
            </w:pPr>
            <w:r w:rsidRPr="005B6214">
              <w:t>0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jc w:val="center"/>
            </w:pPr>
            <w:r w:rsidRPr="005B6214">
              <w:t>0</w:t>
            </w:r>
          </w:p>
        </w:tc>
      </w:tr>
      <w:tr w:rsidR="00BB7516" w:rsidRPr="005B6214" w:rsidTr="00CB6A47">
        <w:trPr>
          <w:cantSplit/>
          <w:trHeight w:val="562"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jc w:val="center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  <w:trHeight w:val="149"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  <w:trHeight w:val="480"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  <w:tr w:rsidR="00BB7516" w:rsidRPr="005B6214" w:rsidTr="00CB6A47">
        <w:trPr>
          <w:cantSplit/>
        </w:trPr>
        <w:tc>
          <w:tcPr>
            <w:tcW w:w="2699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725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  <w:tc>
          <w:tcPr>
            <w:tcW w:w="1560" w:type="dxa"/>
          </w:tcPr>
          <w:p w:rsidR="00BB7516" w:rsidRPr="005B6214" w:rsidRDefault="00BB7516" w:rsidP="00CB6A4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-</w:t>
            </w:r>
          </w:p>
        </w:tc>
      </w:tr>
    </w:tbl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  <w:sectPr w:rsidR="00BB7516" w:rsidRPr="005B6214" w:rsidSect="00F07E6E">
          <w:type w:val="continuous"/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lastRenderedPageBreak/>
        <w:t>2.9. Информация об участии в реализации муниципальной программы муниципальных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Участие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 в реализации Программы не предполагается.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2.10. Анализ рисков реализации муниципальной программы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Правовые риски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Правовые риски связаны с изменением федерального, регионального и местного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Для минимизации воздействия данной группы рисков планируется:</w:t>
      </w:r>
    </w:p>
    <w:p w:rsidR="00BB7516" w:rsidRPr="00BB7516" w:rsidRDefault="00BB7516" w:rsidP="00BB7516">
      <w:pPr>
        <w:pStyle w:val="ad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BB7516" w:rsidRPr="00BB7516" w:rsidRDefault="00BB7516" w:rsidP="00BB7516">
      <w:pPr>
        <w:pStyle w:val="ad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мониторинг планируемых изменений в федеральном, региональном и местном  законодательстве.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Финансовые риски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5B6214">
        <w:rPr>
          <w:bCs/>
        </w:rPr>
        <w:t>секвестированием</w:t>
      </w:r>
      <w:proofErr w:type="spellEnd"/>
      <w:r w:rsidRPr="005B6214">
        <w:rPr>
          <w:bCs/>
        </w:rPr>
        <w:t xml:space="preserve"> бюджетных расходов в сферу предпринимательства, что может повлечь недофинансирование, сокращение или прекращение программных мероприятий.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Способами ограничения финансовых рисков выступают: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определение приоритетов для первоочередного финансирования;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планирование бюджетных расходов с применением методик оценки эффективности бюджетных расходов;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привлечение средств областного, федерального бюджетов и внебюджетного финансирования, в том числе выявление и внедрение лучшего опыта привлечения внебюджетных ресурсов.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Административные риски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</w:t>
      </w:r>
      <w:proofErr w:type="spellStart"/>
      <w:r w:rsidRPr="005B6214">
        <w:rPr>
          <w:bCs/>
        </w:rPr>
        <w:t>недостижение</w:t>
      </w:r>
      <w:proofErr w:type="spellEnd"/>
      <w:r w:rsidRPr="005B6214">
        <w:rPr>
          <w:bCs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Основными условиями минимизации административных рисков являются: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формирование эффективной системы управления реализацией Программы;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повышение </w:t>
      </w:r>
      <w:proofErr w:type="gramStart"/>
      <w:r w:rsidRPr="005B6214">
        <w:rPr>
          <w:bCs/>
        </w:rPr>
        <w:t>эффективности взаимодействия  участников реализации Программы</w:t>
      </w:r>
      <w:proofErr w:type="gramEnd"/>
      <w:r w:rsidRPr="005B6214">
        <w:rPr>
          <w:bCs/>
        </w:rPr>
        <w:t>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заключение и контроль реализации соглашений о взаимодействии с заинтересованными сторонами;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регулярный мониторинг реализации и своевременная корректировка мероприятий Программы.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lastRenderedPageBreak/>
        <w:t>2.11. Оценка планируемой эффективности муниципальной программы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Оценка эффективности выполнения Программы проводится для оценки вклада муниципальной программы в социально-экономическое развитие городского округа город Шахунья Нижегородской области.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 итогам реализации мероприятий планируется увеличение количества субъектов малого и среднего предпринимательства, повышение эффективности и конкурентоспособности их деятельности, рост заработной платы, наращивание объемов реализации продукции, вовлечение дополнительных инвестиций в основной капитал малых предприятий, увеличение налоговых поступлений за счет разностороннего развития малого и среднего бизнеса.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Оценка эффективности реализации настоящей муниципальной программы будет проводиться в соответствии с Методикой оценки эффективности муниципальных программ </w:t>
      </w:r>
      <w:proofErr w:type="spellStart"/>
      <w:r w:rsidRPr="005B6214">
        <w:t>г.о.г</w:t>
      </w:r>
      <w:proofErr w:type="spellEnd"/>
      <w:r w:rsidRPr="005B6214">
        <w:t xml:space="preserve">. Шахунья Нижегородской области, утвержденной постановлением администрации </w:t>
      </w:r>
      <w:r w:rsidRPr="005B6214">
        <w:br/>
      </w:r>
      <w:proofErr w:type="spellStart"/>
      <w:r w:rsidRPr="005B6214">
        <w:t>г.о.г</w:t>
      </w:r>
      <w:proofErr w:type="spellEnd"/>
      <w:r w:rsidRPr="005B6214">
        <w:t>. Шахунья Нижегородской области от 21.10.2015 года № 1205.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</w:p>
    <w:p w:rsidR="00BB7516" w:rsidRPr="005B6214" w:rsidRDefault="00BB7516" w:rsidP="00BB7516">
      <w:pPr>
        <w:widowControl w:val="0"/>
        <w:autoSpaceDE w:val="0"/>
        <w:autoSpaceDN w:val="0"/>
        <w:adjustRightInd w:val="0"/>
        <w:ind w:firstLine="540"/>
        <w:jc w:val="both"/>
      </w:pPr>
    </w:p>
    <w:p w:rsidR="00BB7516" w:rsidRDefault="00BB7516" w:rsidP="00BB7516">
      <w:pPr>
        <w:widowControl w:val="0"/>
        <w:autoSpaceDE w:val="0"/>
        <w:autoSpaceDN w:val="0"/>
        <w:adjustRightInd w:val="0"/>
        <w:ind w:firstLine="540"/>
        <w:jc w:val="center"/>
      </w:pPr>
      <w:r w:rsidRPr="005B6214">
        <w:t>___________________________</w:t>
      </w:r>
    </w:p>
    <w:p w:rsidR="00BB7516" w:rsidRDefault="00BB7516" w:rsidP="00BB7516">
      <w:pPr>
        <w:widowControl w:val="0"/>
        <w:autoSpaceDE w:val="0"/>
        <w:autoSpaceDN w:val="0"/>
        <w:adjustRightInd w:val="0"/>
        <w:ind w:firstLine="540"/>
        <w:jc w:val="center"/>
      </w:pPr>
    </w:p>
    <w:p w:rsidR="00BB7516" w:rsidRDefault="00BB7516" w:rsidP="00BB7516">
      <w:pPr>
        <w:widowControl w:val="0"/>
        <w:autoSpaceDE w:val="0"/>
        <w:autoSpaceDN w:val="0"/>
        <w:adjustRightInd w:val="0"/>
        <w:ind w:firstLine="540"/>
        <w:jc w:val="right"/>
      </w:pPr>
    </w:p>
    <w:p w:rsidR="00BB7516" w:rsidRDefault="00BB7516" w:rsidP="00BB7516">
      <w:pPr>
        <w:widowControl w:val="0"/>
        <w:autoSpaceDE w:val="0"/>
        <w:autoSpaceDN w:val="0"/>
        <w:adjustRightInd w:val="0"/>
        <w:ind w:firstLine="540"/>
        <w:jc w:val="center"/>
      </w:pPr>
    </w:p>
    <w:p w:rsidR="00BB7516" w:rsidRPr="00D03BBE" w:rsidRDefault="00BB7516" w:rsidP="00BB7516">
      <w:pPr>
        <w:widowControl w:val="0"/>
        <w:autoSpaceDE w:val="0"/>
        <w:autoSpaceDN w:val="0"/>
        <w:adjustRightInd w:val="0"/>
        <w:ind w:firstLine="540"/>
        <w:jc w:val="center"/>
      </w:pPr>
    </w:p>
    <w:p w:rsidR="00BB7516" w:rsidRPr="0005536A" w:rsidRDefault="00BB7516" w:rsidP="00BB7516">
      <w:pPr>
        <w:tabs>
          <w:tab w:val="right" w:pos="9355"/>
        </w:tabs>
        <w:jc w:val="both"/>
        <w:rPr>
          <w:sz w:val="22"/>
          <w:szCs w:val="22"/>
        </w:rPr>
      </w:pPr>
    </w:p>
    <w:p w:rsidR="00BB7516" w:rsidRDefault="00BB7516" w:rsidP="00BB7516">
      <w:pPr>
        <w:contextualSpacing/>
        <w:jc w:val="both"/>
        <w:rPr>
          <w:sz w:val="22"/>
          <w:szCs w:val="22"/>
        </w:rPr>
      </w:pPr>
    </w:p>
    <w:p w:rsidR="00BB7516" w:rsidRPr="00BB7516" w:rsidRDefault="00BB7516" w:rsidP="00BB7516">
      <w:pPr>
        <w:contextualSpacing/>
        <w:jc w:val="both"/>
        <w:rPr>
          <w:sz w:val="22"/>
          <w:szCs w:val="22"/>
        </w:rPr>
      </w:pPr>
    </w:p>
    <w:sectPr w:rsidR="00BB7516" w:rsidRPr="00BB7516" w:rsidSect="005D207D">
      <w:footerReference w:type="even" r:id="rId13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A0" w:rsidRDefault="006413A0">
      <w:r>
        <w:separator/>
      </w:r>
    </w:p>
  </w:endnote>
  <w:endnote w:type="continuationSeparator" w:id="0">
    <w:p w:rsidR="006413A0" w:rsidRDefault="0064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A0" w:rsidRDefault="006413A0">
      <w:r>
        <w:separator/>
      </w:r>
    </w:p>
  </w:footnote>
  <w:footnote w:type="continuationSeparator" w:id="0">
    <w:p w:rsidR="006413A0" w:rsidRDefault="0064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16" w:rsidRDefault="00BB751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27</w:t>
    </w:r>
    <w:r>
      <w:rPr>
        <w:rStyle w:val="a8"/>
      </w:rPr>
      <w:fldChar w:fldCharType="end"/>
    </w:r>
  </w:p>
  <w:p w:rsidR="00BB7516" w:rsidRDefault="00BB75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00866"/>
    <w:multiLevelType w:val="hybridMultilevel"/>
    <w:tmpl w:val="AE6CEB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79A"/>
    <w:multiLevelType w:val="hybridMultilevel"/>
    <w:tmpl w:val="4ABC6E62"/>
    <w:lvl w:ilvl="0" w:tplc="21B0B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5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4"/>
  </w:num>
  <w:num w:numId="11">
    <w:abstractNumId w:val="46"/>
  </w:num>
  <w:num w:numId="12">
    <w:abstractNumId w:val="13"/>
  </w:num>
  <w:num w:numId="13">
    <w:abstractNumId w:val="18"/>
  </w:num>
  <w:num w:numId="14">
    <w:abstractNumId w:val="3"/>
  </w:num>
  <w:num w:numId="15">
    <w:abstractNumId w:val="14"/>
  </w:num>
  <w:num w:numId="16">
    <w:abstractNumId w:val="28"/>
  </w:num>
  <w:num w:numId="17">
    <w:abstractNumId w:val="11"/>
  </w:num>
  <w:num w:numId="18">
    <w:abstractNumId w:val="24"/>
  </w:num>
  <w:num w:numId="19">
    <w:abstractNumId w:val="40"/>
  </w:num>
  <w:num w:numId="20">
    <w:abstractNumId w:val="36"/>
  </w:num>
  <w:num w:numId="21">
    <w:abstractNumId w:val="33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2"/>
  </w:num>
  <w:num w:numId="27">
    <w:abstractNumId w:val="19"/>
  </w:num>
  <w:num w:numId="28">
    <w:abstractNumId w:val="41"/>
  </w:num>
  <w:num w:numId="29">
    <w:abstractNumId w:val="39"/>
  </w:num>
  <w:num w:numId="30">
    <w:abstractNumId w:val="17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7"/>
  </w:num>
  <w:num w:numId="35">
    <w:abstractNumId w:val="37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4"/>
  </w:num>
  <w:num w:numId="44">
    <w:abstractNumId w:val="25"/>
  </w:num>
  <w:num w:numId="45">
    <w:abstractNumId w:val="29"/>
  </w:num>
  <w:num w:numId="46">
    <w:abstractNumId w:val="23"/>
  </w:num>
  <w:num w:numId="47">
    <w:abstractNumId w:val="35"/>
  </w:num>
  <w:num w:numId="48">
    <w:abstractNumId w:val="16"/>
  </w:num>
  <w:num w:numId="49">
    <w:abstractNumId w:val="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2B36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2536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13A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0D1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B7516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D06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af8">
    <w:name w:val="Нормальный"/>
    <w:rsid w:val="00BB75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7B7619F0D261CB3BA0798BC0DF09D139F4F3C43AB0C3477958AC26311C73F1BBB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7B7619F0D261CB3BA06786D6B356D43FFAAAC835B0CD192007F77B66B1B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426A-7169-4795-843E-64CB799D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6982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2021-01-27T10:14:00Z</cp:lastPrinted>
  <dcterms:created xsi:type="dcterms:W3CDTF">2021-01-27T10:18:00Z</dcterms:created>
  <dcterms:modified xsi:type="dcterms:W3CDTF">2021-01-27T10:18:00Z</dcterms:modified>
</cp:coreProperties>
</file>