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353"/>
        <w:gridCol w:w="4819"/>
      </w:tblGrid>
      <w:tr w:rsidR="00857D08" w:rsidRPr="00C97F18" w14:paraId="1C1DA4D1" w14:textId="77777777" w:rsidTr="00C97F18">
        <w:trPr>
          <w:trHeight w:val="997"/>
        </w:trPr>
        <w:tc>
          <w:tcPr>
            <w:tcW w:w="5353" w:type="dxa"/>
          </w:tcPr>
          <w:p w14:paraId="2099EC7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0ADF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E29A1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FE3F8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199A32C" w14:textId="51B1020F" w:rsidR="00C56B70" w:rsidRDefault="00C56B70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D08"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B376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7E158F0B" w14:textId="7F465073" w:rsidR="00857D08" w:rsidRPr="00C97F18" w:rsidRDefault="003E2D16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57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66732C">
              <w:rPr>
                <w:rFonts w:ascii="Times New Roman" w:hAnsi="Times New Roman" w:cs="Times New Roman"/>
                <w:sz w:val="28"/>
                <w:szCs w:val="28"/>
              </w:rPr>
              <w:t xml:space="preserve"> от 24.12.2021 г. № 70-1</w:t>
            </w:r>
          </w:p>
        </w:tc>
      </w:tr>
    </w:tbl>
    <w:p w14:paraId="3848A2B2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96460D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A5431" w14:textId="77777777" w:rsidR="00857D08" w:rsidRPr="00C97F18" w:rsidRDefault="00857D08" w:rsidP="00857D08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  <w:r w:rsidRPr="00C97F18">
        <w:rPr>
          <w:b/>
          <w:bCs/>
          <w:sz w:val="28"/>
          <w:szCs w:val="28"/>
        </w:rPr>
        <w:t xml:space="preserve">Программа </w:t>
      </w:r>
      <w:r w:rsidR="003E2D16">
        <w:rPr>
          <w:b/>
          <w:bCs/>
          <w:sz w:val="28"/>
          <w:szCs w:val="28"/>
        </w:rPr>
        <w:t xml:space="preserve">муниципальных </w:t>
      </w:r>
      <w:r w:rsidRPr="00C97F18">
        <w:rPr>
          <w:b/>
          <w:bCs/>
          <w:sz w:val="28"/>
          <w:szCs w:val="28"/>
        </w:rPr>
        <w:t xml:space="preserve">гарантий </w:t>
      </w:r>
      <w:r w:rsidR="003E2D16">
        <w:rPr>
          <w:b/>
          <w:bCs/>
          <w:sz w:val="28"/>
          <w:szCs w:val="28"/>
        </w:rPr>
        <w:t xml:space="preserve">городского округа </w:t>
      </w:r>
    </w:p>
    <w:p w14:paraId="044C8BC2" w14:textId="4A8C51C8" w:rsidR="00857D08" w:rsidRPr="00C97F18" w:rsidRDefault="00857D08" w:rsidP="00857D08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C97F18">
        <w:rPr>
          <w:b/>
          <w:bCs/>
          <w:sz w:val="28"/>
          <w:szCs w:val="28"/>
        </w:rPr>
        <w:t>на 202</w:t>
      </w:r>
      <w:r w:rsidR="00857AFB">
        <w:rPr>
          <w:b/>
          <w:bCs/>
          <w:sz w:val="28"/>
          <w:szCs w:val="28"/>
        </w:rPr>
        <w:t>2</w:t>
      </w:r>
      <w:r w:rsidRPr="00C97F18">
        <w:rPr>
          <w:b/>
          <w:bCs/>
          <w:sz w:val="28"/>
          <w:szCs w:val="28"/>
        </w:rPr>
        <w:t xml:space="preserve"> год и на плановый период 202</w:t>
      </w:r>
      <w:r w:rsidR="00857AFB">
        <w:rPr>
          <w:b/>
          <w:bCs/>
          <w:sz w:val="28"/>
          <w:szCs w:val="28"/>
        </w:rPr>
        <w:t>3</w:t>
      </w:r>
      <w:r w:rsidRPr="00C97F18">
        <w:rPr>
          <w:b/>
          <w:bCs/>
          <w:sz w:val="28"/>
          <w:szCs w:val="28"/>
        </w:rPr>
        <w:t xml:space="preserve"> и 202</w:t>
      </w:r>
      <w:r w:rsidR="00857AFB">
        <w:rPr>
          <w:b/>
          <w:bCs/>
          <w:sz w:val="28"/>
          <w:szCs w:val="28"/>
        </w:rPr>
        <w:t>4</w:t>
      </w:r>
      <w:r w:rsidRPr="00C97F18">
        <w:rPr>
          <w:b/>
          <w:bCs/>
          <w:sz w:val="28"/>
          <w:szCs w:val="28"/>
        </w:rPr>
        <w:t xml:space="preserve"> годов</w:t>
      </w:r>
    </w:p>
    <w:p w14:paraId="079A4E8C" w14:textId="77777777" w:rsidR="00857D08" w:rsidRPr="00C97F18" w:rsidRDefault="00857D08" w:rsidP="00857D08">
      <w:pPr>
        <w:pStyle w:val="a3"/>
        <w:spacing w:after="0"/>
        <w:jc w:val="right"/>
        <w:rPr>
          <w:sz w:val="28"/>
          <w:szCs w:val="28"/>
        </w:rPr>
      </w:pPr>
    </w:p>
    <w:p w14:paraId="45C41141" w14:textId="77777777" w:rsidR="003E2D16" w:rsidRDefault="00857D08" w:rsidP="00857D08">
      <w:pPr>
        <w:pStyle w:val="a3"/>
        <w:spacing w:after="0"/>
        <w:jc w:val="center"/>
        <w:rPr>
          <w:sz w:val="28"/>
          <w:szCs w:val="28"/>
        </w:rPr>
      </w:pPr>
      <w:r w:rsidRPr="00C97F18">
        <w:rPr>
          <w:sz w:val="28"/>
          <w:szCs w:val="28"/>
        </w:rPr>
        <w:t xml:space="preserve">Перечень </w:t>
      </w:r>
      <w:r w:rsidR="003E2D16">
        <w:rPr>
          <w:sz w:val="28"/>
          <w:szCs w:val="28"/>
        </w:rPr>
        <w:t>муниципальных гарантий городского округа</w:t>
      </w:r>
      <w:r w:rsidRPr="00C97F18">
        <w:rPr>
          <w:sz w:val="28"/>
          <w:szCs w:val="28"/>
        </w:rPr>
        <w:t>,</w:t>
      </w:r>
    </w:p>
    <w:p w14:paraId="0DD6D49F" w14:textId="4D8A1B2A" w:rsidR="00857D08" w:rsidRPr="00C97F18" w:rsidRDefault="00857D08" w:rsidP="00857D08">
      <w:pPr>
        <w:pStyle w:val="a3"/>
        <w:spacing w:after="0"/>
        <w:jc w:val="center"/>
        <w:rPr>
          <w:sz w:val="28"/>
          <w:szCs w:val="28"/>
        </w:rPr>
      </w:pPr>
      <w:r w:rsidRPr="00C97F18">
        <w:rPr>
          <w:sz w:val="28"/>
          <w:szCs w:val="28"/>
        </w:rPr>
        <w:t>подлежащих предоставлению в 202</w:t>
      </w:r>
      <w:r w:rsidR="00857AFB">
        <w:rPr>
          <w:sz w:val="28"/>
          <w:szCs w:val="28"/>
        </w:rPr>
        <w:t>2</w:t>
      </w:r>
      <w:r w:rsidRPr="00C97F18">
        <w:rPr>
          <w:sz w:val="28"/>
          <w:szCs w:val="28"/>
        </w:rPr>
        <w:t>-202</w:t>
      </w:r>
      <w:r w:rsidR="00857AFB">
        <w:rPr>
          <w:sz w:val="28"/>
          <w:szCs w:val="28"/>
        </w:rPr>
        <w:t>4</w:t>
      </w:r>
      <w:r w:rsidRPr="00C97F18">
        <w:rPr>
          <w:sz w:val="28"/>
          <w:szCs w:val="28"/>
        </w:rPr>
        <w:t xml:space="preserve"> годах</w:t>
      </w:r>
    </w:p>
    <w:p w14:paraId="05A793EF" w14:textId="77777777" w:rsidR="00857D08" w:rsidRPr="00C97F18" w:rsidRDefault="00857D08" w:rsidP="00857D08">
      <w:pPr>
        <w:pStyle w:val="a3"/>
        <w:spacing w:after="0"/>
        <w:jc w:val="center"/>
        <w:rPr>
          <w:sz w:val="28"/>
          <w:szCs w:val="28"/>
        </w:rPr>
      </w:pPr>
    </w:p>
    <w:p w14:paraId="08E2E5D5" w14:textId="77777777" w:rsidR="00857D08" w:rsidRDefault="00857D08" w:rsidP="00857D08">
      <w:pPr>
        <w:pStyle w:val="a3"/>
        <w:spacing w:after="0"/>
        <w:jc w:val="right"/>
        <w:rPr>
          <w:sz w:val="28"/>
          <w:szCs w:val="28"/>
        </w:rPr>
      </w:pPr>
      <w:r w:rsidRPr="00C97F18">
        <w:rPr>
          <w:sz w:val="28"/>
          <w:szCs w:val="28"/>
        </w:rPr>
        <w:t xml:space="preserve"> (тыс. 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789"/>
        <w:gridCol w:w="1555"/>
        <w:gridCol w:w="914"/>
        <w:gridCol w:w="827"/>
        <w:gridCol w:w="827"/>
        <w:gridCol w:w="827"/>
        <w:gridCol w:w="1386"/>
        <w:gridCol w:w="1993"/>
      </w:tblGrid>
      <w:tr w:rsidR="00857D08" w:rsidRPr="00C97F18" w14:paraId="327E3E8A" w14:textId="77777777" w:rsidTr="00C97F18">
        <w:tc>
          <w:tcPr>
            <w:tcW w:w="514" w:type="dxa"/>
            <w:vMerge w:val="restart"/>
          </w:tcPr>
          <w:p w14:paraId="0397E417" w14:textId="77777777"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№ п/п</w:t>
            </w:r>
          </w:p>
        </w:tc>
        <w:tc>
          <w:tcPr>
            <w:tcW w:w="1789" w:type="dxa"/>
            <w:vMerge w:val="restart"/>
          </w:tcPr>
          <w:p w14:paraId="7515F34F" w14:textId="77777777"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Направление (цель) гарантирования</w:t>
            </w:r>
          </w:p>
        </w:tc>
        <w:tc>
          <w:tcPr>
            <w:tcW w:w="1555" w:type="dxa"/>
            <w:vMerge w:val="restart"/>
          </w:tcPr>
          <w:p w14:paraId="66241D4D" w14:textId="77777777"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Категория и (или) наименование принципала</w:t>
            </w:r>
          </w:p>
        </w:tc>
        <w:tc>
          <w:tcPr>
            <w:tcW w:w="3395" w:type="dxa"/>
            <w:gridSpan w:val="4"/>
          </w:tcPr>
          <w:p w14:paraId="1284F9B4" w14:textId="77777777" w:rsidR="00857D08" w:rsidRPr="00C97F18" w:rsidRDefault="003E2D16" w:rsidP="003E2D16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муниципальных гарантий городского округа город Шахунья</w:t>
            </w:r>
          </w:p>
        </w:tc>
        <w:tc>
          <w:tcPr>
            <w:tcW w:w="1386" w:type="dxa"/>
            <w:vMerge w:val="restart"/>
          </w:tcPr>
          <w:p w14:paraId="126C22FE" w14:textId="77777777"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Наличие (отсутствие) права регрессного требования</w:t>
            </w:r>
          </w:p>
        </w:tc>
        <w:tc>
          <w:tcPr>
            <w:tcW w:w="1993" w:type="dxa"/>
            <w:vMerge w:val="restart"/>
          </w:tcPr>
          <w:p w14:paraId="59873161" w14:textId="77777777" w:rsidR="00857D08" w:rsidRPr="00C97F18" w:rsidRDefault="00857D08" w:rsidP="003E2D16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Иные услов</w:t>
            </w:r>
            <w:r w:rsidR="003E2D16">
              <w:rPr>
                <w:sz w:val="22"/>
                <w:szCs w:val="22"/>
              </w:rPr>
              <w:t>ия предоставления и исполнения муниципальных гарантий</w:t>
            </w:r>
            <w:r w:rsidRPr="00C97F18">
              <w:rPr>
                <w:sz w:val="22"/>
                <w:szCs w:val="22"/>
              </w:rPr>
              <w:t xml:space="preserve"> </w:t>
            </w:r>
            <w:r w:rsidR="003E2D16">
              <w:rPr>
                <w:sz w:val="22"/>
                <w:szCs w:val="22"/>
              </w:rPr>
              <w:t>городского округа город Шахунья</w:t>
            </w:r>
          </w:p>
        </w:tc>
      </w:tr>
      <w:tr w:rsidR="00857D08" w:rsidRPr="00C97F18" w14:paraId="3F9E193A" w14:textId="77777777" w:rsidTr="00C97F18">
        <w:tc>
          <w:tcPr>
            <w:tcW w:w="514" w:type="dxa"/>
            <w:vMerge/>
          </w:tcPr>
          <w:p w14:paraId="303207FB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1789" w:type="dxa"/>
            <w:vMerge/>
          </w:tcPr>
          <w:p w14:paraId="0A68E57B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1555" w:type="dxa"/>
            <w:vMerge/>
          </w:tcPr>
          <w:p w14:paraId="7538431F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914" w:type="dxa"/>
          </w:tcPr>
          <w:p w14:paraId="0A73F93F" w14:textId="77777777"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Общая сумма</w:t>
            </w:r>
          </w:p>
        </w:tc>
        <w:tc>
          <w:tcPr>
            <w:tcW w:w="827" w:type="dxa"/>
          </w:tcPr>
          <w:p w14:paraId="1E2D9877" w14:textId="7D0C4333"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202</w:t>
            </w:r>
            <w:r w:rsidR="00857AFB">
              <w:t xml:space="preserve">2 </w:t>
            </w:r>
            <w:r w:rsidRPr="00C97F18">
              <w:t>год</w:t>
            </w:r>
          </w:p>
        </w:tc>
        <w:tc>
          <w:tcPr>
            <w:tcW w:w="827" w:type="dxa"/>
          </w:tcPr>
          <w:p w14:paraId="563ED802" w14:textId="3B9960C9"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202</w:t>
            </w:r>
            <w:r w:rsidR="00857AFB">
              <w:t>3</w:t>
            </w:r>
            <w:r w:rsidRPr="00C97F18">
              <w:t xml:space="preserve"> год</w:t>
            </w:r>
          </w:p>
        </w:tc>
        <w:tc>
          <w:tcPr>
            <w:tcW w:w="827" w:type="dxa"/>
          </w:tcPr>
          <w:p w14:paraId="43F1A935" w14:textId="02C95762"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202</w:t>
            </w:r>
            <w:r w:rsidR="00857AFB">
              <w:t>4</w:t>
            </w:r>
            <w:r w:rsidRPr="00C97F18">
              <w:t xml:space="preserve"> год</w:t>
            </w:r>
          </w:p>
        </w:tc>
        <w:tc>
          <w:tcPr>
            <w:tcW w:w="1386" w:type="dxa"/>
            <w:vMerge/>
          </w:tcPr>
          <w:p w14:paraId="28F51FFC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1993" w:type="dxa"/>
            <w:vMerge/>
          </w:tcPr>
          <w:p w14:paraId="5ED8D632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</w:tr>
      <w:tr w:rsidR="00857D08" w:rsidRPr="003B0A0C" w14:paraId="5BA9F7AA" w14:textId="77777777" w:rsidTr="00C97F18">
        <w:tc>
          <w:tcPr>
            <w:tcW w:w="514" w:type="dxa"/>
          </w:tcPr>
          <w:p w14:paraId="2F3A907A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789" w:type="dxa"/>
          </w:tcPr>
          <w:p w14:paraId="74C559F4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555" w:type="dxa"/>
          </w:tcPr>
          <w:p w14:paraId="5218EA56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914" w:type="dxa"/>
          </w:tcPr>
          <w:p w14:paraId="20E2D975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827" w:type="dxa"/>
          </w:tcPr>
          <w:p w14:paraId="39BD2CC7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827" w:type="dxa"/>
          </w:tcPr>
          <w:p w14:paraId="296BAEE1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827" w:type="dxa"/>
          </w:tcPr>
          <w:p w14:paraId="2320A663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1386" w:type="dxa"/>
          </w:tcPr>
          <w:p w14:paraId="369BE3BB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993" w:type="dxa"/>
          </w:tcPr>
          <w:p w14:paraId="157C4684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</w:tr>
    </w:tbl>
    <w:p w14:paraId="228F1A10" w14:textId="77777777" w:rsidR="005A4F93" w:rsidRDefault="005A4F93"/>
    <w:sectPr w:rsidR="005A4F93" w:rsidSect="00C97F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D08"/>
    <w:rsid w:val="003E2D16"/>
    <w:rsid w:val="005A4F93"/>
    <w:rsid w:val="0066732C"/>
    <w:rsid w:val="008335A0"/>
    <w:rsid w:val="00857AFB"/>
    <w:rsid w:val="00857D08"/>
    <w:rsid w:val="00B37645"/>
    <w:rsid w:val="00C04D7C"/>
    <w:rsid w:val="00C56B70"/>
    <w:rsid w:val="00C97F18"/>
    <w:rsid w:val="00E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146"/>
  <w15:docId w15:val="{D7F630DE-CD6E-43CF-8EBE-7FBFE2A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Дрёмина Галина Николаевна</cp:lastModifiedBy>
  <cp:revision>9</cp:revision>
  <cp:lastPrinted>2021-12-25T09:24:00Z</cp:lastPrinted>
  <dcterms:created xsi:type="dcterms:W3CDTF">2019-10-25T12:09:00Z</dcterms:created>
  <dcterms:modified xsi:type="dcterms:W3CDTF">2021-12-25T09:24:00Z</dcterms:modified>
</cp:coreProperties>
</file>