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28" w:rsidRDefault="00861B28" w:rsidP="004048A7">
      <w:pPr>
        <w:tabs>
          <w:tab w:val="left" w:pos="3780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6F2F0C" w:rsidRDefault="006F2F0C" w:rsidP="004048A7">
      <w:pPr>
        <w:tabs>
          <w:tab w:val="left" w:pos="3780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88294E" w:rsidRDefault="0088294E" w:rsidP="0088294E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7A47" w:rsidRDefault="0088294E" w:rsidP="004048A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городского округа город Шахунья Нижегородской области </w:t>
      </w:r>
    </w:p>
    <w:p w:rsidR="001C3346" w:rsidRDefault="0088294E" w:rsidP="00287A4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на годовой отчет</w:t>
      </w:r>
      <w:r w:rsidR="00287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8294E" w:rsidRPr="007E2F18" w:rsidRDefault="0088294E" w:rsidP="00287A4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2F18">
        <w:rPr>
          <w:rFonts w:ascii="Times New Roman" w:hAnsi="Times New Roman" w:cs="Times New Roman"/>
          <w:b/>
          <w:sz w:val="28"/>
          <w:szCs w:val="28"/>
        </w:rPr>
        <w:t xml:space="preserve"> город Шахунья Нижегородской области за 201</w:t>
      </w:r>
      <w:r w:rsidR="00FE468D">
        <w:rPr>
          <w:rFonts w:ascii="Times New Roman" w:hAnsi="Times New Roman" w:cs="Times New Roman"/>
          <w:b/>
          <w:sz w:val="28"/>
          <w:szCs w:val="28"/>
        </w:rPr>
        <w:t>8</w:t>
      </w:r>
      <w:r w:rsidR="00142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D04AE5">
        <w:rPr>
          <w:rFonts w:ascii="Times New Roman" w:hAnsi="Times New Roman" w:cs="Times New Roman"/>
          <w:b/>
          <w:sz w:val="28"/>
          <w:szCs w:val="28"/>
        </w:rPr>
        <w:t>.</w:t>
      </w:r>
    </w:p>
    <w:p w:rsidR="0088294E" w:rsidRPr="007E2F18" w:rsidRDefault="0088294E" w:rsidP="00882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7E2F18" w:rsidRDefault="0088294E" w:rsidP="008829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F18">
        <w:rPr>
          <w:rFonts w:ascii="Times New Roman" w:hAnsi="Times New Roman" w:cs="Times New Roman"/>
          <w:sz w:val="28"/>
          <w:szCs w:val="28"/>
        </w:rPr>
        <w:t xml:space="preserve">г. Шахунья                                                                          </w:t>
      </w:r>
      <w:r w:rsidR="00C203A2">
        <w:rPr>
          <w:rFonts w:ascii="Times New Roman" w:hAnsi="Times New Roman" w:cs="Times New Roman"/>
          <w:sz w:val="28"/>
          <w:szCs w:val="28"/>
        </w:rPr>
        <w:t>12</w:t>
      </w:r>
      <w:r w:rsidRPr="007E2F18">
        <w:rPr>
          <w:rFonts w:ascii="Times New Roman" w:hAnsi="Times New Roman" w:cs="Times New Roman"/>
          <w:sz w:val="28"/>
          <w:szCs w:val="28"/>
        </w:rPr>
        <w:t xml:space="preserve">  апреля  201</w:t>
      </w:r>
      <w:r w:rsidR="00FE468D">
        <w:rPr>
          <w:rFonts w:ascii="Times New Roman" w:hAnsi="Times New Roman" w:cs="Times New Roman"/>
          <w:sz w:val="28"/>
          <w:szCs w:val="28"/>
        </w:rPr>
        <w:t>9</w:t>
      </w:r>
      <w:r w:rsidRPr="007E2F18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287A47" w:rsidRDefault="00287A47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47" w:rsidRPr="00287A47" w:rsidRDefault="0088294E" w:rsidP="00287A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A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8294E" w:rsidRDefault="0088294E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94E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C240CA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городского округа город Ш</w:t>
      </w:r>
      <w:r>
        <w:rPr>
          <w:rFonts w:ascii="Times New Roman" w:hAnsi="Times New Roman" w:cs="Times New Roman"/>
          <w:sz w:val="28"/>
          <w:szCs w:val="28"/>
        </w:rPr>
        <w:t>ахунья за 201</w:t>
      </w:r>
      <w:r w:rsidR="00FE46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 подготовлено к</w:t>
      </w:r>
      <w:r w:rsidRPr="00C240CA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Совета депутатов городского округа город Шахунья (далее – КСК)  в соответствии с </w:t>
      </w:r>
      <w:r w:rsidR="00A23BCD">
        <w:rPr>
          <w:rFonts w:ascii="Times New Roman" w:hAnsi="Times New Roman" w:cs="Times New Roman"/>
          <w:sz w:val="28"/>
          <w:szCs w:val="28"/>
        </w:rPr>
        <w:t>требованиями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DB48F1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51586A">
        <w:rPr>
          <w:rFonts w:ascii="Times New Roman" w:hAnsi="Times New Roman" w:cs="Times New Roman"/>
          <w:sz w:val="28"/>
          <w:szCs w:val="28"/>
        </w:rPr>
        <w:t>оссийской Федерации (далее – БК РФ)</w:t>
      </w:r>
      <w:r w:rsidR="00DB48F1">
        <w:rPr>
          <w:rFonts w:ascii="Times New Roman" w:hAnsi="Times New Roman" w:cs="Times New Roman"/>
          <w:sz w:val="28"/>
          <w:szCs w:val="28"/>
        </w:rPr>
        <w:t xml:space="preserve">, </w:t>
      </w:r>
      <w:r w:rsidRPr="00C240CA">
        <w:rPr>
          <w:rFonts w:ascii="Times New Roman" w:hAnsi="Times New Roman" w:cs="Times New Roman"/>
          <w:sz w:val="28"/>
          <w:szCs w:val="28"/>
        </w:rPr>
        <w:t>Положени</w:t>
      </w:r>
      <w:r w:rsidR="00A23BCD"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747681"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бюджетном процессе в г</w:t>
      </w:r>
      <w:r w:rsidR="00747681">
        <w:rPr>
          <w:rFonts w:ascii="Times New Roman" w:hAnsi="Times New Roman" w:cs="Times New Roman"/>
          <w:sz w:val="28"/>
          <w:szCs w:val="28"/>
        </w:rPr>
        <w:t>ородском округе город Шахунья</w:t>
      </w:r>
      <w:r w:rsidRPr="00C240CA">
        <w:rPr>
          <w:rFonts w:ascii="Times New Roman" w:hAnsi="Times New Roman" w:cs="Times New Roman"/>
          <w:sz w:val="28"/>
          <w:szCs w:val="28"/>
        </w:rPr>
        <w:t>, Положени</w:t>
      </w:r>
      <w:r w:rsidR="00A23BCD"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747681"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DB48F1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городского округа город Шахунья Нижегородско</w:t>
      </w:r>
      <w:r w:rsidR="00747681">
        <w:rPr>
          <w:rFonts w:ascii="Times New Roman" w:hAnsi="Times New Roman" w:cs="Times New Roman"/>
          <w:sz w:val="28"/>
          <w:szCs w:val="28"/>
        </w:rPr>
        <w:t>й области</w:t>
      </w:r>
      <w:r w:rsidR="0051586A">
        <w:rPr>
          <w:rFonts w:ascii="Times New Roman" w:hAnsi="Times New Roman" w:cs="Times New Roman"/>
          <w:sz w:val="28"/>
          <w:szCs w:val="28"/>
        </w:rPr>
        <w:t xml:space="preserve">, во исполнение п.1.2 Плана </w:t>
      </w:r>
      <w:proofErr w:type="gramEnd"/>
      <w:r w:rsidR="0051586A">
        <w:rPr>
          <w:rFonts w:ascii="Times New Roman" w:hAnsi="Times New Roman" w:cs="Times New Roman"/>
          <w:sz w:val="28"/>
          <w:szCs w:val="28"/>
        </w:rPr>
        <w:t>работы КСК на 201</w:t>
      </w:r>
      <w:r w:rsidR="00FE468D">
        <w:rPr>
          <w:rFonts w:ascii="Times New Roman" w:hAnsi="Times New Roman" w:cs="Times New Roman"/>
          <w:sz w:val="28"/>
          <w:szCs w:val="28"/>
        </w:rPr>
        <w:t>9</w:t>
      </w:r>
      <w:r w:rsidR="0051586A">
        <w:rPr>
          <w:rFonts w:ascii="Times New Roman" w:hAnsi="Times New Roman" w:cs="Times New Roman"/>
          <w:sz w:val="28"/>
          <w:szCs w:val="28"/>
        </w:rPr>
        <w:t xml:space="preserve"> год.</w:t>
      </w:r>
      <w:r w:rsidR="00DB48F1">
        <w:rPr>
          <w:rFonts w:ascii="Times New Roman" w:hAnsi="Times New Roman" w:cs="Times New Roman"/>
          <w:sz w:val="28"/>
          <w:szCs w:val="28"/>
        </w:rPr>
        <w:t xml:space="preserve"> 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22" w:rsidRDefault="00351A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ст. 264.1 БК РФ годовой отчет об исполнении бюджета составлен на основании консолидированной бюджетной отчетности соответствующих главных администраторов бюджетных средств.</w:t>
      </w:r>
    </w:p>
    <w:p w:rsidR="00351A22" w:rsidRDefault="00351A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Годовой отчет об исполнении бюджета представлен в КСК </w:t>
      </w:r>
      <w:r w:rsidR="00FE46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E46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сроку, установленному ст. 264.2 БК РФ и </w:t>
      </w:r>
      <w:r w:rsidR="00924EB2">
        <w:rPr>
          <w:rFonts w:ascii="Times New Roman" w:hAnsi="Times New Roman" w:cs="Times New Roman"/>
          <w:sz w:val="28"/>
          <w:szCs w:val="28"/>
        </w:rPr>
        <w:t>п.32.2</w:t>
      </w:r>
      <w:r>
        <w:rPr>
          <w:rFonts w:ascii="Times New Roman" w:hAnsi="Times New Roman" w:cs="Times New Roman"/>
          <w:sz w:val="28"/>
          <w:szCs w:val="28"/>
        </w:rPr>
        <w:t>. Положения о бюджетном процессе городского округа город Шахунья.</w:t>
      </w:r>
    </w:p>
    <w:p w:rsidR="00351A22" w:rsidRDefault="00351A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 и состав показателей годового отчета соответствуют требованиям ст. 264.1</w:t>
      </w:r>
      <w:r w:rsidR="00D53F2F">
        <w:rPr>
          <w:rFonts w:ascii="Times New Roman" w:hAnsi="Times New Roman" w:cs="Times New Roman"/>
          <w:sz w:val="28"/>
          <w:szCs w:val="28"/>
        </w:rPr>
        <w:t>, ст. 264.6</w:t>
      </w:r>
      <w:r>
        <w:rPr>
          <w:rFonts w:ascii="Times New Roman" w:hAnsi="Times New Roman" w:cs="Times New Roman"/>
          <w:sz w:val="28"/>
          <w:szCs w:val="28"/>
        </w:rPr>
        <w:t xml:space="preserve"> БК РФ, Инструкци</w:t>
      </w:r>
      <w:r w:rsidR="00997B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  <w:proofErr w:type="gramEnd"/>
    </w:p>
    <w:p w:rsidR="00287A47" w:rsidRPr="00885A2C" w:rsidRDefault="00287A47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Pr="00483085" w:rsidRDefault="0088294E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085">
        <w:rPr>
          <w:rFonts w:ascii="Times New Roman" w:hAnsi="Times New Roman" w:cs="Times New Roman"/>
          <w:b/>
          <w:bCs/>
          <w:sz w:val="28"/>
          <w:szCs w:val="28"/>
        </w:rPr>
        <w:t xml:space="preserve">       2. Общая характеристика исполнения бюджета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Шахунья.</w:t>
      </w:r>
    </w:p>
    <w:p w:rsidR="0088294E" w:rsidRDefault="0088294E" w:rsidP="00900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294E" w:rsidRPr="00F43EC2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3CB">
        <w:rPr>
          <w:rFonts w:ascii="Times New Roman" w:hAnsi="Times New Roman" w:cs="Times New Roman"/>
          <w:sz w:val="28"/>
          <w:szCs w:val="28"/>
        </w:rPr>
        <w:t>Первоначально основные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201</w:t>
      </w:r>
      <w:r w:rsidR="008B48C3">
        <w:rPr>
          <w:rFonts w:ascii="Times New Roman" w:hAnsi="Times New Roman" w:cs="Times New Roman"/>
          <w:sz w:val="28"/>
          <w:szCs w:val="28"/>
        </w:rPr>
        <w:t>8</w:t>
      </w:r>
      <w:r w:rsidR="00C77089">
        <w:rPr>
          <w:rFonts w:ascii="Times New Roman" w:hAnsi="Times New Roman" w:cs="Times New Roman"/>
          <w:sz w:val="28"/>
          <w:szCs w:val="28"/>
        </w:rPr>
        <w:t xml:space="preserve"> </w:t>
      </w:r>
      <w:r w:rsidRPr="004623CB">
        <w:rPr>
          <w:rFonts w:ascii="Times New Roman" w:hAnsi="Times New Roman" w:cs="Times New Roman"/>
          <w:sz w:val="28"/>
          <w:szCs w:val="28"/>
        </w:rPr>
        <w:t>год (решение Совета депутатов   от 2</w:t>
      </w:r>
      <w:r w:rsidR="007025FE"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>.201</w:t>
      </w:r>
      <w:r w:rsidR="00083C1B">
        <w:rPr>
          <w:rFonts w:ascii="Times New Roman" w:hAnsi="Times New Roman" w:cs="Times New Roman"/>
          <w:sz w:val="28"/>
          <w:szCs w:val="28"/>
        </w:rPr>
        <w:t>7</w:t>
      </w:r>
      <w:r w:rsidR="00380B65">
        <w:rPr>
          <w:rFonts w:ascii="Times New Roman" w:hAnsi="Times New Roman" w:cs="Times New Roman"/>
          <w:sz w:val="28"/>
          <w:szCs w:val="28"/>
        </w:rPr>
        <w:t xml:space="preserve">  № </w:t>
      </w:r>
      <w:r w:rsidR="00083C1B">
        <w:rPr>
          <w:rFonts w:ascii="Times New Roman" w:hAnsi="Times New Roman" w:cs="Times New Roman"/>
          <w:sz w:val="28"/>
          <w:szCs w:val="28"/>
        </w:rPr>
        <w:t>8-1</w:t>
      </w:r>
      <w:r w:rsidRPr="004623CB">
        <w:rPr>
          <w:rFonts w:ascii="Times New Roman" w:hAnsi="Times New Roman" w:cs="Times New Roman"/>
          <w:sz w:val="28"/>
          <w:szCs w:val="28"/>
        </w:rPr>
        <w:t xml:space="preserve">) утверждены по </w:t>
      </w:r>
      <w:r w:rsidRPr="004623CB">
        <w:rPr>
          <w:rFonts w:ascii="Times New Roman" w:hAnsi="Times New Roman" w:cs="Times New Roman"/>
          <w:sz w:val="28"/>
          <w:szCs w:val="28"/>
        </w:rPr>
        <w:lastRenderedPageBreak/>
        <w:t xml:space="preserve">доходам в сумме </w:t>
      </w:r>
      <w:r w:rsidR="00DC7CA9">
        <w:rPr>
          <w:rFonts w:ascii="Times New Roman" w:hAnsi="Times New Roman" w:cs="Times New Roman"/>
          <w:sz w:val="28"/>
          <w:szCs w:val="28"/>
        </w:rPr>
        <w:t xml:space="preserve"> 965062,8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745AA8">
        <w:rPr>
          <w:rFonts w:ascii="Times New Roman" w:hAnsi="Times New Roman" w:cs="Times New Roman"/>
          <w:sz w:val="28"/>
          <w:szCs w:val="28"/>
        </w:rPr>
        <w:t xml:space="preserve"> </w:t>
      </w:r>
      <w:r w:rsidR="00DC7CA9">
        <w:rPr>
          <w:rFonts w:ascii="Times New Roman" w:hAnsi="Times New Roman" w:cs="Times New Roman"/>
          <w:sz w:val="28"/>
          <w:szCs w:val="28"/>
        </w:rPr>
        <w:t>965126,2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3BCD">
        <w:rPr>
          <w:rFonts w:ascii="Times New Roman" w:hAnsi="Times New Roman" w:cs="Times New Roman"/>
          <w:sz w:val="28"/>
          <w:szCs w:val="28"/>
        </w:rPr>
        <w:t xml:space="preserve">. Прогнозируемый 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DC7CA9">
        <w:rPr>
          <w:rFonts w:ascii="Times New Roman" w:hAnsi="Times New Roman" w:cs="Times New Roman"/>
          <w:sz w:val="28"/>
          <w:szCs w:val="28"/>
        </w:rPr>
        <w:t>дефицит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3BCD">
        <w:rPr>
          <w:rFonts w:ascii="Times New Roman" w:hAnsi="Times New Roman" w:cs="Times New Roman"/>
          <w:sz w:val="28"/>
          <w:szCs w:val="28"/>
        </w:rPr>
        <w:t>утвержден в сумме</w:t>
      </w:r>
      <w:r w:rsidR="00C77089">
        <w:rPr>
          <w:rFonts w:ascii="Times New Roman" w:hAnsi="Times New Roman" w:cs="Times New Roman"/>
          <w:sz w:val="28"/>
          <w:szCs w:val="28"/>
        </w:rPr>
        <w:t xml:space="preserve"> </w:t>
      </w:r>
      <w:r w:rsidR="00DC7CA9">
        <w:rPr>
          <w:rFonts w:ascii="Times New Roman" w:hAnsi="Times New Roman" w:cs="Times New Roman"/>
          <w:sz w:val="28"/>
          <w:szCs w:val="28"/>
        </w:rPr>
        <w:t>63,4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86E2F">
        <w:rPr>
          <w:rFonts w:ascii="Times New Roman" w:hAnsi="Times New Roman"/>
          <w:sz w:val="28"/>
          <w:szCs w:val="28"/>
        </w:rPr>
        <w:t xml:space="preserve"> </w:t>
      </w:r>
    </w:p>
    <w:p w:rsidR="00C77089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623CB">
        <w:rPr>
          <w:rFonts w:ascii="Times New Roman" w:hAnsi="Times New Roman" w:cs="Times New Roman"/>
          <w:sz w:val="28"/>
          <w:szCs w:val="28"/>
        </w:rPr>
        <w:t>В течение  года основные характеристики бюджета изменялись</w:t>
      </w:r>
      <w:r w:rsidR="00083C1B">
        <w:rPr>
          <w:rFonts w:ascii="Times New Roman" w:hAnsi="Times New Roman" w:cs="Times New Roman"/>
          <w:sz w:val="28"/>
          <w:szCs w:val="28"/>
        </w:rPr>
        <w:t xml:space="preserve"> 11</w:t>
      </w:r>
      <w:r w:rsidRPr="004623CB">
        <w:rPr>
          <w:rFonts w:ascii="Times New Roman" w:hAnsi="Times New Roman" w:cs="Times New Roman"/>
          <w:sz w:val="28"/>
          <w:szCs w:val="28"/>
        </w:rPr>
        <w:t xml:space="preserve"> раз</w:t>
      </w:r>
      <w:r w:rsidR="007B5DBD">
        <w:rPr>
          <w:rFonts w:ascii="Times New Roman" w:hAnsi="Times New Roman" w:cs="Times New Roman"/>
          <w:sz w:val="28"/>
          <w:szCs w:val="28"/>
        </w:rPr>
        <w:t xml:space="preserve">, в редакции  </w:t>
      </w:r>
      <w:r w:rsidRPr="004623CB">
        <w:rPr>
          <w:rFonts w:ascii="Times New Roman" w:hAnsi="Times New Roman" w:cs="Times New Roman"/>
          <w:sz w:val="28"/>
          <w:szCs w:val="28"/>
        </w:rPr>
        <w:t xml:space="preserve">решения Совета депутатов от </w:t>
      </w:r>
      <w:r w:rsidR="00811497">
        <w:rPr>
          <w:rFonts w:ascii="Times New Roman" w:hAnsi="Times New Roman" w:cs="Times New Roman"/>
          <w:sz w:val="28"/>
          <w:szCs w:val="28"/>
        </w:rPr>
        <w:t xml:space="preserve"> 0</w:t>
      </w:r>
      <w:r w:rsidR="00083C1B">
        <w:rPr>
          <w:rFonts w:ascii="Times New Roman" w:hAnsi="Times New Roman" w:cs="Times New Roman"/>
          <w:sz w:val="28"/>
          <w:szCs w:val="28"/>
        </w:rPr>
        <w:t>5.02</w:t>
      </w:r>
      <w:r w:rsidR="00811497">
        <w:rPr>
          <w:rFonts w:ascii="Times New Roman" w:hAnsi="Times New Roman" w:cs="Times New Roman"/>
          <w:sz w:val="28"/>
          <w:szCs w:val="28"/>
        </w:rPr>
        <w:t>.201</w:t>
      </w:r>
      <w:r w:rsidR="00083C1B">
        <w:rPr>
          <w:rFonts w:ascii="Times New Roman" w:hAnsi="Times New Roman" w:cs="Times New Roman"/>
          <w:sz w:val="28"/>
          <w:szCs w:val="28"/>
        </w:rPr>
        <w:t>8</w:t>
      </w:r>
      <w:r w:rsidR="00811497">
        <w:rPr>
          <w:rFonts w:ascii="Times New Roman" w:hAnsi="Times New Roman" w:cs="Times New Roman"/>
          <w:sz w:val="28"/>
          <w:szCs w:val="28"/>
        </w:rPr>
        <w:t xml:space="preserve"> № </w:t>
      </w:r>
      <w:r w:rsidR="00083C1B">
        <w:rPr>
          <w:rFonts w:ascii="Times New Roman" w:hAnsi="Times New Roman" w:cs="Times New Roman"/>
          <w:sz w:val="28"/>
          <w:szCs w:val="28"/>
        </w:rPr>
        <w:t>10</w:t>
      </w:r>
      <w:r w:rsidR="00811497">
        <w:rPr>
          <w:rFonts w:ascii="Times New Roman" w:hAnsi="Times New Roman" w:cs="Times New Roman"/>
          <w:sz w:val="28"/>
          <w:szCs w:val="28"/>
        </w:rPr>
        <w:t xml:space="preserve">-1; от </w:t>
      </w:r>
      <w:r w:rsidR="00083C1B">
        <w:rPr>
          <w:rFonts w:ascii="Times New Roman" w:hAnsi="Times New Roman" w:cs="Times New Roman"/>
          <w:sz w:val="28"/>
          <w:szCs w:val="28"/>
        </w:rPr>
        <w:t>16.03.2018</w:t>
      </w:r>
      <w:r w:rsidR="00811497">
        <w:rPr>
          <w:rFonts w:ascii="Times New Roman" w:hAnsi="Times New Roman" w:cs="Times New Roman"/>
          <w:sz w:val="28"/>
          <w:szCs w:val="28"/>
        </w:rPr>
        <w:t xml:space="preserve"> № </w:t>
      </w:r>
      <w:r w:rsidR="00083C1B">
        <w:rPr>
          <w:rFonts w:ascii="Times New Roman" w:hAnsi="Times New Roman" w:cs="Times New Roman"/>
          <w:sz w:val="28"/>
          <w:szCs w:val="28"/>
        </w:rPr>
        <w:t>12-3</w:t>
      </w:r>
      <w:r w:rsidR="00811497">
        <w:rPr>
          <w:rFonts w:ascii="Times New Roman" w:hAnsi="Times New Roman" w:cs="Times New Roman"/>
          <w:sz w:val="28"/>
          <w:szCs w:val="28"/>
        </w:rPr>
        <w:t xml:space="preserve">; от </w:t>
      </w:r>
      <w:r w:rsidR="00083C1B">
        <w:rPr>
          <w:rFonts w:ascii="Times New Roman" w:hAnsi="Times New Roman" w:cs="Times New Roman"/>
          <w:sz w:val="28"/>
          <w:szCs w:val="28"/>
        </w:rPr>
        <w:t>30.03.2018</w:t>
      </w:r>
      <w:r w:rsidR="00811497">
        <w:rPr>
          <w:rFonts w:ascii="Times New Roman" w:hAnsi="Times New Roman" w:cs="Times New Roman"/>
          <w:sz w:val="28"/>
          <w:szCs w:val="28"/>
        </w:rPr>
        <w:t xml:space="preserve"> № </w:t>
      </w:r>
      <w:r w:rsidR="00083C1B">
        <w:rPr>
          <w:rFonts w:ascii="Times New Roman" w:hAnsi="Times New Roman" w:cs="Times New Roman"/>
          <w:sz w:val="28"/>
          <w:szCs w:val="28"/>
        </w:rPr>
        <w:t>13-5</w:t>
      </w:r>
      <w:r w:rsidR="00811497">
        <w:rPr>
          <w:rFonts w:ascii="Times New Roman" w:hAnsi="Times New Roman" w:cs="Times New Roman"/>
          <w:sz w:val="28"/>
          <w:szCs w:val="28"/>
        </w:rPr>
        <w:t xml:space="preserve">; от </w:t>
      </w:r>
      <w:r w:rsidR="00083C1B">
        <w:rPr>
          <w:rFonts w:ascii="Times New Roman" w:hAnsi="Times New Roman" w:cs="Times New Roman"/>
          <w:sz w:val="28"/>
          <w:szCs w:val="28"/>
        </w:rPr>
        <w:t>25.05.2018</w:t>
      </w:r>
      <w:r w:rsidR="00811497">
        <w:rPr>
          <w:rFonts w:ascii="Times New Roman" w:hAnsi="Times New Roman" w:cs="Times New Roman"/>
          <w:sz w:val="28"/>
          <w:szCs w:val="28"/>
        </w:rPr>
        <w:t xml:space="preserve"> № </w:t>
      </w:r>
      <w:r w:rsidR="00083C1B">
        <w:rPr>
          <w:rFonts w:ascii="Times New Roman" w:hAnsi="Times New Roman" w:cs="Times New Roman"/>
          <w:sz w:val="28"/>
          <w:szCs w:val="28"/>
        </w:rPr>
        <w:t>15</w:t>
      </w:r>
      <w:r w:rsidR="00811497">
        <w:rPr>
          <w:rFonts w:ascii="Times New Roman" w:hAnsi="Times New Roman" w:cs="Times New Roman"/>
          <w:sz w:val="28"/>
          <w:szCs w:val="28"/>
        </w:rPr>
        <w:t xml:space="preserve">-1; от </w:t>
      </w:r>
      <w:r w:rsidR="00083C1B">
        <w:rPr>
          <w:rFonts w:ascii="Times New Roman" w:hAnsi="Times New Roman" w:cs="Times New Roman"/>
          <w:sz w:val="28"/>
          <w:szCs w:val="28"/>
        </w:rPr>
        <w:t>25.06.2018</w:t>
      </w:r>
      <w:r w:rsidR="00811497">
        <w:rPr>
          <w:rFonts w:ascii="Times New Roman" w:hAnsi="Times New Roman" w:cs="Times New Roman"/>
          <w:sz w:val="28"/>
          <w:szCs w:val="28"/>
        </w:rPr>
        <w:t xml:space="preserve"> № </w:t>
      </w:r>
      <w:r w:rsidR="00083C1B">
        <w:rPr>
          <w:rFonts w:ascii="Times New Roman" w:hAnsi="Times New Roman" w:cs="Times New Roman"/>
          <w:sz w:val="28"/>
          <w:szCs w:val="28"/>
        </w:rPr>
        <w:t>16</w:t>
      </w:r>
      <w:r w:rsidR="00811497">
        <w:rPr>
          <w:rFonts w:ascii="Times New Roman" w:hAnsi="Times New Roman" w:cs="Times New Roman"/>
          <w:sz w:val="28"/>
          <w:szCs w:val="28"/>
        </w:rPr>
        <w:t>-1; от 2</w:t>
      </w:r>
      <w:r w:rsidR="00083C1B">
        <w:rPr>
          <w:rFonts w:ascii="Times New Roman" w:hAnsi="Times New Roman" w:cs="Times New Roman"/>
          <w:sz w:val="28"/>
          <w:szCs w:val="28"/>
        </w:rPr>
        <w:t>0.07.2018 № 17-1</w:t>
      </w:r>
      <w:r w:rsidR="00811497">
        <w:rPr>
          <w:rFonts w:ascii="Times New Roman" w:hAnsi="Times New Roman" w:cs="Times New Roman"/>
          <w:sz w:val="28"/>
          <w:szCs w:val="28"/>
        </w:rPr>
        <w:t>; от 2</w:t>
      </w:r>
      <w:r w:rsidR="00083C1B">
        <w:rPr>
          <w:rFonts w:ascii="Times New Roman" w:hAnsi="Times New Roman" w:cs="Times New Roman"/>
          <w:sz w:val="28"/>
          <w:szCs w:val="28"/>
        </w:rPr>
        <w:t>4.08.2018</w:t>
      </w:r>
      <w:r w:rsidR="00811497">
        <w:rPr>
          <w:rFonts w:ascii="Times New Roman" w:hAnsi="Times New Roman" w:cs="Times New Roman"/>
          <w:sz w:val="28"/>
          <w:szCs w:val="28"/>
        </w:rPr>
        <w:t xml:space="preserve"> № </w:t>
      </w:r>
      <w:r w:rsidR="00083C1B">
        <w:rPr>
          <w:rFonts w:ascii="Times New Roman" w:hAnsi="Times New Roman" w:cs="Times New Roman"/>
          <w:sz w:val="28"/>
          <w:szCs w:val="28"/>
        </w:rPr>
        <w:t>1</w:t>
      </w:r>
      <w:r w:rsidR="00811497">
        <w:rPr>
          <w:rFonts w:ascii="Times New Roman" w:hAnsi="Times New Roman" w:cs="Times New Roman"/>
          <w:sz w:val="28"/>
          <w:szCs w:val="28"/>
        </w:rPr>
        <w:t>8-</w:t>
      </w:r>
      <w:r w:rsidR="00083C1B">
        <w:rPr>
          <w:rFonts w:ascii="Times New Roman" w:hAnsi="Times New Roman" w:cs="Times New Roman"/>
          <w:sz w:val="28"/>
          <w:szCs w:val="28"/>
        </w:rPr>
        <w:t>1; от 28.09.2018 № 19-2; от 07.12.2018 № 21-1; от 17.12.2018 № 22-1; от 21.12.2018 № 23-1.</w:t>
      </w:r>
      <w:proofErr w:type="gramEnd"/>
      <w:r w:rsidR="00A23BCD">
        <w:rPr>
          <w:rFonts w:ascii="Times New Roman" w:hAnsi="Times New Roman" w:cs="Times New Roman"/>
          <w:sz w:val="28"/>
          <w:szCs w:val="28"/>
        </w:rPr>
        <w:t xml:space="preserve"> </w:t>
      </w:r>
      <w:r w:rsidR="00B36561">
        <w:rPr>
          <w:rFonts w:ascii="Times New Roman" w:hAnsi="Times New Roman" w:cs="Times New Roman"/>
          <w:sz w:val="28"/>
          <w:szCs w:val="28"/>
        </w:rPr>
        <w:t xml:space="preserve">А также,  в соответствии со ст.217 БК РФ, производились уточнение бюджетного плана путем внесения изменений в сводную бюджетную роспись. </w:t>
      </w:r>
    </w:p>
    <w:p w:rsidR="00184B6F" w:rsidRDefault="00184B6F" w:rsidP="0090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078E">
        <w:rPr>
          <w:rFonts w:ascii="Times New Roman" w:hAnsi="Times New Roman" w:cs="Times New Roman"/>
          <w:sz w:val="28"/>
          <w:szCs w:val="28"/>
        </w:rPr>
        <w:t xml:space="preserve">Формирование плановых </w:t>
      </w:r>
      <w:proofErr w:type="gramStart"/>
      <w:r w:rsidRPr="005F078E">
        <w:rPr>
          <w:rFonts w:ascii="Times New Roman" w:hAnsi="Times New Roman" w:cs="Times New Roman"/>
          <w:sz w:val="28"/>
          <w:szCs w:val="28"/>
        </w:rPr>
        <w:t>назначений основных параметров бюджета</w:t>
      </w:r>
      <w:r w:rsidR="008114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81149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48C3">
        <w:rPr>
          <w:rFonts w:ascii="Times New Roman" w:hAnsi="Times New Roman" w:cs="Times New Roman"/>
          <w:sz w:val="28"/>
          <w:szCs w:val="28"/>
        </w:rPr>
        <w:t>8</w:t>
      </w:r>
      <w:r w:rsidR="00811497">
        <w:rPr>
          <w:rFonts w:ascii="Times New Roman" w:hAnsi="Times New Roman" w:cs="Times New Roman"/>
          <w:sz w:val="28"/>
          <w:szCs w:val="28"/>
        </w:rPr>
        <w:t xml:space="preserve"> год отражен</w:t>
      </w:r>
      <w:r w:rsidR="00402F2A">
        <w:rPr>
          <w:rFonts w:ascii="Times New Roman" w:hAnsi="Times New Roman" w:cs="Times New Roman"/>
          <w:sz w:val="28"/>
          <w:szCs w:val="28"/>
        </w:rPr>
        <w:t>ы в таблице:</w:t>
      </w:r>
    </w:p>
    <w:p w:rsidR="00C77089" w:rsidRPr="00F75F71" w:rsidRDefault="00C77089" w:rsidP="00C7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F75F7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C77089" w:rsidRPr="00F75F71" w:rsidRDefault="00C77089" w:rsidP="00C77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7089" w:rsidRPr="00515BA5" w:rsidRDefault="00C77089" w:rsidP="00DC7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60" w:type="dxa"/>
          </w:tcPr>
          <w:p w:rsidR="00C77089" w:rsidRPr="00515BA5" w:rsidRDefault="00C77089" w:rsidP="00DC7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66" w:type="dxa"/>
          </w:tcPr>
          <w:p w:rsidR="00C77089" w:rsidRPr="00515BA5" w:rsidRDefault="00DC7CA9" w:rsidP="00DC7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</w:p>
        </w:tc>
      </w:tr>
      <w:tr w:rsidR="00C77089" w:rsidTr="002B7105">
        <w:tc>
          <w:tcPr>
            <w:tcW w:w="4786" w:type="dxa"/>
          </w:tcPr>
          <w:p w:rsidR="00C77089" w:rsidRPr="00B11636" w:rsidRDefault="00C77089" w:rsidP="00083C1B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Решение от 2</w:t>
            </w:r>
            <w:r w:rsidR="007A4A22">
              <w:rPr>
                <w:rFonts w:ascii="Times New Roman" w:hAnsi="Times New Roman" w:cs="Times New Roman"/>
                <w:b/>
              </w:rPr>
              <w:t>2</w:t>
            </w:r>
            <w:r w:rsidRPr="00B11636">
              <w:rPr>
                <w:rFonts w:ascii="Times New Roman" w:hAnsi="Times New Roman" w:cs="Times New Roman"/>
                <w:b/>
              </w:rPr>
              <w:t>.12.201</w:t>
            </w:r>
            <w:r w:rsidR="00083C1B">
              <w:rPr>
                <w:rFonts w:ascii="Times New Roman" w:hAnsi="Times New Roman" w:cs="Times New Roman"/>
                <w:b/>
              </w:rPr>
              <w:t>7</w:t>
            </w:r>
            <w:r w:rsidRPr="00B11636">
              <w:rPr>
                <w:rFonts w:ascii="Times New Roman" w:hAnsi="Times New Roman" w:cs="Times New Roman"/>
                <w:b/>
              </w:rPr>
              <w:t xml:space="preserve"> № </w:t>
            </w:r>
            <w:r w:rsidR="00083C1B">
              <w:rPr>
                <w:rFonts w:ascii="Times New Roman" w:hAnsi="Times New Roman" w:cs="Times New Roman"/>
                <w:b/>
              </w:rPr>
              <w:t>8-1</w:t>
            </w:r>
          </w:p>
        </w:tc>
        <w:tc>
          <w:tcPr>
            <w:tcW w:w="1559" w:type="dxa"/>
          </w:tcPr>
          <w:p w:rsidR="00DC7CA9" w:rsidRPr="00B11636" w:rsidRDefault="00DC7CA9" w:rsidP="00DC7C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965062,8</w:t>
            </w:r>
          </w:p>
        </w:tc>
        <w:tc>
          <w:tcPr>
            <w:tcW w:w="1560" w:type="dxa"/>
          </w:tcPr>
          <w:p w:rsidR="00C77089" w:rsidRPr="00B11636" w:rsidRDefault="00DC7CA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965126,2</w:t>
            </w:r>
          </w:p>
        </w:tc>
        <w:tc>
          <w:tcPr>
            <w:tcW w:w="1666" w:type="dxa"/>
          </w:tcPr>
          <w:p w:rsidR="00C77089" w:rsidRPr="00B11636" w:rsidRDefault="00DC7CA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</w:tr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внесенные в Закон в течение отчетного года, в том числе:</w:t>
            </w:r>
          </w:p>
        </w:tc>
        <w:tc>
          <w:tcPr>
            <w:tcW w:w="1559" w:type="dxa"/>
          </w:tcPr>
          <w:p w:rsidR="00A403F9" w:rsidRDefault="00A403F9" w:rsidP="002B7105">
            <w:pPr>
              <w:jc w:val="right"/>
              <w:rPr>
                <w:rFonts w:ascii="Times New Roman" w:hAnsi="Times New Roman" w:cs="Times New Roman"/>
              </w:rPr>
            </w:pPr>
          </w:p>
          <w:p w:rsidR="00C77089" w:rsidRPr="00515BA5" w:rsidRDefault="00A403F9" w:rsidP="00DC7C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C7CA9">
              <w:rPr>
                <w:rFonts w:ascii="Times New Roman" w:hAnsi="Times New Roman" w:cs="Times New Roman"/>
              </w:rPr>
              <w:t>70901,9</w:t>
            </w:r>
          </w:p>
        </w:tc>
        <w:tc>
          <w:tcPr>
            <w:tcW w:w="1560" w:type="dxa"/>
          </w:tcPr>
          <w:p w:rsidR="00C77089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</w:p>
          <w:p w:rsidR="00A403F9" w:rsidRPr="00515BA5" w:rsidRDefault="00A403F9" w:rsidP="00DC7C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C7CA9">
              <w:rPr>
                <w:rFonts w:ascii="Times New Roman" w:hAnsi="Times New Roman" w:cs="Times New Roman"/>
              </w:rPr>
              <w:t>98321,7</w:t>
            </w:r>
          </w:p>
        </w:tc>
        <w:tc>
          <w:tcPr>
            <w:tcW w:w="1666" w:type="dxa"/>
          </w:tcPr>
          <w:p w:rsidR="00C77089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</w:p>
          <w:p w:rsidR="00A403F9" w:rsidRPr="00515BA5" w:rsidRDefault="00F509FF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325C9">
              <w:rPr>
                <w:rFonts w:ascii="Times New Roman" w:hAnsi="Times New Roman" w:cs="Times New Roman"/>
              </w:rPr>
              <w:t>27419,8</w:t>
            </w:r>
          </w:p>
        </w:tc>
      </w:tr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безвозмездных поступлений</w:t>
            </w:r>
          </w:p>
        </w:tc>
        <w:tc>
          <w:tcPr>
            <w:tcW w:w="1559" w:type="dxa"/>
          </w:tcPr>
          <w:p w:rsidR="00C77089" w:rsidRPr="00515BA5" w:rsidRDefault="004325C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59694,3</w:t>
            </w:r>
          </w:p>
        </w:tc>
        <w:tc>
          <w:tcPr>
            <w:tcW w:w="1560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налоговых и неналоговых доходов</w:t>
            </w:r>
          </w:p>
        </w:tc>
        <w:tc>
          <w:tcPr>
            <w:tcW w:w="1559" w:type="dxa"/>
          </w:tcPr>
          <w:p w:rsidR="00C77089" w:rsidRPr="00515BA5" w:rsidRDefault="004325C9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11207,6</w:t>
            </w:r>
          </w:p>
        </w:tc>
        <w:tc>
          <w:tcPr>
            <w:tcW w:w="1560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77089" w:rsidTr="002B7105">
        <w:tc>
          <w:tcPr>
            <w:tcW w:w="4786" w:type="dxa"/>
          </w:tcPr>
          <w:p w:rsidR="00C77089" w:rsidRPr="00B11636" w:rsidRDefault="007A4A22" w:rsidP="00287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="00C77089" w:rsidRPr="00B11636">
              <w:rPr>
                <w:rFonts w:ascii="Times New Roman" w:hAnsi="Times New Roman" w:cs="Times New Roman"/>
                <w:b/>
              </w:rPr>
              <w:t xml:space="preserve"> </w:t>
            </w:r>
            <w:r w:rsidR="00A403F9">
              <w:rPr>
                <w:rFonts w:ascii="Times New Roman" w:hAnsi="Times New Roman" w:cs="Times New Roman"/>
                <w:b/>
              </w:rPr>
              <w:t xml:space="preserve"> от 2</w:t>
            </w:r>
            <w:r w:rsidR="00287633">
              <w:rPr>
                <w:rFonts w:ascii="Times New Roman" w:hAnsi="Times New Roman" w:cs="Times New Roman"/>
                <w:b/>
              </w:rPr>
              <w:t>1</w:t>
            </w:r>
            <w:r w:rsidR="00A403F9">
              <w:rPr>
                <w:rFonts w:ascii="Times New Roman" w:hAnsi="Times New Roman" w:cs="Times New Roman"/>
                <w:b/>
              </w:rPr>
              <w:t>.12.201</w:t>
            </w:r>
            <w:r w:rsidR="00287633">
              <w:rPr>
                <w:rFonts w:ascii="Times New Roman" w:hAnsi="Times New Roman" w:cs="Times New Roman"/>
                <w:b/>
              </w:rPr>
              <w:t>8</w:t>
            </w:r>
            <w:r w:rsidR="00A403F9">
              <w:rPr>
                <w:rFonts w:ascii="Times New Roman" w:hAnsi="Times New Roman" w:cs="Times New Roman"/>
                <w:b/>
              </w:rPr>
              <w:t xml:space="preserve"> № </w:t>
            </w:r>
            <w:r w:rsidR="00287633">
              <w:rPr>
                <w:rFonts w:ascii="Times New Roman" w:hAnsi="Times New Roman" w:cs="Times New Roman"/>
                <w:b/>
              </w:rPr>
              <w:t>23-1</w:t>
            </w:r>
            <w:r w:rsidR="00A403F9">
              <w:rPr>
                <w:rFonts w:ascii="Times New Roman" w:hAnsi="Times New Roman" w:cs="Times New Roman"/>
                <w:b/>
              </w:rPr>
              <w:t xml:space="preserve"> </w:t>
            </w:r>
            <w:r w:rsidR="00E1330D">
              <w:rPr>
                <w:rFonts w:ascii="Times New Roman" w:hAnsi="Times New Roman" w:cs="Times New Roman"/>
                <w:b/>
              </w:rPr>
              <w:t xml:space="preserve">с учетом </w:t>
            </w:r>
            <w:r w:rsidR="00C77089" w:rsidRPr="00B11636">
              <w:rPr>
                <w:rFonts w:ascii="Times New Roman" w:hAnsi="Times New Roman" w:cs="Times New Roman"/>
                <w:b/>
              </w:rPr>
              <w:t xml:space="preserve"> изменений</w:t>
            </w:r>
          </w:p>
        </w:tc>
        <w:tc>
          <w:tcPr>
            <w:tcW w:w="1559" w:type="dxa"/>
          </w:tcPr>
          <w:p w:rsidR="00C77089" w:rsidRPr="00B11636" w:rsidRDefault="00DC7CA9" w:rsidP="00DC7C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1035964,7</w:t>
            </w:r>
          </w:p>
        </w:tc>
        <w:tc>
          <w:tcPr>
            <w:tcW w:w="1560" w:type="dxa"/>
          </w:tcPr>
          <w:p w:rsidR="00C77089" w:rsidRPr="00B11636" w:rsidRDefault="00DC7CA9" w:rsidP="00DC7C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1063447,9</w:t>
            </w:r>
          </w:p>
        </w:tc>
        <w:tc>
          <w:tcPr>
            <w:tcW w:w="1666" w:type="dxa"/>
          </w:tcPr>
          <w:p w:rsidR="00C77089" w:rsidRPr="00B11636" w:rsidRDefault="00DC7CA9" w:rsidP="00DC7CA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27483,2</w:t>
            </w:r>
          </w:p>
        </w:tc>
      </w:tr>
      <w:tr w:rsidR="00C77089" w:rsidTr="002B7105">
        <w:tc>
          <w:tcPr>
            <w:tcW w:w="4786" w:type="dxa"/>
          </w:tcPr>
          <w:p w:rsidR="00C77089" w:rsidRPr="00B11636" w:rsidRDefault="00C77089" w:rsidP="002B7105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Уточненный план</w:t>
            </w:r>
          </w:p>
        </w:tc>
        <w:tc>
          <w:tcPr>
            <w:tcW w:w="1559" w:type="dxa"/>
          </w:tcPr>
          <w:p w:rsidR="00C77089" w:rsidRPr="00B11636" w:rsidRDefault="00DC7CA9" w:rsidP="00A403F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1035683,5</w:t>
            </w:r>
          </w:p>
        </w:tc>
        <w:tc>
          <w:tcPr>
            <w:tcW w:w="1560" w:type="dxa"/>
          </w:tcPr>
          <w:p w:rsidR="00C77089" w:rsidRPr="00B11636" w:rsidRDefault="00DC7CA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1063166,7</w:t>
            </w:r>
          </w:p>
        </w:tc>
        <w:tc>
          <w:tcPr>
            <w:tcW w:w="1666" w:type="dxa"/>
          </w:tcPr>
          <w:p w:rsidR="00C77089" w:rsidRPr="00B11636" w:rsidRDefault="00DC7CA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27483,2</w:t>
            </w:r>
          </w:p>
        </w:tc>
      </w:tr>
    </w:tbl>
    <w:p w:rsidR="00B36561" w:rsidRDefault="00B36561" w:rsidP="00B36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D55" w:rsidRPr="00F94D55" w:rsidRDefault="00B36561" w:rsidP="00F94D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3C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4623CB">
        <w:rPr>
          <w:rFonts w:ascii="Times New Roman" w:hAnsi="Times New Roman" w:cs="Times New Roman"/>
          <w:sz w:val="28"/>
          <w:szCs w:val="28"/>
        </w:rPr>
        <w:t xml:space="preserve">объем доходов увеличился на </w:t>
      </w:r>
      <w:r w:rsidR="004B5DB4">
        <w:rPr>
          <w:rFonts w:ascii="Times New Roman" w:hAnsi="Times New Roman" w:cs="Times New Roman"/>
          <w:sz w:val="28"/>
          <w:szCs w:val="28"/>
        </w:rPr>
        <w:t>70620,7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(на 7,3</w:t>
      </w:r>
      <w:r w:rsidRPr="004623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 плановые назначения по расходам увеличились  на сумму 98040,5 тыс. рублей (на 10,1%).</w:t>
      </w:r>
    </w:p>
    <w:p w:rsidR="00F30C68" w:rsidRPr="005F078E" w:rsidRDefault="00A826DE" w:rsidP="0090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Показатели и</w:t>
      </w:r>
      <w:r w:rsidR="00F30C68" w:rsidRPr="005F078E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 основных параметров бюджета</w:t>
      </w:r>
      <w:r w:rsidR="007107D6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6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2F2A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F30C68" w:rsidRPr="005F078E">
        <w:rPr>
          <w:rFonts w:ascii="Times New Roman" w:hAnsi="Times New Roman" w:cs="Times New Roman"/>
          <w:sz w:val="28"/>
          <w:szCs w:val="28"/>
        </w:rPr>
        <w:t>:</w:t>
      </w:r>
    </w:p>
    <w:p w:rsidR="00F30C68" w:rsidRPr="00466134" w:rsidRDefault="00D53F2F" w:rsidP="00D53F2F">
      <w:pPr>
        <w:tabs>
          <w:tab w:val="left" w:pos="349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C68" w:rsidRPr="00466134">
        <w:rPr>
          <w:rFonts w:ascii="Times New Roman" w:hAnsi="Times New Roman" w:cs="Times New Roman"/>
          <w:sz w:val="24"/>
          <w:szCs w:val="24"/>
        </w:rPr>
        <w:t>Таблица 2</w:t>
      </w:r>
    </w:p>
    <w:p w:rsidR="00F30C68" w:rsidRPr="00006363" w:rsidRDefault="00F30C68" w:rsidP="00F30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66134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6"/>
        <w:gridCol w:w="1577"/>
        <w:gridCol w:w="1560"/>
        <w:gridCol w:w="1559"/>
        <w:gridCol w:w="1559"/>
        <w:gridCol w:w="1950"/>
      </w:tblGrid>
      <w:tr w:rsidR="00F30C68" w:rsidRPr="00006363" w:rsidTr="008D3E7A">
        <w:tc>
          <w:tcPr>
            <w:tcW w:w="1366" w:type="dxa"/>
            <w:vMerge w:val="restart"/>
          </w:tcPr>
          <w:p w:rsidR="00F30C68" w:rsidRPr="00006363" w:rsidRDefault="00F30C68" w:rsidP="002B7105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7" w:type="dxa"/>
            <w:vMerge w:val="restart"/>
          </w:tcPr>
          <w:p w:rsidR="00F30C68" w:rsidRPr="00006363" w:rsidRDefault="00F30C68" w:rsidP="00951F0B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уточненный годовой план на 201</w:t>
            </w:r>
            <w:r w:rsidR="00951F0B">
              <w:rPr>
                <w:rFonts w:ascii="Times New Roman" w:hAnsi="Times New Roman" w:cs="Times New Roman"/>
              </w:rPr>
              <w:t>8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F30C68" w:rsidRPr="00006363" w:rsidRDefault="00F30C68" w:rsidP="00B2229A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исполнение 201</w:t>
            </w:r>
            <w:r w:rsidR="00B2229A">
              <w:rPr>
                <w:rFonts w:ascii="Times New Roman" w:hAnsi="Times New Roman" w:cs="Times New Roman"/>
              </w:rPr>
              <w:t>8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09" w:type="dxa"/>
            <w:gridSpan w:val="2"/>
          </w:tcPr>
          <w:p w:rsidR="00F30C68" w:rsidRPr="00006363" w:rsidRDefault="00F30C68" w:rsidP="00B2229A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исполнение </w:t>
            </w:r>
            <w:r w:rsidR="008D3E7A">
              <w:rPr>
                <w:rFonts w:ascii="Times New Roman" w:hAnsi="Times New Roman" w:cs="Times New Roman"/>
              </w:rPr>
              <w:t xml:space="preserve">к </w:t>
            </w:r>
            <w:r w:rsidRPr="00006363">
              <w:rPr>
                <w:rFonts w:ascii="Times New Roman" w:hAnsi="Times New Roman" w:cs="Times New Roman"/>
              </w:rPr>
              <w:t>201</w:t>
            </w:r>
            <w:r w:rsidR="00B2229A">
              <w:rPr>
                <w:rFonts w:ascii="Times New Roman" w:hAnsi="Times New Roman" w:cs="Times New Roman"/>
              </w:rPr>
              <w:t>7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  <w:r w:rsidR="00B2229A">
              <w:rPr>
                <w:rFonts w:ascii="Times New Roman" w:hAnsi="Times New Roman" w:cs="Times New Roman"/>
              </w:rPr>
              <w:t>у</w:t>
            </w:r>
          </w:p>
        </w:tc>
      </w:tr>
      <w:tr w:rsidR="008D3E7A" w:rsidRPr="00006363" w:rsidTr="008D3E7A">
        <w:tc>
          <w:tcPr>
            <w:tcW w:w="1366" w:type="dxa"/>
            <w:vMerge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3E7A" w:rsidRPr="00006363" w:rsidRDefault="004E24AA" w:rsidP="002B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8D3E7A" w:rsidRPr="00006363">
              <w:rPr>
                <w:rFonts w:ascii="Times New Roman" w:hAnsi="Times New Roman" w:cs="Times New Roman"/>
              </w:rPr>
              <w:t xml:space="preserve"> исполнение</w:t>
            </w:r>
          </w:p>
        </w:tc>
        <w:tc>
          <w:tcPr>
            <w:tcW w:w="1559" w:type="dxa"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% от уточненного годового плана</w:t>
            </w:r>
          </w:p>
        </w:tc>
        <w:tc>
          <w:tcPr>
            <w:tcW w:w="1559" w:type="dxa"/>
          </w:tcPr>
          <w:p w:rsidR="008D3E7A" w:rsidRPr="00006363" w:rsidRDefault="004E24AA" w:rsidP="002B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50" w:type="dxa"/>
          </w:tcPr>
          <w:p w:rsidR="008D3E7A" w:rsidRPr="00006363" w:rsidRDefault="008D3E7A" w:rsidP="004E24AA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% к кассовому исполнению 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8D3E7A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7" w:type="dxa"/>
          </w:tcPr>
          <w:p w:rsidR="008D3E7A" w:rsidRPr="00B246D3" w:rsidRDefault="00B246D3" w:rsidP="002B7105">
            <w:pPr>
              <w:jc w:val="right"/>
              <w:rPr>
                <w:rFonts w:ascii="Times New Roman" w:hAnsi="Times New Roman" w:cs="Times New Roman"/>
              </w:rPr>
            </w:pPr>
            <w:r w:rsidRPr="00B246D3">
              <w:rPr>
                <w:rFonts w:ascii="Times New Roman" w:hAnsi="Times New Roman" w:cs="Times New Roman"/>
              </w:rPr>
              <w:t>1035683,5</w:t>
            </w:r>
          </w:p>
        </w:tc>
        <w:tc>
          <w:tcPr>
            <w:tcW w:w="1560" w:type="dxa"/>
          </w:tcPr>
          <w:p w:rsidR="008D3E7A" w:rsidRPr="00006363" w:rsidRDefault="00B246D3" w:rsidP="008D3E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1045467,1</w:t>
            </w:r>
          </w:p>
        </w:tc>
        <w:tc>
          <w:tcPr>
            <w:tcW w:w="1559" w:type="dxa"/>
          </w:tcPr>
          <w:p w:rsidR="008D3E7A" w:rsidRPr="00006363" w:rsidRDefault="00B246D3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559" w:type="dxa"/>
          </w:tcPr>
          <w:p w:rsidR="008D3E7A" w:rsidRPr="00006363" w:rsidRDefault="00242457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+60773,1</w:t>
            </w:r>
            <w:r w:rsidR="00B64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8D3E7A" w:rsidRPr="00006363" w:rsidRDefault="00242457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8D3E7A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7" w:type="dxa"/>
          </w:tcPr>
          <w:p w:rsidR="008D3E7A" w:rsidRPr="00B246D3" w:rsidRDefault="00B246D3" w:rsidP="002B7105">
            <w:pPr>
              <w:jc w:val="right"/>
              <w:rPr>
                <w:rFonts w:ascii="Times New Roman" w:hAnsi="Times New Roman" w:cs="Times New Roman"/>
              </w:rPr>
            </w:pPr>
            <w:r w:rsidRPr="00B246D3">
              <w:rPr>
                <w:rFonts w:ascii="Times New Roman" w:hAnsi="Times New Roman" w:cs="Times New Roman"/>
              </w:rPr>
              <w:t>1063166,7</w:t>
            </w:r>
          </w:p>
        </w:tc>
        <w:tc>
          <w:tcPr>
            <w:tcW w:w="1560" w:type="dxa"/>
          </w:tcPr>
          <w:p w:rsidR="008D3E7A" w:rsidRPr="00006363" w:rsidRDefault="00B246D3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1055140,2</w:t>
            </w:r>
          </w:p>
        </w:tc>
        <w:tc>
          <w:tcPr>
            <w:tcW w:w="1559" w:type="dxa"/>
          </w:tcPr>
          <w:p w:rsidR="008D3E7A" w:rsidRPr="00006363" w:rsidRDefault="00B246D3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</w:tcPr>
          <w:p w:rsidR="008D3E7A" w:rsidRPr="00006363" w:rsidRDefault="00B6447C" w:rsidP="002424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42457">
              <w:rPr>
                <w:rFonts w:ascii="Times New Roman" w:hAnsi="Times New Roman" w:cs="Times New Roman"/>
              </w:rPr>
              <w:t>27747,3</w:t>
            </w:r>
          </w:p>
        </w:tc>
        <w:tc>
          <w:tcPr>
            <w:tcW w:w="1950" w:type="dxa"/>
          </w:tcPr>
          <w:p w:rsidR="008D3E7A" w:rsidRPr="00006363" w:rsidRDefault="00242457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B6447C" w:rsidP="00B64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577" w:type="dxa"/>
          </w:tcPr>
          <w:p w:rsidR="008D3E7A" w:rsidRPr="00B246D3" w:rsidRDefault="00B246D3" w:rsidP="002B7105">
            <w:pPr>
              <w:jc w:val="right"/>
              <w:rPr>
                <w:rFonts w:ascii="Times New Roman" w:hAnsi="Times New Roman" w:cs="Times New Roman"/>
              </w:rPr>
            </w:pPr>
            <w:r w:rsidRPr="00B246D3">
              <w:rPr>
                <w:rFonts w:ascii="Times New Roman" w:hAnsi="Times New Roman" w:cs="Times New Roman"/>
              </w:rPr>
              <w:t>27483,2</w:t>
            </w:r>
          </w:p>
        </w:tc>
        <w:tc>
          <w:tcPr>
            <w:tcW w:w="1560" w:type="dxa"/>
          </w:tcPr>
          <w:p w:rsidR="008D3E7A" w:rsidRPr="00006363" w:rsidRDefault="00B246D3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9673,1</w:t>
            </w:r>
          </w:p>
        </w:tc>
        <w:tc>
          <w:tcPr>
            <w:tcW w:w="1559" w:type="dxa"/>
          </w:tcPr>
          <w:p w:rsidR="008D3E7A" w:rsidRPr="00006363" w:rsidRDefault="00242457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8D3E7A" w:rsidRPr="00006363" w:rsidRDefault="00DC08B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2457">
              <w:rPr>
                <w:rFonts w:ascii="Times New Roman" w:hAnsi="Times New Roman" w:cs="Times New Roman"/>
              </w:rPr>
              <w:t>33026,8</w:t>
            </w:r>
          </w:p>
        </w:tc>
        <w:tc>
          <w:tcPr>
            <w:tcW w:w="1950" w:type="dxa"/>
          </w:tcPr>
          <w:p w:rsidR="008D3E7A" w:rsidRPr="00006363" w:rsidRDefault="00242457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30C68" w:rsidRDefault="00F30C68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F30C68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94E">
        <w:rPr>
          <w:rFonts w:ascii="Times New Roman" w:hAnsi="Times New Roman" w:cs="Times New Roman"/>
          <w:sz w:val="28"/>
          <w:szCs w:val="28"/>
        </w:rPr>
        <w:t xml:space="preserve"> 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Согласно отчетным данным </w:t>
      </w:r>
      <w:r w:rsidR="00A02236">
        <w:rPr>
          <w:rFonts w:ascii="Times New Roman" w:hAnsi="Times New Roman" w:cs="Times New Roman"/>
          <w:sz w:val="28"/>
          <w:szCs w:val="28"/>
        </w:rPr>
        <w:t xml:space="preserve">фактическое  поступление доходов составило </w:t>
      </w:r>
      <w:r w:rsidR="00242457">
        <w:rPr>
          <w:rFonts w:ascii="Times New Roman" w:hAnsi="Times New Roman" w:cs="Times New Roman"/>
          <w:sz w:val="28"/>
          <w:szCs w:val="28"/>
        </w:rPr>
        <w:t>1045467,1</w:t>
      </w:r>
      <w:r w:rsidR="0037512B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D0A07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или </w:t>
      </w:r>
      <w:r w:rsidR="00242457">
        <w:rPr>
          <w:rFonts w:ascii="Times New Roman" w:hAnsi="Times New Roman" w:cs="Times New Roman"/>
          <w:sz w:val="28"/>
          <w:szCs w:val="28"/>
        </w:rPr>
        <w:t>106,2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% </w:t>
      </w:r>
      <w:r w:rsidR="005D0A07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>утвержденн</w:t>
      </w:r>
      <w:r w:rsidR="00A02236">
        <w:rPr>
          <w:rFonts w:ascii="Times New Roman" w:hAnsi="Times New Roman" w:cs="Times New Roman"/>
          <w:sz w:val="28"/>
          <w:szCs w:val="28"/>
        </w:rPr>
        <w:t xml:space="preserve">ого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A02236">
        <w:rPr>
          <w:rFonts w:ascii="Times New Roman" w:hAnsi="Times New Roman" w:cs="Times New Roman"/>
          <w:sz w:val="28"/>
          <w:szCs w:val="28"/>
        </w:rPr>
        <w:t>плана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, </w:t>
      </w:r>
      <w:r w:rsidR="00A02236">
        <w:rPr>
          <w:rFonts w:ascii="Times New Roman" w:hAnsi="Times New Roman" w:cs="Times New Roman"/>
          <w:sz w:val="28"/>
          <w:szCs w:val="28"/>
        </w:rPr>
        <w:t>кассовые расходы произведены на сумму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 </w:t>
      </w:r>
      <w:r w:rsidR="00242457">
        <w:rPr>
          <w:rFonts w:ascii="Times New Roman" w:hAnsi="Times New Roman" w:cs="Times New Roman"/>
          <w:sz w:val="28"/>
          <w:szCs w:val="28"/>
        </w:rPr>
        <w:t>1055140,2</w:t>
      </w:r>
      <w:r w:rsidR="005D0A07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242457">
        <w:rPr>
          <w:rFonts w:ascii="Times New Roman" w:hAnsi="Times New Roman" w:cs="Times New Roman"/>
          <w:sz w:val="28"/>
          <w:szCs w:val="28"/>
        </w:rPr>
        <w:t>99,2</w:t>
      </w:r>
      <w:r w:rsidR="0088294E" w:rsidRPr="004623CB">
        <w:rPr>
          <w:rFonts w:ascii="Times New Roman" w:hAnsi="Times New Roman" w:cs="Times New Roman"/>
          <w:sz w:val="28"/>
          <w:szCs w:val="28"/>
        </w:rPr>
        <w:t>%</w:t>
      </w:r>
      <w:r w:rsidR="00A0223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656A6" w:rsidRDefault="001B1D3B" w:rsidP="00900F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запланированном решением о бюджете городского округа</w:t>
      </w:r>
      <w:r w:rsidR="003656A6">
        <w:rPr>
          <w:rFonts w:ascii="Times New Roman" w:hAnsi="Times New Roman"/>
          <w:sz w:val="28"/>
          <w:szCs w:val="28"/>
        </w:rPr>
        <w:t xml:space="preserve"> на 201</w:t>
      </w:r>
      <w:r w:rsidR="00242457">
        <w:rPr>
          <w:rFonts w:ascii="Times New Roman" w:hAnsi="Times New Roman"/>
          <w:sz w:val="28"/>
          <w:szCs w:val="28"/>
        </w:rPr>
        <w:t>8</w:t>
      </w:r>
      <w:r w:rsidR="003656A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50FCD">
        <w:rPr>
          <w:rFonts w:ascii="Times New Roman" w:hAnsi="Times New Roman"/>
          <w:sz w:val="28"/>
          <w:szCs w:val="28"/>
        </w:rPr>
        <w:t>дефиците</w:t>
      </w:r>
      <w:r w:rsidR="00150FCD" w:rsidRPr="00826285">
        <w:rPr>
          <w:rFonts w:ascii="Times New Roman" w:hAnsi="Times New Roman"/>
          <w:sz w:val="28"/>
          <w:szCs w:val="28"/>
        </w:rPr>
        <w:t xml:space="preserve"> в сумме </w:t>
      </w:r>
      <w:r w:rsidR="00242457">
        <w:rPr>
          <w:rFonts w:ascii="Times New Roman" w:hAnsi="Times New Roman"/>
          <w:sz w:val="28"/>
          <w:szCs w:val="28"/>
        </w:rPr>
        <w:t>27483,2</w:t>
      </w:r>
      <w:r w:rsidR="00150FCD">
        <w:rPr>
          <w:rFonts w:ascii="Times New Roman" w:hAnsi="Times New Roman"/>
          <w:sz w:val="28"/>
          <w:szCs w:val="28"/>
        </w:rPr>
        <w:t xml:space="preserve"> тыс. </w:t>
      </w:r>
      <w:r w:rsidR="00316CF9">
        <w:rPr>
          <w:rFonts w:ascii="Times New Roman" w:hAnsi="Times New Roman"/>
          <w:sz w:val="28"/>
          <w:szCs w:val="28"/>
        </w:rPr>
        <w:t> рублей</w:t>
      </w:r>
      <w:r w:rsidR="003656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</w:t>
      </w:r>
      <w:r w:rsidR="0036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6CF9">
        <w:rPr>
          <w:rFonts w:ascii="Times New Roman" w:hAnsi="Times New Roman"/>
          <w:sz w:val="28"/>
          <w:szCs w:val="28"/>
        </w:rPr>
        <w:t xml:space="preserve">исполнен </w:t>
      </w:r>
      <w:r w:rsidR="003656A6">
        <w:rPr>
          <w:rFonts w:ascii="Times New Roman" w:hAnsi="Times New Roman"/>
          <w:sz w:val="28"/>
          <w:szCs w:val="28"/>
        </w:rPr>
        <w:t xml:space="preserve">с дефицитом </w:t>
      </w:r>
      <w:r w:rsidR="00150FCD" w:rsidRPr="00826285">
        <w:rPr>
          <w:rFonts w:ascii="Times New Roman" w:hAnsi="Times New Roman"/>
          <w:sz w:val="28"/>
          <w:szCs w:val="28"/>
        </w:rPr>
        <w:t xml:space="preserve">в сумме </w:t>
      </w:r>
      <w:r w:rsidR="00242457">
        <w:rPr>
          <w:rFonts w:ascii="Times New Roman" w:hAnsi="Times New Roman"/>
          <w:sz w:val="28"/>
          <w:szCs w:val="28"/>
        </w:rPr>
        <w:t>9673,1</w:t>
      </w:r>
      <w:r w:rsidR="00150FCD">
        <w:rPr>
          <w:rFonts w:ascii="Times New Roman" w:hAnsi="Times New Roman"/>
          <w:sz w:val="28"/>
          <w:szCs w:val="28"/>
        </w:rPr>
        <w:t xml:space="preserve"> тыс. </w:t>
      </w:r>
      <w:r w:rsidR="008D13AF">
        <w:rPr>
          <w:rFonts w:ascii="Times New Roman" w:hAnsi="Times New Roman"/>
          <w:sz w:val="28"/>
          <w:szCs w:val="28"/>
        </w:rPr>
        <w:t> рублей</w:t>
      </w:r>
      <w:r w:rsidR="00242457">
        <w:rPr>
          <w:rFonts w:ascii="Times New Roman" w:hAnsi="Times New Roman"/>
          <w:sz w:val="28"/>
          <w:szCs w:val="28"/>
        </w:rPr>
        <w:t>.</w:t>
      </w:r>
    </w:p>
    <w:p w:rsidR="00821024" w:rsidRDefault="00821024" w:rsidP="00900F3F">
      <w:pPr>
        <w:spacing w:after="0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88294E" w:rsidRPr="003947A5" w:rsidRDefault="0088294E" w:rsidP="008829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7A5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городского округа город Шахунья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673D" w:rsidRDefault="0093673D" w:rsidP="00D04AE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023" w:rsidRDefault="00A10023" w:rsidP="00900F3F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70E3">
        <w:rPr>
          <w:rFonts w:ascii="Times New Roman" w:hAnsi="Times New Roman"/>
          <w:sz w:val="28"/>
          <w:szCs w:val="28"/>
        </w:rPr>
        <w:t xml:space="preserve"> </w:t>
      </w:r>
      <w:r w:rsidR="0093673D"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 w:rsidR="0093673D">
        <w:rPr>
          <w:rFonts w:ascii="Times New Roman" w:hAnsi="Times New Roman"/>
          <w:sz w:val="28"/>
          <w:szCs w:val="28"/>
        </w:rPr>
        <w:t>исполнения доходной части бюджета городского округа</w:t>
      </w:r>
      <w:proofErr w:type="gramEnd"/>
      <w:r w:rsidR="0093673D">
        <w:rPr>
          <w:rFonts w:ascii="Times New Roman" w:hAnsi="Times New Roman"/>
          <w:sz w:val="28"/>
          <w:szCs w:val="28"/>
        </w:rPr>
        <w:t xml:space="preserve"> в 201</w:t>
      </w:r>
      <w:r w:rsidR="00062D2C">
        <w:rPr>
          <w:rFonts w:ascii="Times New Roman" w:hAnsi="Times New Roman"/>
          <w:sz w:val="28"/>
          <w:szCs w:val="28"/>
        </w:rPr>
        <w:t>8</w:t>
      </w:r>
      <w:r w:rsidR="0093673D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062D2C">
        <w:rPr>
          <w:rFonts w:ascii="Times New Roman" w:hAnsi="Times New Roman"/>
          <w:sz w:val="28"/>
          <w:szCs w:val="28"/>
        </w:rPr>
        <w:t>7</w:t>
      </w:r>
      <w:r w:rsidR="0093673D">
        <w:rPr>
          <w:rFonts w:ascii="Times New Roman" w:hAnsi="Times New Roman"/>
          <w:sz w:val="28"/>
          <w:szCs w:val="28"/>
        </w:rPr>
        <w:t xml:space="preserve"> годом характеризуется следующими показателями: </w:t>
      </w:r>
    </w:p>
    <w:p w:rsidR="00A10023" w:rsidRDefault="00A10023" w:rsidP="00A1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Таблица 3</w:t>
      </w:r>
    </w:p>
    <w:p w:rsidR="00F26B23" w:rsidRDefault="00A10023" w:rsidP="003C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5"/>
        <w:gridCol w:w="1318"/>
        <w:gridCol w:w="1151"/>
        <w:gridCol w:w="1318"/>
        <w:gridCol w:w="1084"/>
        <w:gridCol w:w="931"/>
        <w:gridCol w:w="1097"/>
        <w:gridCol w:w="917"/>
      </w:tblGrid>
      <w:tr w:rsidR="00F26B23" w:rsidTr="00CD38F1">
        <w:tc>
          <w:tcPr>
            <w:tcW w:w="1755" w:type="dxa"/>
            <w:vMerge w:val="restart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группы доходов</w:t>
            </w:r>
          </w:p>
        </w:tc>
        <w:tc>
          <w:tcPr>
            <w:tcW w:w="1318" w:type="dxa"/>
            <w:vMerge w:val="restart"/>
          </w:tcPr>
          <w:p w:rsidR="00EA044A" w:rsidRDefault="00EA044A" w:rsidP="00F26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F26B23" w:rsidRPr="002D118D" w:rsidRDefault="003A5CD2" w:rsidP="0038029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  <w:r w:rsidR="00F26B23" w:rsidRPr="002D118D">
              <w:rPr>
                <w:rFonts w:ascii="Times New Roman" w:hAnsi="Times New Roman" w:cs="Times New Roman"/>
              </w:rPr>
              <w:t xml:space="preserve"> 201</w:t>
            </w:r>
            <w:r w:rsidR="00380295">
              <w:rPr>
                <w:rFonts w:ascii="Times New Roman" w:hAnsi="Times New Roman" w:cs="Times New Roman"/>
              </w:rPr>
              <w:t>7</w:t>
            </w:r>
            <w:r w:rsidR="00F26B23"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84" w:type="dxa"/>
            <w:gridSpan w:val="4"/>
          </w:tcPr>
          <w:p w:rsidR="00F26B23" w:rsidRPr="002D118D" w:rsidRDefault="00F26B23" w:rsidP="0038029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</w:t>
            </w:r>
            <w:r w:rsidR="00380295">
              <w:rPr>
                <w:rFonts w:ascii="Times New Roman" w:hAnsi="Times New Roman" w:cs="Times New Roman"/>
              </w:rPr>
              <w:t>8</w:t>
            </w:r>
            <w:r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4" w:type="dxa"/>
            <w:gridSpan w:val="2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изменения</w:t>
            </w:r>
          </w:p>
          <w:p w:rsidR="00F26B23" w:rsidRPr="002D118D" w:rsidRDefault="00F26B23" w:rsidP="0038029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 (факт 201</w:t>
            </w:r>
            <w:r w:rsidR="00380295">
              <w:rPr>
                <w:rFonts w:ascii="Times New Roman" w:hAnsi="Times New Roman" w:cs="Times New Roman"/>
              </w:rPr>
              <w:t>8</w:t>
            </w:r>
            <w:r w:rsidRPr="002D118D">
              <w:rPr>
                <w:rFonts w:ascii="Times New Roman" w:hAnsi="Times New Roman" w:cs="Times New Roman"/>
              </w:rPr>
              <w:t>/201</w:t>
            </w:r>
            <w:r w:rsidR="00380295">
              <w:rPr>
                <w:rFonts w:ascii="Times New Roman" w:hAnsi="Times New Roman" w:cs="Times New Roman"/>
              </w:rPr>
              <w:t>7</w:t>
            </w:r>
            <w:r w:rsidRPr="002D118D">
              <w:rPr>
                <w:rFonts w:ascii="Times New Roman" w:hAnsi="Times New Roman" w:cs="Times New Roman"/>
              </w:rPr>
              <w:t>)</w:t>
            </w:r>
          </w:p>
        </w:tc>
      </w:tr>
      <w:tr w:rsidR="002D118D" w:rsidTr="00CD38F1">
        <w:tc>
          <w:tcPr>
            <w:tcW w:w="1755" w:type="dxa"/>
            <w:vMerge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A5CD2" w:rsidRPr="002D118D" w:rsidRDefault="003A5CD2" w:rsidP="00F26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2D118D">
              <w:rPr>
                <w:rFonts w:ascii="Times New Roman" w:hAnsi="Times New Roman" w:cs="Times New Roman"/>
              </w:rPr>
              <w:t>.</w:t>
            </w:r>
          </w:p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18" w:type="dxa"/>
          </w:tcPr>
          <w:p w:rsidR="002D118D" w:rsidRPr="002D118D" w:rsidRDefault="002D118D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факт</w:t>
            </w:r>
          </w:p>
          <w:p w:rsidR="00F26B23" w:rsidRPr="002D118D" w:rsidRDefault="003A5CD2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084" w:type="dxa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отк</w:t>
            </w:r>
            <w:proofErr w:type="spellEnd"/>
            <w:r w:rsidRPr="002D118D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931" w:type="dxa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1097" w:type="dxa"/>
          </w:tcPr>
          <w:p w:rsidR="00F26B23" w:rsidRPr="002D118D" w:rsidRDefault="004E24AA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7" w:type="dxa"/>
          </w:tcPr>
          <w:p w:rsidR="00F26B23" w:rsidRPr="002D118D" w:rsidRDefault="004E24AA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</w:t>
            </w:r>
          </w:p>
        </w:tc>
      </w:tr>
      <w:tr w:rsidR="009815A3" w:rsidTr="00CD38F1">
        <w:tc>
          <w:tcPr>
            <w:tcW w:w="1755" w:type="dxa"/>
          </w:tcPr>
          <w:p w:rsidR="009815A3" w:rsidRDefault="009815A3" w:rsidP="004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8" w:type="dxa"/>
          </w:tcPr>
          <w:p w:rsidR="009815A3" w:rsidRPr="004E24AA" w:rsidRDefault="009815A3" w:rsidP="00335B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395557,4</w:t>
            </w:r>
          </w:p>
        </w:tc>
        <w:tc>
          <w:tcPr>
            <w:tcW w:w="1151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411197,4</w:t>
            </w:r>
          </w:p>
        </w:tc>
        <w:tc>
          <w:tcPr>
            <w:tcW w:w="1318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421091,2</w:t>
            </w:r>
          </w:p>
        </w:tc>
        <w:tc>
          <w:tcPr>
            <w:tcW w:w="1084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+9893,8 </w:t>
            </w:r>
          </w:p>
        </w:tc>
        <w:tc>
          <w:tcPr>
            <w:tcW w:w="931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097" w:type="dxa"/>
          </w:tcPr>
          <w:p w:rsidR="009815A3" w:rsidRPr="004E24AA" w:rsidRDefault="00CD38F1" w:rsidP="00295E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+25533,8</w:t>
            </w:r>
          </w:p>
        </w:tc>
        <w:tc>
          <w:tcPr>
            <w:tcW w:w="917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9815A3" w:rsidTr="00CD38F1">
        <w:tc>
          <w:tcPr>
            <w:tcW w:w="1755" w:type="dxa"/>
          </w:tcPr>
          <w:p w:rsidR="009815A3" w:rsidRDefault="009815A3" w:rsidP="004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8" w:type="dxa"/>
          </w:tcPr>
          <w:p w:rsidR="009815A3" w:rsidRPr="004E24AA" w:rsidRDefault="009815A3" w:rsidP="00335B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589136,6</w:t>
            </w:r>
          </w:p>
        </w:tc>
        <w:tc>
          <w:tcPr>
            <w:tcW w:w="1151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624486,1</w:t>
            </w:r>
          </w:p>
        </w:tc>
        <w:tc>
          <w:tcPr>
            <w:tcW w:w="1318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624375,9</w:t>
            </w:r>
          </w:p>
        </w:tc>
        <w:tc>
          <w:tcPr>
            <w:tcW w:w="1084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-110,2</w:t>
            </w:r>
          </w:p>
        </w:tc>
        <w:tc>
          <w:tcPr>
            <w:tcW w:w="931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97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+35239,3</w:t>
            </w:r>
          </w:p>
        </w:tc>
        <w:tc>
          <w:tcPr>
            <w:tcW w:w="917" w:type="dxa"/>
          </w:tcPr>
          <w:p w:rsidR="009815A3" w:rsidRPr="004E24AA" w:rsidRDefault="00CD38F1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</w:tr>
      <w:tr w:rsidR="00CD38F1" w:rsidTr="00CD38F1">
        <w:tc>
          <w:tcPr>
            <w:tcW w:w="1755" w:type="dxa"/>
          </w:tcPr>
          <w:p w:rsidR="00CD38F1" w:rsidRPr="00A66846" w:rsidRDefault="00CD38F1" w:rsidP="004E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318" w:type="dxa"/>
          </w:tcPr>
          <w:p w:rsidR="00CD38F1" w:rsidRPr="00A66846" w:rsidRDefault="00CD38F1" w:rsidP="00335B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984694,0</w:t>
            </w:r>
          </w:p>
        </w:tc>
        <w:tc>
          <w:tcPr>
            <w:tcW w:w="1151" w:type="dxa"/>
          </w:tcPr>
          <w:p w:rsidR="00CD38F1" w:rsidRPr="00CD38F1" w:rsidRDefault="00CD38F1" w:rsidP="00335B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38F1">
              <w:rPr>
                <w:rFonts w:ascii="Times New Roman" w:hAnsi="Times New Roman" w:cs="Times New Roman"/>
                <w:b/>
              </w:rPr>
              <w:t>1035683,5</w:t>
            </w:r>
          </w:p>
        </w:tc>
        <w:tc>
          <w:tcPr>
            <w:tcW w:w="1318" w:type="dxa"/>
          </w:tcPr>
          <w:p w:rsidR="00CD38F1" w:rsidRPr="00CD38F1" w:rsidRDefault="00CD38F1" w:rsidP="00335B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38F1">
              <w:rPr>
                <w:rFonts w:ascii="Times New Roman" w:hAnsi="Times New Roman" w:cs="Times New Roman"/>
                <w:b/>
              </w:rPr>
              <w:t>1045467,1</w:t>
            </w:r>
          </w:p>
        </w:tc>
        <w:tc>
          <w:tcPr>
            <w:tcW w:w="1084" w:type="dxa"/>
          </w:tcPr>
          <w:p w:rsidR="00CD38F1" w:rsidRPr="00A66846" w:rsidRDefault="00CD38F1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+9783,6</w:t>
            </w:r>
          </w:p>
        </w:tc>
        <w:tc>
          <w:tcPr>
            <w:tcW w:w="931" w:type="dxa"/>
          </w:tcPr>
          <w:p w:rsidR="00CD38F1" w:rsidRPr="00A66846" w:rsidRDefault="00CD38F1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1097" w:type="dxa"/>
          </w:tcPr>
          <w:p w:rsidR="00CD38F1" w:rsidRPr="00A66846" w:rsidRDefault="00CD38F1" w:rsidP="00295E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+60773,1</w:t>
            </w:r>
          </w:p>
        </w:tc>
        <w:tc>
          <w:tcPr>
            <w:tcW w:w="917" w:type="dxa"/>
          </w:tcPr>
          <w:p w:rsidR="00CD38F1" w:rsidRPr="00A66846" w:rsidRDefault="00CD38F1" w:rsidP="00CD38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106,2</w:t>
            </w:r>
          </w:p>
        </w:tc>
      </w:tr>
    </w:tbl>
    <w:p w:rsidR="00F26B23" w:rsidRDefault="00F26B23" w:rsidP="00A100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94E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023">
        <w:rPr>
          <w:rFonts w:ascii="Times New Roman" w:hAnsi="Times New Roman" w:cs="Times New Roman"/>
          <w:sz w:val="28"/>
          <w:szCs w:val="28"/>
        </w:rPr>
        <w:t xml:space="preserve">В целом уточненный план </w:t>
      </w:r>
      <w:r>
        <w:rPr>
          <w:rFonts w:ascii="Times New Roman" w:hAnsi="Times New Roman" w:cs="Times New Roman"/>
          <w:sz w:val="28"/>
          <w:szCs w:val="28"/>
        </w:rPr>
        <w:t>по доходам</w:t>
      </w:r>
      <w:r w:rsidR="00933823">
        <w:rPr>
          <w:rFonts w:ascii="Times New Roman" w:hAnsi="Times New Roman" w:cs="Times New Roman"/>
          <w:sz w:val="28"/>
          <w:szCs w:val="28"/>
        </w:rPr>
        <w:t xml:space="preserve"> (</w:t>
      </w:r>
      <w:r w:rsidR="007D48C2">
        <w:rPr>
          <w:rFonts w:ascii="Times New Roman" w:hAnsi="Times New Roman" w:cs="Times New Roman"/>
          <w:sz w:val="28"/>
          <w:szCs w:val="28"/>
        </w:rPr>
        <w:t>1035683,5</w:t>
      </w:r>
      <w:r w:rsidR="00933823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7D48C2">
        <w:rPr>
          <w:rFonts w:ascii="Times New Roman" w:hAnsi="Times New Roman" w:cs="Times New Roman"/>
          <w:sz w:val="28"/>
          <w:szCs w:val="28"/>
        </w:rPr>
        <w:t>100,9</w:t>
      </w:r>
      <w:r w:rsidR="00933823">
        <w:rPr>
          <w:rFonts w:ascii="Times New Roman" w:hAnsi="Times New Roman" w:cs="Times New Roman"/>
          <w:sz w:val="28"/>
          <w:szCs w:val="28"/>
        </w:rPr>
        <w:t xml:space="preserve">%, поступило </w:t>
      </w:r>
      <w:r w:rsidR="007D48C2">
        <w:rPr>
          <w:rFonts w:ascii="Times New Roman" w:hAnsi="Times New Roman" w:cs="Times New Roman"/>
          <w:sz w:val="28"/>
          <w:szCs w:val="28"/>
        </w:rPr>
        <w:t>1045467,1</w:t>
      </w:r>
      <w:r w:rsidR="00933823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B955B2">
        <w:rPr>
          <w:rFonts w:ascii="Times New Roman" w:hAnsi="Times New Roman" w:cs="Times New Roman"/>
          <w:sz w:val="28"/>
          <w:szCs w:val="28"/>
        </w:rPr>
        <w:t>ублей,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A10023">
        <w:rPr>
          <w:rFonts w:ascii="Times New Roman" w:hAnsi="Times New Roman" w:cs="Times New Roman"/>
          <w:sz w:val="28"/>
          <w:szCs w:val="28"/>
        </w:rPr>
        <w:t xml:space="preserve"> по налоговым и ненало</w:t>
      </w:r>
      <w:r>
        <w:rPr>
          <w:rFonts w:ascii="Times New Roman" w:hAnsi="Times New Roman" w:cs="Times New Roman"/>
          <w:sz w:val="28"/>
          <w:szCs w:val="28"/>
        </w:rPr>
        <w:t xml:space="preserve">говым  доходам </w:t>
      </w:r>
      <w:r w:rsidR="00933823">
        <w:rPr>
          <w:rFonts w:ascii="Times New Roman" w:hAnsi="Times New Roman" w:cs="Times New Roman"/>
          <w:sz w:val="28"/>
          <w:szCs w:val="28"/>
        </w:rPr>
        <w:t xml:space="preserve">уточненные </w:t>
      </w:r>
      <w:r>
        <w:rPr>
          <w:rFonts w:ascii="Times New Roman" w:hAnsi="Times New Roman" w:cs="Times New Roman"/>
          <w:sz w:val="28"/>
          <w:szCs w:val="28"/>
        </w:rPr>
        <w:t>плановые назначения выпо</w:t>
      </w:r>
      <w:r w:rsidR="00751ADD">
        <w:rPr>
          <w:rFonts w:ascii="Times New Roman" w:hAnsi="Times New Roman" w:cs="Times New Roman"/>
          <w:sz w:val="28"/>
          <w:szCs w:val="28"/>
        </w:rPr>
        <w:t xml:space="preserve">лнены на </w:t>
      </w:r>
      <w:r w:rsidR="007D48C2">
        <w:rPr>
          <w:rFonts w:ascii="Times New Roman" w:hAnsi="Times New Roman" w:cs="Times New Roman"/>
          <w:sz w:val="28"/>
          <w:szCs w:val="28"/>
        </w:rPr>
        <w:t>106,4</w:t>
      </w:r>
      <w:r w:rsidR="00A10023">
        <w:rPr>
          <w:rFonts w:ascii="Times New Roman" w:hAnsi="Times New Roman" w:cs="Times New Roman"/>
          <w:sz w:val="28"/>
          <w:szCs w:val="28"/>
        </w:rPr>
        <w:t>%</w:t>
      </w:r>
      <w:r w:rsidR="008970E3">
        <w:rPr>
          <w:rFonts w:ascii="Times New Roman" w:hAnsi="Times New Roman" w:cs="Times New Roman"/>
          <w:sz w:val="28"/>
          <w:szCs w:val="28"/>
        </w:rPr>
        <w:t xml:space="preserve"> (</w:t>
      </w:r>
      <w:r w:rsidR="007D48C2">
        <w:rPr>
          <w:rFonts w:ascii="Times New Roman" w:hAnsi="Times New Roman" w:cs="Times New Roman"/>
          <w:sz w:val="28"/>
          <w:szCs w:val="28"/>
        </w:rPr>
        <w:t>421091,2</w:t>
      </w:r>
      <w:r w:rsidR="008970E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10023">
        <w:rPr>
          <w:rFonts w:ascii="Times New Roman" w:hAnsi="Times New Roman" w:cs="Times New Roman"/>
          <w:sz w:val="28"/>
          <w:szCs w:val="28"/>
        </w:rPr>
        <w:t>, по безвозмезд</w:t>
      </w:r>
      <w:r>
        <w:rPr>
          <w:rFonts w:ascii="Times New Roman" w:hAnsi="Times New Roman" w:cs="Times New Roman"/>
          <w:sz w:val="28"/>
          <w:szCs w:val="28"/>
        </w:rPr>
        <w:t xml:space="preserve">ным перечислениям – </w:t>
      </w:r>
      <w:r w:rsidR="007D48C2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8970E3">
        <w:rPr>
          <w:rFonts w:ascii="Times New Roman" w:hAnsi="Times New Roman" w:cs="Times New Roman"/>
          <w:sz w:val="28"/>
          <w:szCs w:val="28"/>
        </w:rPr>
        <w:t xml:space="preserve"> (</w:t>
      </w:r>
      <w:r w:rsidR="007D48C2">
        <w:rPr>
          <w:rFonts w:ascii="Times New Roman" w:hAnsi="Times New Roman" w:cs="Times New Roman"/>
          <w:sz w:val="28"/>
          <w:szCs w:val="28"/>
        </w:rPr>
        <w:t>624375,9</w:t>
      </w:r>
      <w:r w:rsidR="008970E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823" w:rsidRDefault="00933823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Доля налоговых и неналоговых доходов по итогам исполнения бюджета 201</w:t>
      </w:r>
      <w:r w:rsidR="006458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970E3">
        <w:rPr>
          <w:rFonts w:ascii="Times New Roman" w:hAnsi="Times New Roman" w:cs="Times New Roman"/>
          <w:sz w:val="28"/>
          <w:szCs w:val="28"/>
        </w:rPr>
        <w:t>40,</w:t>
      </w:r>
      <w:r w:rsidR="00E00C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доля безвозмездных поступлений – </w:t>
      </w:r>
      <w:r w:rsidR="008970E3">
        <w:rPr>
          <w:rFonts w:ascii="Times New Roman" w:hAnsi="Times New Roman" w:cs="Times New Roman"/>
          <w:sz w:val="28"/>
          <w:szCs w:val="28"/>
        </w:rPr>
        <w:t>59,</w:t>
      </w:r>
      <w:r w:rsidR="00E00C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970E3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673D">
        <w:rPr>
          <w:rFonts w:ascii="Times New Roman" w:hAnsi="Times New Roman"/>
          <w:sz w:val="28"/>
          <w:szCs w:val="28"/>
        </w:rPr>
        <w:t xml:space="preserve">  Анализ приведенных данных показывает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что по сравнению с 201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годом доходы бюджета городского округа в 201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году у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величились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  сумму 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60773,1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тыс. рублей, в том числе: </w:t>
      </w:r>
      <w:r w:rsidRPr="0093673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:rsidR="008970E3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- налоговые и неналоговые  доходы возросли на 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25533,8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тыс. рублей или на  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6,1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%</w:t>
      </w:r>
      <w:r w:rsidR="00404CA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(прирост в основном был обеспечен ростом поступлений налога на доходы физических лиц</w:t>
      </w:r>
      <w:r w:rsidR="00781AE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налога на имущество</w:t>
      </w:r>
      <w:r w:rsidR="00686D5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доходов от продажи активов</w:t>
      </w:r>
      <w:r w:rsidR="00404CA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:rsidR="00C36B87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- безвозмездные поступления  у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величились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 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35239,3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тыс. рублей или на 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5,9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%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(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увеличение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C36B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основном 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обусловлено поступлени</w:t>
      </w:r>
      <w:r w:rsidR="00686D5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ем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686D5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дотаций на выравнивание бюджетной обеспеченности, межбюджетных трансфертов, передаваемых бюджетам для компенсации дополнительных расходов, возникших в результате решений, принятых органом власти другого уровня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FB6769" w:rsidRPr="00230265" w:rsidRDefault="00FB6769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88294E" w:rsidRPr="008061EB" w:rsidRDefault="0088294E" w:rsidP="0046561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4A3F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8061EB" w:rsidRPr="008061EB" w:rsidRDefault="008061EB" w:rsidP="008061EB">
      <w:pPr>
        <w:pStyle w:val="a3"/>
        <w:spacing w:after="0"/>
        <w:ind w:left="113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65A8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B91">
        <w:rPr>
          <w:rFonts w:ascii="Times New Roman" w:hAnsi="Times New Roman" w:cs="Times New Roman"/>
          <w:sz w:val="28"/>
          <w:szCs w:val="28"/>
        </w:rPr>
        <w:t xml:space="preserve"> </w:t>
      </w:r>
      <w:r w:rsidR="000765A8">
        <w:rPr>
          <w:rFonts w:ascii="Times New Roman" w:hAnsi="Times New Roman" w:cs="Times New Roman"/>
          <w:sz w:val="28"/>
          <w:szCs w:val="28"/>
        </w:rPr>
        <w:t>Налоговые поступления в бюджет городского округа в 201</w:t>
      </w:r>
      <w:r w:rsidR="000B13E9">
        <w:rPr>
          <w:rFonts w:ascii="Times New Roman" w:hAnsi="Times New Roman" w:cs="Times New Roman"/>
          <w:sz w:val="28"/>
          <w:szCs w:val="28"/>
        </w:rPr>
        <w:t>8</w:t>
      </w:r>
      <w:r w:rsidR="000765A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365F1">
        <w:rPr>
          <w:rFonts w:ascii="Times New Roman" w:hAnsi="Times New Roman" w:cs="Times New Roman"/>
          <w:sz w:val="28"/>
          <w:szCs w:val="28"/>
        </w:rPr>
        <w:t>391988,0</w:t>
      </w:r>
      <w:r w:rsidR="000765A8">
        <w:rPr>
          <w:rFonts w:ascii="Times New Roman" w:hAnsi="Times New Roman" w:cs="Times New Roman"/>
          <w:sz w:val="28"/>
          <w:szCs w:val="28"/>
        </w:rPr>
        <w:t xml:space="preserve"> тыс. рублей или 103,</w:t>
      </w:r>
      <w:r w:rsidR="000365F1">
        <w:rPr>
          <w:rFonts w:ascii="Times New Roman" w:hAnsi="Times New Roman" w:cs="Times New Roman"/>
          <w:sz w:val="28"/>
          <w:szCs w:val="28"/>
        </w:rPr>
        <w:t>3</w:t>
      </w:r>
      <w:r w:rsidR="000765A8">
        <w:rPr>
          <w:rFonts w:ascii="Times New Roman" w:hAnsi="Times New Roman" w:cs="Times New Roman"/>
          <w:sz w:val="28"/>
          <w:szCs w:val="28"/>
        </w:rPr>
        <w:t>% по отношению к уточненным бюджетным назначениям. Увеличение  к уровню 201</w:t>
      </w:r>
      <w:r w:rsidR="000365F1">
        <w:rPr>
          <w:rFonts w:ascii="Times New Roman" w:hAnsi="Times New Roman" w:cs="Times New Roman"/>
          <w:sz w:val="28"/>
          <w:szCs w:val="28"/>
        </w:rPr>
        <w:t>7</w:t>
      </w:r>
      <w:r w:rsidR="000765A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365F1">
        <w:rPr>
          <w:rFonts w:ascii="Times New Roman" w:hAnsi="Times New Roman" w:cs="Times New Roman"/>
          <w:sz w:val="28"/>
          <w:szCs w:val="28"/>
        </w:rPr>
        <w:t>23962,4</w:t>
      </w:r>
      <w:r w:rsidR="000765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C6B91">
        <w:rPr>
          <w:rFonts w:ascii="Times New Roman" w:hAnsi="Times New Roman" w:cs="Times New Roman"/>
          <w:sz w:val="28"/>
          <w:szCs w:val="28"/>
        </w:rPr>
        <w:t xml:space="preserve">на </w:t>
      </w:r>
      <w:r w:rsidR="000365F1">
        <w:rPr>
          <w:rFonts w:ascii="Times New Roman" w:hAnsi="Times New Roman" w:cs="Times New Roman"/>
          <w:sz w:val="28"/>
          <w:szCs w:val="28"/>
        </w:rPr>
        <w:t>6,5</w:t>
      </w:r>
      <w:r w:rsidR="000765A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971BC" w:rsidRDefault="000765A8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Удельный вес налоговых доходов в общем объеме поступлений (</w:t>
      </w:r>
      <w:r w:rsidR="000365F1">
        <w:rPr>
          <w:rFonts w:ascii="Times New Roman" w:hAnsi="Times New Roman" w:cs="Times New Roman"/>
          <w:sz w:val="28"/>
          <w:szCs w:val="28"/>
        </w:rPr>
        <w:t>1045467,1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09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отчетном периоде </w:t>
      </w:r>
      <w:r w:rsidR="000971B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365F1">
        <w:rPr>
          <w:rFonts w:ascii="Times New Roman" w:hAnsi="Times New Roman" w:cs="Times New Roman"/>
          <w:sz w:val="28"/>
          <w:szCs w:val="28"/>
        </w:rPr>
        <w:t>37,5</w:t>
      </w:r>
      <w:r w:rsidR="000971B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0365F1">
        <w:rPr>
          <w:rFonts w:ascii="Times New Roman" w:hAnsi="Times New Roman" w:cs="Times New Roman"/>
          <w:sz w:val="28"/>
          <w:szCs w:val="28"/>
        </w:rPr>
        <w:t>2,8</w:t>
      </w:r>
      <w:r w:rsidR="000971BC">
        <w:rPr>
          <w:rFonts w:ascii="Times New Roman" w:hAnsi="Times New Roman" w:cs="Times New Roman"/>
          <w:sz w:val="28"/>
          <w:szCs w:val="28"/>
        </w:rPr>
        <w:t xml:space="preserve">% </w:t>
      </w:r>
      <w:r w:rsidR="00AC6B91">
        <w:rPr>
          <w:rFonts w:ascii="Times New Roman" w:hAnsi="Times New Roman" w:cs="Times New Roman"/>
          <w:sz w:val="28"/>
          <w:szCs w:val="28"/>
        </w:rPr>
        <w:t>выше</w:t>
      </w:r>
      <w:r w:rsidR="000971BC">
        <w:rPr>
          <w:rFonts w:ascii="Times New Roman" w:hAnsi="Times New Roman" w:cs="Times New Roman"/>
          <w:sz w:val="28"/>
          <w:szCs w:val="28"/>
        </w:rPr>
        <w:t>, чем за 201</w:t>
      </w:r>
      <w:r w:rsidR="000365F1">
        <w:rPr>
          <w:rFonts w:ascii="Times New Roman" w:hAnsi="Times New Roman" w:cs="Times New Roman"/>
          <w:sz w:val="28"/>
          <w:szCs w:val="28"/>
        </w:rPr>
        <w:t xml:space="preserve">7 </w:t>
      </w:r>
      <w:r w:rsidR="000971BC">
        <w:rPr>
          <w:rFonts w:ascii="Times New Roman" w:hAnsi="Times New Roman" w:cs="Times New Roman"/>
          <w:sz w:val="28"/>
          <w:szCs w:val="28"/>
        </w:rPr>
        <w:t>год.</w:t>
      </w:r>
    </w:p>
    <w:p w:rsidR="00CF23E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источниками налоговых доходов в 201</w:t>
      </w:r>
      <w:r w:rsidR="00A56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3B4B2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налог на доходы физических лиц, доля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налоговых доходах составила </w:t>
      </w:r>
      <w:r w:rsidR="00A5633B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3B4B2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633B">
        <w:rPr>
          <w:rFonts w:ascii="Times New Roman" w:hAnsi="Times New Roman" w:cs="Times New Roman"/>
          <w:sz w:val="28"/>
          <w:szCs w:val="28"/>
        </w:rPr>
        <w:t>- 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имущество, доля котор</w:t>
      </w:r>
      <w:r w:rsidR="00A563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налоговых доходах составила </w:t>
      </w:r>
      <w:r w:rsidR="00A5633B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A5633B">
        <w:rPr>
          <w:rFonts w:ascii="Times New Roman" w:hAnsi="Times New Roman" w:cs="Times New Roman"/>
          <w:sz w:val="28"/>
          <w:szCs w:val="28"/>
        </w:rPr>
        <w:t>.</w:t>
      </w:r>
    </w:p>
    <w:p w:rsidR="00524D82" w:rsidRDefault="001B1CAD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течение года в решение о бюджете на 201</w:t>
      </w:r>
      <w:r w:rsidR="003000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повлекло увеличение первоначальных плановых назначений по налоговым платежам на сумму </w:t>
      </w:r>
      <w:r w:rsidR="00300046">
        <w:rPr>
          <w:rFonts w:ascii="Times New Roman" w:hAnsi="Times New Roman" w:cs="Times New Roman"/>
          <w:sz w:val="28"/>
          <w:szCs w:val="28"/>
        </w:rPr>
        <w:t>9261,5 тыс. рублей или на 2,3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4D82">
        <w:rPr>
          <w:rFonts w:ascii="Times New Roman" w:hAnsi="Times New Roman" w:cs="Times New Roman"/>
          <w:sz w:val="28"/>
          <w:szCs w:val="28"/>
        </w:rPr>
        <w:t>.</w:t>
      </w:r>
    </w:p>
    <w:p w:rsidR="00287A47" w:rsidRDefault="00524D8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CA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65618">
        <w:rPr>
          <w:rFonts w:ascii="Times New Roman" w:hAnsi="Times New Roman" w:cs="Times New Roman"/>
          <w:sz w:val="28"/>
          <w:szCs w:val="28"/>
        </w:rPr>
        <w:t xml:space="preserve">первоначально утвержденных </w:t>
      </w:r>
      <w:r w:rsidR="001B1CAD">
        <w:rPr>
          <w:rFonts w:ascii="Times New Roman" w:hAnsi="Times New Roman" w:cs="Times New Roman"/>
          <w:sz w:val="28"/>
          <w:szCs w:val="28"/>
        </w:rPr>
        <w:t xml:space="preserve">бюджетных назначений </w:t>
      </w:r>
      <w:r w:rsidR="00C234B9">
        <w:rPr>
          <w:rFonts w:ascii="Times New Roman" w:hAnsi="Times New Roman" w:cs="Times New Roman"/>
          <w:sz w:val="28"/>
          <w:szCs w:val="28"/>
        </w:rPr>
        <w:t>по налоговым доходам в течение отчетно</w:t>
      </w:r>
      <w:r w:rsidR="00402F2A">
        <w:rPr>
          <w:rFonts w:ascii="Times New Roman" w:hAnsi="Times New Roman" w:cs="Times New Roman"/>
          <w:sz w:val="28"/>
          <w:szCs w:val="28"/>
        </w:rPr>
        <w:t>го года представлены в  таблице</w:t>
      </w:r>
      <w:r w:rsidR="00533CB5">
        <w:rPr>
          <w:rFonts w:ascii="Times New Roman" w:hAnsi="Times New Roman" w:cs="Times New Roman"/>
          <w:sz w:val="28"/>
          <w:szCs w:val="28"/>
        </w:rPr>
        <w:t>:</w:t>
      </w:r>
    </w:p>
    <w:p w:rsidR="00287A47" w:rsidRPr="00AE29AC" w:rsidRDefault="00AE29AC" w:rsidP="00AE29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AE29AC">
        <w:rPr>
          <w:rFonts w:ascii="Times New Roman" w:hAnsi="Times New Roman" w:cs="Times New Roman"/>
          <w:sz w:val="24"/>
          <w:szCs w:val="24"/>
        </w:rPr>
        <w:t>4</w:t>
      </w:r>
    </w:p>
    <w:p w:rsidR="00C234B9" w:rsidRPr="00C234B9" w:rsidRDefault="00C234B9" w:rsidP="00C23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559"/>
        <w:gridCol w:w="2375"/>
      </w:tblGrid>
      <w:tr w:rsidR="00C234B9" w:rsidTr="00F957CF">
        <w:tc>
          <w:tcPr>
            <w:tcW w:w="2943" w:type="dxa"/>
          </w:tcPr>
          <w:p w:rsidR="00C234B9" w:rsidRPr="00AD5E7F" w:rsidRDefault="00CC6FDE" w:rsidP="00AD5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694" w:type="dxa"/>
          </w:tcPr>
          <w:p w:rsidR="00C234B9" w:rsidRDefault="00C667E0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="00C234B9" w:rsidRPr="00AD5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F957CF" w:rsidRPr="00AD5E7F" w:rsidRDefault="00F957C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4B9" w:rsidRPr="00AD5E7F" w:rsidRDefault="00C234B9" w:rsidP="00AD5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75" w:type="dxa"/>
          </w:tcPr>
          <w:p w:rsidR="00F957CF" w:rsidRPr="00AD5E7F" w:rsidRDefault="00C234B9" w:rsidP="0053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304484,3</w:t>
            </w:r>
          </w:p>
        </w:tc>
        <w:tc>
          <w:tcPr>
            <w:tcW w:w="1559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+9019,6</w:t>
            </w:r>
          </w:p>
        </w:tc>
        <w:tc>
          <w:tcPr>
            <w:tcW w:w="2375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313503,9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товары</w:t>
            </w:r>
          </w:p>
        </w:tc>
        <w:tc>
          <w:tcPr>
            <w:tcW w:w="2694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14010,6</w:t>
            </w:r>
          </w:p>
        </w:tc>
        <w:tc>
          <w:tcPr>
            <w:tcW w:w="1559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+1127,6</w:t>
            </w:r>
          </w:p>
        </w:tc>
        <w:tc>
          <w:tcPr>
            <w:tcW w:w="2375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15138,2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19548,6</w:t>
            </w:r>
          </w:p>
        </w:tc>
        <w:tc>
          <w:tcPr>
            <w:tcW w:w="1559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-2855,6</w:t>
            </w:r>
          </w:p>
        </w:tc>
        <w:tc>
          <w:tcPr>
            <w:tcW w:w="2375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16693,6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31037,4</w:t>
            </w:r>
          </w:p>
        </w:tc>
        <w:tc>
          <w:tcPr>
            <w:tcW w:w="1559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+1656,6</w:t>
            </w:r>
          </w:p>
        </w:tc>
        <w:tc>
          <w:tcPr>
            <w:tcW w:w="2375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32694,0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4852,0</w:t>
            </w:r>
          </w:p>
        </w:tc>
        <w:tc>
          <w:tcPr>
            <w:tcW w:w="1559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+313,2</w:t>
            </w:r>
          </w:p>
        </w:tc>
        <w:tc>
          <w:tcPr>
            <w:tcW w:w="2375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5165,2</w:t>
            </w:r>
          </w:p>
        </w:tc>
      </w:tr>
      <w:tr w:rsidR="00C234B9" w:rsidRPr="00AD5E7F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373932,9</w:t>
            </w:r>
          </w:p>
        </w:tc>
        <w:tc>
          <w:tcPr>
            <w:tcW w:w="1559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+9261,5</w:t>
            </w:r>
          </w:p>
        </w:tc>
        <w:tc>
          <w:tcPr>
            <w:tcW w:w="2375" w:type="dxa"/>
          </w:tcPr>
          <w:p w:rsidR="00C234B9" w:rsidRPr="009E13A2" w:rsidRDefault="00C667E0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383194,4</w:t>
            </w:r>
          </w:p>
        </w:tc>
      </w:tr>
    </w:tbl>
    <w:p w:rsidR="006B4588" w:rsidRDefault="00C234B9" w:rsidP="00D9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9AC" w:rsidRPr="004048A7" w:rsidRDefault="006167BD" w:rsidP="0040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по исполнению уточненных бюджетных назначений по налоговы</w:t>
      </w:r>
      <w:r w:rsidR="00BB26E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доходам в 201</w:t>
      </w:r>
      <w:r w:rsidR="00BB26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65618"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35204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465618" w:rsidRDefault="00465618" w:rsidP="00465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E7FE1">
        <w:rPr>
          <w:rFonts w:ascii="Times New Roman" w:hAnsi="Times New Roman" w:cs="Times New Roman"/>
          <w:sz w:val="24"/>
          <w:szCs w:val="24"/>
        </w:rPr>
        <w:t>5</w:t>
      </w:r>
    </w:p>
    <w:p w:rsidR="00465618" w:rsidRPr="003C69B3" w:rsidRDefault="00465618" w:rsidP="003C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4"/>
        <w:gridCol w:w="1318"/>
        <w:gridCol w:w="1041"/>
        <w:gridCol w:w="1318"/>
        <w:gridCol w:w="987"/>
        <w:gridCol w:w="865"/>
        <w:gridCol w:w="1057"/>
        <w:gridCol w:w="821"/>
      </w:tblGrid>
      <w:tr w:rsidR="00465618" w:rsidTr="00315CDE">
        <w:tc>
          <w:tcPr>
            <w:tcW w:w="2164" w:type="dxa"/>
            <w:vMerge w:val="restart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налоговые доходы </w:t>
            </w:r>
          </w:p>
        </w:tc>
        <w:tc>
          <w:tcPr>
            <w:tcW w:w="1318" w:type="dxa"/>
            <w:vMerge w:val="restart"/>
          </w:tcPr>
          <w:p w:rsidR="00EA044A" w:rsidRDefault="00EA044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2D118D" w:rsidRPr="002D118D" w:rsidRDefault="002D118D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  <w:p w:rsidR="00465618" w:rsidRPr="002D118D" w:rsidRDefault="00465618" w:rsidP="00BB26EA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</w:t>
            </w:r>
            <w:r w:rsidR="00BB26EA">
              <w:rPr>
                <w:rFonts w:ascii="Times New Roman" w:hAnsi="Times New Roman" w:cs="Times New Roman"/>
              </w:rPr>
              <w:t>7</w:t>
            </w:r>
            <w:r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11" w:type="dxa"/>
            <w:gridSpan w:val="4"/>
          </w:tcPr>
          <w:p w:rsidR="00465618" w:rsidRPr="002D118D" w:rsidRDefault="00465618" w:rsidP="00BB26EA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</w:t>
            </w:r>
            <w:r w:rsidR="00BB26EA">
              <w:rPr>
                <w:rFonts w:ascii="Times New Roman" w:hAnsi="Times New Roman" w:cs="Times New Roman"/>
              </w:rPr>
              <w:t>8</w:t>
            </w:r>
            <w:r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78" w:type="dxa"/>
            <w:gridSpan w:val="2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изменения</w:t>
            </w:r>
          </w:p>
          <w:p w:rsidR="00465618" w:rsidRPr="002D118D" w:rsidRDefault="00465618" w:rsidP="00BB26EA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 (факт 201</w:t>
            </w:r>
            <w:r w:rsidR="00BB26EA">
              <w:rPr>
                <w:rFonts w:ascii="Times New Roman" w:hAnsi="Times New Roman" w:cs="Times New Roman"/>
              </w:rPr>
              <w:t>8</w:t>
            </w:r>
            <w:r w:rsidRPr="002D118D">
              <w:rPr>
                <w:rFonts w:ascii="Times New Roman" w:hAnsi="Times New Roman" w:cs="Times New Roman"/>
              </w:rPr>
              <w:t>/201</w:t>
            </w:r>
            <w:r w:rsidR="00BB26EA">
              <w:rPr>
                <w:rFonts w:ascii="Times New Roman" w:hAnsi="Times New Roman" w:cs="Times New Roman"/>
              </w:rPr>
              <w:t>7</w:t>
            </w:r>
            <w:r w:rsidRPr="002D118D">
              <w:rPr>
                <w:rFonts w:ascii="Times New Roman" w:hAnsi="Times New Roman" w:cs="Times New Roman"/>
              </w:rPr>
              <w:t>)</w:t>
            </w:r>
          </w:p>
        </w:tc>
      </w:tr>
      <w:tr w:rsidR="002D118D" w:rsidTr="00315CDE">
        <w:tc>
          <w:tcPr>
            <w:tcW w:w="2164" w:type="dxa"/>
            <w:vMerge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3A5CD2" w:rsidRPr="002D118D" w:rsidRDefault="003A5CD2" w:rsidP="00962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уточ</w:t>
            </w:r>
            <w:proofErr w:type="spellEnd"/>
            <w:r w:rsidRPr="002D118D">
              <w:rPr>
                <w:rFonts w:ascii="Times New Roman" w:hAnsi="Times New Roman" w:cs="Times New Roman"/>
              </w:rPr>
              <w:t>.</w:t>
            </w:r>
          </w:p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18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факт</w:t>
            </w:r>
          </w:p>
          <w:p w:rsidR="002D118D" w:rsidRPr="002D118D" w:rsidRDefault="002D118D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987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отк</w:t>
            </w:r>
            <w:proofErr w:type="spellEnd"/>
            <w:r w:rsidRPr="002D118D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865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1057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1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B05FCD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8" w:type="dxa"/>
          </w:tcPr>
          <w:p w:rsidR="00BB26EA" w:rsidRPr="00B05FCD" w:rsidRDefault="00BB26EA" w:rsidP="0033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291488,6</w:t>
            </w:r>
          </w:p>
        </w:tc>
        <w:tc>
          <w:tcPr>
            <w:tcW w:w="1041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313503,9</w:t>
            </w:r>
          </w:p>
        </w:tc>
        <w:tc>
          <w:tcPr>
            <w:tcW w:w="1318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316500,6</w:t>
            </w:r>
          </w:p>
        </w:tc>
        <w:tc>
          <w:tcPr>
            <w:tcW w:w="98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+2996,7</w:t>
            </w:r>
          </w:p>
        </w:tc>
        <w:tc>
          <w:tcPr>
            <w:tcW w:w="865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102,4</w:t>
            </w:r>
          </w:p>
        </w:tc>
        <w:tc>
          <w:tcPr>
            <w:tcW w:w="105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+25012,0</w:t>
            </w:r>
          </w:p>
        </w:tc>
        <w:tc>
          <w:tcPr>
            <w:tcW w:w="821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108,6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B05FCD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18" w:type="dxa"/>
          </w:tcPr>
          <w:p w:rsidR="00BB26EA" w:rsidRPr="00B05FCD" w:rsidRDefault="00BB26EA" w:rsidP="0033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14811,7</w:t>
            </w:r>
          </w:p>
        </w:tc>
        <w:tc>
          <w:tcPr>
            <w:tcW w:w="1041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15138,2</w:t>
            </w:r>
          </w:p>
        </w:tc>
        <w:tc>
          <w:tcPr>
            <w:tcW w:w="1318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15974,9</w:t>
            </w:r>
          </w:p>
        </w:tc>
        <w:tc>
          <w:tcPr>
            <w:tcW w:w="98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+836,7</w:t>
            </w:r>
          </w:p>
        </w:tc>
        <w:tc>
          <w:tcPr>
            <w:tcW w:w="865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105,5</w:t>
            </w:r>
          </w:p>
        </w:tc>
        <w:tc>
          <w:tcPr>
            <w:tcW w:w="105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+1163,2</w:t>
            </w:r>
          </w:p>
        </w:tc>
        <w:tc>
          <w:tcPr>
            <w:tcW w:w="821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107,8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B05FCD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Налоги на совокупный 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18" w:type="dxa"/>
          </w:tcPr>
          <w:p w:rsidR="00BB26EA" w:rsidRPr="00B05FCD" w:rsidRDefault="00BB26EA" w:rsidP="0033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20487,1</w:t>
            </w:r>
          </w:p>
        </w:tc>
        <w:tc>
          <w:tcPr>
            <w:tcW w:w="1041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16693,6</w:t>
            </w:r>
          </w:p>
        </w:tc>
        <w:tc>
          <w:tcPr>
            <w:tcW w:w="1318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16538,7</w:t>
            </w:r>
          </w:p>
        </w:tc>
        <w:tc>
          <w:tcPr>
            <w:tcW w:w="98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-154,9</w:t>
            </w:r>
          </w:p>
        </w:tc>
        <w:tc>
          <w:tcPr>
            <w:tcW w:w="865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05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-3948,4</w:t>
            </w:r>
          </w:p>
        </w:tc>
        <w:tc>
          <w:tcPr>
            <w:tcW w:w="821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80,7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94716A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318" w:type="dxa"/>
          </w:tcPr>
          <w:p w:rsidR="00BB26EA" w:rsidRPr="004E24AA" w:rsidRDefault="00BB26EA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19878,6</w:t>
            </w:r>
          </w:p>
        </w:tc>
        <w:tc>
          <w:tcPr>
            <w:tcW w:w="1041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16140,0</w:t>
            </w:r>
          </w:p>
        </w:tc>
        <w:tc>
          <w:tcPr>
            <w:tcW w:w="1318" w:type="dxa"/>
          </w:tcPr>
          <w:p w:rsidR="00BB26EA" w:rsidRPr="004E24AA" w:rsidRDefault="00BB26EA" w:rsidP="00BB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16062,8</w:t>
            </w:r>
          </w:p>
        </w:tc>
        <w:tc>
          <w:tcPr>
            <w:tcW w:w="98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-77,2</w:t>
            </w:r>
          </w:p>
        </w:tc>
        <w:tc>
          <w:tcPr>
            <w:tcW w:w="865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5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-3815,8</w:t>
            </w:r>
          </w:p>
        </w:tc>
        <w:tc>
          <w:tcPr>
            <w:tcW w:w="821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94716A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318" w:type="dxa"/>
          </w:tcPr>
          <w:p w:rsidR="00BB26EA" w:rsidRPr="004E24AA" w:rsidRDefault="00BB26EA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041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1318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262,9</w:t>
            </w:r>
          </w:p>
        </w:tc>
        <w:tc>
          <w:tcPr>
            <w:tcW w:w="98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-17,7</w:t>
            </w:r>
          </w:p>
        </w:tc>
        <w:tc>
          <w:tcPr>
            <w:tcW w:w="865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05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-205,2</w:t>
            </w:r>
          </w:p>
        </w:tc>
        <w:tc>
          <w:tcPr>
            <w:tcW w:w="821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94716A" w:rsidRDefault="00BB26EA" w:rsidP="00B96F44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318" w:type="dxa"/>
          </w:tcPr>
          <w:p w:rsidR="00BB26EA" w:rsidRDefault="00BB26EA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041" w:type="dxa"/>
          </w:tcPr>
          <w:p w:rsidR="00BB26E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318" w:type="dxa"/>
          </w:tcPr>
          <w:p w:rsidR="00BB26E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98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</w:t>
            </w:r>
          </w:p>
        </w:tc>
        <w:tc>
          <w:tcPr>
            <w:tcW w:w="865" w:type="dxa"/>
          </w:tcPr>
          <w:p w:rsidR="00BB26E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05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+72,6</w:t>
            </w:r>
          </w:p>
        </w:tc>
        <w:tc>
          <w:tcPr>
            <w:tcW w:w="821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B05FCD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имущество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18" w:type="dxa"/>
          </w:tcPr>
          <w:p w:rsidR="00BB26EA" w:rsidRPr="00B05FCD" w:rsidRDefault="00BB26EA" w:rsidP="0033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35591,3</w:t>
            </w:r>
          </w:p>
        </w:tc>
        <w:tc>
          <w:tcPr>
            <w:tcW w:w="1041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32694,0</w:t>
            </w:r>
          </w:p>
        </w:tc>
        <w:tc>
          <w:tcPr>
            <w:tcW w:w="1318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37929,2</w:t>
            </w:r>
          </w:p>
        </w:tc>
        <w:tc>
          <w:tcPr>
            <w:tcW w:w="98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+5235,2</w:t>
            </w:r>
          </w:p>
        </w:tc>
        <w:tc>
          <w:tcPr>
            <w:tcW w:w="865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116,0</w:t>
            </w:r>
          </w:p>
        </w:tc>
        <w:tc>
          <w:tcPr>
            <w:tcW w:w="105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+2337,9</w:t>
            </w:r>
          </w:p>
        </w:tc>
        <w:tc>
          <w:tcPr>
            <w:tcW w:w="821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106,6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94716A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-налог на имущество физических лиц</w:t>
            </w:r>
          </w:p>
        </w:tc>
        <w:tc>
          <w:tcPr>
            <w:tcW w:w="1318" w:type="dxa"/>
          </w:tcPr>
          <w:p w:rsidR="00BB26EA" w:rsidRPr="004E24AA" w:rsidRDefault="00BB26EA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11925,3</w:t>
            </w:r>
          </w:p>
        </w:tc>
        <w:tc>
          <w:tcPr>
            <w:tcW w:w="1041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10569,9</w:t>
            </w:r>
          </w:p>
        </w:tc>
        <w:tc>
          <w:tcPr>
            <w:tcW w:w="1318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13889,6</w:t>
            </w:r>
          </w:p>
        </w:tc>
        <w:tc>
          <w:tcPr>
            <w:tcW w:w="98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+3319,7</w:t>
            </w:r>
          </w:p>
        </w:tc>
        <w:tc>
          <w:tcPr>
            <w:tcW w:w="865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05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+1964,3</w:t>
            </w:r>
          </w:p>
        </w:tc>
        <w:tc>
          <w:tcPr>
            <w:tcW w:w="821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94716A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318" w:type="dxa"/>
          </w:tcPr>
          <w:p w:rsidR="00BB26EA" w:rsidRPr="004E24AA" w:rsidRDefault="00BB26EA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23666,0</w:t>
            </w:r>
          </w:p>
        </w:tc>
        <w:tc>
          <w:tcPr>
            <w:tcW w:w="1041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22124,1</w:t>
            </w:r>
          </w:p>
        </w:tc>
        <w:tc>
          <w:tcPr>
            <w:tcW w:w="1318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24039,6</w:t>
            </w:r>
          </w:p>
        </w:tc>
        <w:tc>
          <w:tcPr>
            <w:tcW w:w="98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+1915,5</w:t>
            </w:r>
          </w:p>
        </w:tc>
        <w:tc>
          <w:tcPr>
            <w:tcW w:w="865" w:type="dxa"/>
          </w:tcPr>
          <w:p w:rsidR="00BB26EA" w:rsidRPr="004E24AA" w:rsidRDefault="00BB26E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057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+373,6</w:t>
            </w:r>
          </w:p>
        </w:tc>
        <w:tc>
          <w:tcPr>
            <w:tcW w:w="821" w:type="dxa"/>
          </w:tcPr>
          <w:p w:rsidR="00BB26EA" w:rsidRPr="004E24AA" w:rsidRDefault="00335B90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B05FCD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18" w:type="dxa"/>
          </w:tcPr>
          <w:p w:rsidR="00BB26EA" w:rsidRPr="00B05FCD" w:rsidRDefault="00BB26EA" w:rsidP="0033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5646,9</w:t>
            </w:r>
          </w:p>
        </w:tc>
        <w:tc>
          <w:tcPr>
            <w:tcW w:w="1041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5165,2</w:t>
            </w:r>
          </w:p>
        </w:tc>
        <w:tc>
          <w:tcPr>
            <w:tcW w:w="1318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5044,6</w:t>
            </w:r>
          </w:p>
        </w:tc>
        <w:tc>
          <w:tcPr>
            <w:tcW w:w="987" w:type="dxa"/>
          </w:tcPr>
          <w:p w:rsidR="00BB26EA" w:rsidRPr="00B05FCD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-120,6</w:t>
            </w:r>
          </w:p>
        </w:tc>
        <w:tc>
          <w:tcPr>
            <w:tcW w:w="865" w:type="dxa"/>
          </w:tcPr>
          <w:p w:rsidR="00BB26EA" w:rsidRPr="00B05FCD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057" w:type="dxa"/>
          </w:tcPr>
          <w:p w:rsidR="00BB26EA" w:rsidRPr="00B05FCD" w:rsidRDefault="00315CDE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-602,3</w:t>
            </w:r>
          </w:p>
        </w:tc>
        <w:tc>
          <w:tcPr>
            <w:tcW w:w="821" w:type="dxa"/>
          </w:tcPr>
          <w:p w:rsidR="00BB26EA" w:rsidRPr="00B05FCD" w:rsidRDefault="00315CDE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89,3</w:t>
            </w:r>
          </w:p>
        </w:tc>
      </w:tr>
      <w:tr w:rsidR="00BB26EA" w:rsidRPr="004E24AA" w:rsidTr="00315CDE">
        <w:tc>
          <w:tcPr>
            <w:tcW w:w="2164" w:type="dxa"/>
          </w:tcPr>
          <w:p w:rsidR="00BB26EA" w:rsidRPr="00A66846" w:rsidRDefault="00BB26EA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BB26EA" w:rsidRPr="00A66846" w:rsidRDefault="00BB26EA" w:rsidP="0033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368025,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1" w:type="dxa"/>
          </w:tcPr>
          <w:p w:rsidR="00BB26EA" w:rsidRPr="00A66846" w:rsidRDefault="00BB26EA" w:rsidP="00CE1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CE102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194,9</w:t>
            </w:r>
          </w:p>
        </w:tc>
        <w:tc>
          <w:tcPr>
            <w:tcW w:w="1318" w:type="dxa"/>
          </w:tcPr>
          <w:p w:rsidR="00BB26EA" w:rsidRPr="00A66846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391988,0</w:t>
            </w:r>
          </w:p>
        </w:tc>
        <w:tc>
          <w:tcPr>
            <w:tcW w:w="987" w:type="dxa"/>
          </w:tcPr>
          <w:p w:rsidR="00BB26EA" w:rsidRPr="00A66846" w:rsidRDefault="00335B90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+8793,1</w:t>
            </w:r>
          </w:p>
        </w:tc>
        <w:tc>
          <w:tcPr>
            <w:tcW w:w="865" w:type="dxa"/>
          </w:tcPr>
          <w:p w:rsidR="00BB26EA" w:rsidRPr="00A66846" w:rsidRDefault="00BB26EA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103,3</w:t>
            </w:r>
          </w:p>
        </w:tc>
        <w:tc>
          <w:tcPr>
            <w:tcW w:w="1057" w:type="dxa"/>
          </w:tcPr>
          <w:p w:rsidR="00BB26EA" w:rsidRPr="00A66846" w:rsidRDefault="00315CDE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+23962,4</w:t>
            </w:r>
          </w:p>
        </w:tc>
        <w:tc>
          <w:tcPr>
            <w:tcW w:w="821" w:type="dxa"/>
          </w:tcPr>
          <w:p w:rsidR="00BB26EA" w:rsidRPr="00A66846" w:rsidRDefault="00315CDE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106,5</w:t>
            </w:r>
          </w:p>
        </w:tc>
      </w:tr>
    </w:tbl>
    <w:p w:rsidR="00465618" w:rsidRPr="00BE697A" w:rsidRDefault="00465618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E9" w:rsidRDefault="009141D3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627E" w:rsidRPr="0015627E">
        <w:rPr>
          <w:rFonts w:ascii="Times New Roman" w:hAnsi="Times New Roman" w:cs="Times New Roman"/>
          <w:b/>
          <w:i/>
          <w:sz w:val="28"/>
          <w:szCs w:val="28"/>
        </w:rPr>
        <w:t xml:space="preserve">Налог </w:t>
      </w:r>
      <w:r w:rsidR="0004561D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="0004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56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0542">
        <w:rPr>
          <w:rFonts w:ascii="Times New Roman" w:hAnsi="Times New Roman" w:cs="Times New Roman"/>
          <w:sz w:val="28"/>
          <w:szCs w:val="28"/>
        </w:rPr>
        <w:t>поступил в сумме</w:t>
      </w:r>
      <w:r w:rsidR="0088294E" w:rsidRPr="0062340A">
        <w:rPr>
          <w:rFonts w:ascii="Times New Roman" w:hAnsi="Times New Roman" w:cs="Times New Roman"/>
          <w:sz w:val="28"/>
          <w:szCs w:val="28"/>
        </w:rPr>
        <w:t xml:space="preserve"> </w:t>
      </w:r>
      <w:r w:rsidR="000B13E9">
        <w:rPr>
          <w:rFonts w:ascii="Times New Roman" w:hAnsi="Times New Roman" w:cs="Times New Roman"/>
          <w:sz w:val="28"/>
          <w:szCs w:val="28"/>
        </w:rPr>
        <w:t>316500,6</w:t>
      </w:r>
      <w:r w:rsidR="0088294E" w:rsidRPr="0062340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4561D">
        <w:rPr>
          <w:rFonts w:ascii="Times New Roman" w:hAnsi="Times New Roman" w:cs="Times New Roman"/>
          <w:sz w:val="28"/>
          <w:szCs w:val="28"/>
        </w:rPr>
        <w:t xml:space="preserve">или </w:t>
      </w:r>
      <w:r w:rsidR="000B13E9">
        <w:rPr>
          <w:rFonts w:ascii="Times New Roman" w:hAnsi="Times New Roman" w:cs="Times New Roman"/>
          <w:sz w:val="28"/>
          <w:szCs w:val="28"/>
        </w:rPr>
        <w:t>102,4</w:t>
      </w:r>
      <w:r w:rsidR="0088294E" w:rsidRPr="0062340A">
        <w:rPr>
          <w:rFonts w:ascii="Times New Roman" w:hAnsi="Times New Roman" w:cs="Times New Roman"/>
          <w:sz w:val="28"/>
          <w:szCs w:val="28"/>
        </w:rPr>
        <w:t>%</w:t>
      </w:r>
      <w:r w:rsidR="0015627E">
        <w:rPr>
          <w:rFonts w:ascii="Times New Roman" w:hAnsi="Times New Roman" w:cs="Times New Roman"/>
          <w:sz w:val="28"/>
          <w:szCs w:val="28"/>
        </w:rPr>
        <w:t xml:space="preserve"> от уточненного</w:t>
      </w:r>
      <w:r w:rsidR="00970542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62340A">
        <w:rPr>
          <w:rFonts w:ascii="Times New Roman" w:hAnsi="Times New Roman" w:cs="Times New Roman"/>
          <w:sz w:val="28"/>
          <w:szCs w:val="28"/>
        </w:rPr>
        <w:t>плана</w:t>
      </w:r>
      <w:r w:rsidR="000B13E9">
        <w:rPr>
          <w:rFonts w:ascii="Times New Roman" w:hAnsi="Times New Roman" w:cs="Times New Roman"/>
          <w:sz w:val="28"/>
          <w:szCs w:val="28"/>
        </w:rPr>
        <w:t xml:space="preserve"> (313503,9 тыс. рублей)</w:t>
      </w:r>
      <w:r w:rsidR="00B5672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B13E9">
        <w:rPr>
          <w:rFonts w:ascii="Times New Roman" w:hAnsi="Times New Roman" w:cs="Times New Roman"/>
          <w:sz w:val="28"/>
          <w:szCs w:val="28"/>
        </w:rPr>
        <w:t>25012,0</w:t>
      </w:r>
      <w:r w:rsidR="00B5672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762E6">
        <w:rPr>
          <w:rFonts w:ascii="Times New Roman" w:hAnsi="Times New Roman" w:cs="Times New Roman"/>
          <w:sz w:val="28"/>
          <w:szCs w:val="28"/>
        </w:rPr>
        <w:t>превысило</w:t>
      </w:r>
      <w:r w:rsidR="00B5672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762E6">
        <w:rPr>
          <w:rFonts w:ascii="Times New Roman" w:hAnsi="Times New Roman" w:cs="Times New Roman"/>
          <w:sz w:val="28"/>
          <w:szCs w:val="28"/>
        </w:rPr>
        <w:t>я</w:t>
      </w:r>
      <w:r w:rsidR="00B5672D">
        <w:rPr>
          <w:rFonts w:ascii="Times New Roman" w:hAnsi="Times New Roman" w:cs="Times New Roman"/>
          <w:sz w:val="28"/>
          <w:szCs w:val="28"/>
        </w:rPr>
        <w:t xml:space="preserve"> прошлого года (</w:t>
      </w:r>
      <w:r w:rsidR="000B13E9">
        <w:rPr>
          <w:rFonts w:ascii="Times New Roman" w:hAnsi="Times New Roman" w:cs="Times New Roman"/>
          <w:sz w:val="28"/>
          <w:szCs w:val="28"/>
        </w:rPr>
        <w:t>291488,6</w:t>
      </w:r>
      <w:r w:rsidR="00B5672D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1063F0">
        <w:rPr>
          <w:rFonts w:ascii="Times New Roman" w:hAnsi="Times New Roman" w:cs="Times New Roman"/>
          <w:sz w:val="28"/>
          <w:szCs w:val="28"/>
        </w:rPr>
        <w:t xml:space="preserve">  Согласно пояснительной записке </w:t>
      </w:r>
      <w:r w:rsidR="000B13E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BE54F9">
        <w:rPr>
          <w:rFonts w:ascii="Times New Roman" w:hAnsi="Times New Roman" w:cs="Times New Roman"/>
          <w:sz w:val="28"/>
          <w:szCs w:val="28"/>
        </w:rPr>
        <w:t>к годовому отчету об исполнении бюджета городского округа за 201</w:t>
      </w:r>
      <w:r w:rsidR="000B13E9">
        <w:rPr>
          <w:rFonts w:ascii="Times New Roman" w:hAnsi="Times New Roman" w:cs="Times New Roman"/>
          <w:sz w:val="28"/>
          <w:szCs w:val="28"/>
        </w:rPr>
        <w:t>8</w:t>
      </w:r>
      <w:r w:rsidR="00BE54F9">
        <w:rPr>
          <w:rFonts w:ascii="Times New Roman" w:hAnsi="Times New Roman" w:cs="Times New Roman"/>
          <w:sz w:val="28"/>
          <w:szCs w:val="28"/>
        </w:rPr>
        <w:t xml:space="preserve"> год (далее – Пояснительная записка)</w:t>
      </w:r>
      <w:r w:rsidR="001063F0">
        <w:rPr>
          <w:rFonts w:ascii="Times New Roman" w:hAnsi="Times New Roman" w:cs="Times New Roman"/>
          <w:sz w:val="28"/>
          <w:szCs w:val="28"/>
        </w:rPr>
        <w:t xml:space="preserve"> увеличение поступлений связ</w:t>
      </w:r>
      <w:r w:rsidR="000B13E9">
        <w:rPr>
          <w:rFonts w:ascii="Times New Roman" w:hAnsi="Times New Roman" w:cs="Times New Roman"/>
          <w:sz w:val="28"/>
          <w:szCs w:val="28"/>
        </w:rPr>
        <w:t>ано с ростом фонда оплаты труда.</w:t>
      </w:r>
    </w:p>
    <w:p w:rsidR="0088294E" w:rsidRPr="00611154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1154">
        <w:rPr>
          <w:rFonts w:ascii="Times New Roman" w:hAnsi="Times New Roman" w:cs="Times New Roman"/>
          <w:sz w:val="28"/>
          <w:szCs w:val="28"/>
        </w:rPr>
        <w:t xml:space="preserve"> Доходы от </w:t>
      </w:r>
      <w:r w:rsidR="00BE54F9" w:rsidRPr="00BE54F9">
        <w:rPr>
          <w:rFonts w:ascii="Times New Roman" w:hAnsi="Times New Roman" w:cs="Times New Roman"/>
          <w:b/>
          <w:i/>
          <w:sz w:val="28"/>
          <w:szCs w:val="28"/>
        </w:rPr>
        <w:t>налогов на товары (работы, услуги),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 w:rsidRPr="0062340A">
        <w:rPr>
          <w:rFonts w:ascii="Times New Roman" w:hAnsi="Times New Roman" w:cs="Times New Roman"/>
          <w:b/>
          <w:i/>
          <w:sz w:val="28"/>
          <w:szCs w:val="28"/>
        </w:rPr>
        <w:t xml:space="preserve">акцизов по подакцизным товарам (продукции), </w:t>
      </w:r>
      <w:r w:rsidR="009A23C5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Pr="00611154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br/>
      </w:r>
      <w:r w:rsidR="000B13E9">
        <w:rPr>
          <w:rFonts w:ascii="Times New Roman" w:hAnsi="Times New Roman" w:cs="Times New Roman"/>
          <w:sz w:val="28"/>
          <w:szCs w:val="28"/>
        </w:rPr>
        <w:t>15974,9</w:t>
      </w:r>
      <w:r w:rsidRPr="00611154">
        <w:rPr>
          <w:rFonts w:ascii="Times New Roman" w:hAnsi="Times New Roman" w:cs="Times New Roman"/>
          <w:sz w:val="28"/>
          <w:szCs w:val="28"/>
        </w:rPr>
        <w:t xml:space="preserve"> тыс. рублей, или </w:t>
      </w:r>
      <w:r w:rsidR="000B13E9">
        <w:rPr>
          <w:rFonts w:ascii="Times New Roman" w:hAnsi="Times New Roman" w:cs="Times New Roman"/>
          <w:sz w:val="28"/>
          <w:szCs w:val="28"/>
        </w:rPr>
        <w:t>105,5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t xml:space="preserve">% </w:t>
      </w:r>
      <w:r w:rsidR="009A23C5"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="00AC5A4C">
        <w:rPr>
          <w:rFonts w:ascii="Times New Roman" w:hAnsi="Times New Roman" w:cs="Times New Roman"/>
          <w:sz w:val="28"/>
          <w:szCs w:val="28"/>
        </w:rPr>
        <w:t xml:space="preserve"> (</w:t>
      </w:r>
      <w:r w:rsidR="000B13E9">
        <w:rPr>
          <w:rFonts w:ascii="Times New Roman" w:hAnsi="Times New Roman" w:cs="Times New Roman"/>
          <w:sz w:val="28"/>
          <w:szCs w:val="28"/>
        </w:rPr>
        <w:t>15138,2</w:t>
      </w:r>
      <w:r w:rsidR="00AC5A4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9A23C5">
        <w:rPr>
          <w:rFonts w:ascii="Times New Roman" w:hAnsi="Times New Roman" w:cs="Times New Roman"/>
          <w:sz w:val="28"/>
          <w:szCs w:val="28"/>
        </w:rPr>
        <w:t>.  К уровню 201</w:t>
      </w:r>
      <w:r w:rsidR="000B13E9">
        <w:rPr>
          <w:rFonts w:ascii="Times New Roman" w:hAnsi="Times New Roman" w:cs="Times New Roman"/>
          <w:sz w:val="28"/>
          <w:szCs w:val="28"/>
        </w:rPr>
        <w:t>7</w:t>
      </w:r>
      <w:r w:rsidR="009A23C5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0B13E9">
        <w:rPr>
          <w:rFonts w:ascii="Times New Roman" w:hAnsi="Times New Roman" w:cs="Times New Roman"/>
          <w:sz w:val="28"/>
          <w:szCs w:val="28"/>
        </w:rPr>
        <w:t>107,8</w:t>
      </w:r>
      <w:r w:rsidR="00AC5A4C">
        <w:rPr>
          <w:rFonts w:ascii="Times New Roman" w:hAnsi="Times New Roman" w:cs="Times New Roman"/>
          <w:sz w:val="28"/>
          <w:szCs w:val="28"/>
        </w:rPr>
        <w:t>%</w:t>
      </w:r>
      <w:r w:rsidR="004C0B2F">
        <w:rPr>
          <w:rFonts w:ascii="Times New Roman" w:hAnsi="Times New Roman" w:cs="Times New Roman"/>
          <w:sz w:val="28"/>
          <w:szCs w:val="28"/>
        </w:rPr>
        <w:t>.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F1" w:rsidRDefault="003F0DF1" w:rsidP="00900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Фактически уточненный план по</w:t>
      </w:r>
      <w:r w:rsidR="0088294E" w:rsidRPr="006C5E99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6C5E9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8294E" w:rsidRPr="006C5E99">
        <w:rPr>
          <w:rFonts w:ascii="Times New Roman" w:hAnsi="Times New Roman" w:cs="Times New Roman"/>
          <w:b/>
          <w:i/>
          <w:iCs/>
          <w:sz w:val="28"/>
          <w:szCs w:val="28"/>
        </w:rPr>
        <w:t>алог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ам</w:t>
      </w:r>
      <w:r w:rsidR="0088294E" w:rsidRPr="006C5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совокупный доход</w:t>
      </w:r>
      <w:r w:rsidR="0088294E" w:rsidRPr="006C5E9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934ED5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%, поступило </w:t>
      </w:r>
      <w:r w:rsidR="00934ED5">
        <w:rPr>
          <w:rFonts w:ascii="Times New Roman" w:hAnsi="Times New Roman" w:cs="Times New Roman"/>
          <w:sz w:val="28"/>
          <w:szCs w:val="28"/>
        </w:rPr>
        <w:t>16538,7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ниже анализируемого показателя за 201</w:t>
      </w:r>
      <w:r w:rsidR="00934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34ED5">
        <w:rPr>
          <w:rFonts w:ascii="Times New Roman" w:hAnsi="Times New Roman" w:cs="Times New Roman"/>
          <w:sz w:val="28"/>
          <w:szCs w:val="28"/>
        </w:rPr>
        <w:t>3948,4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934ED5">
        <w:rPr>
          <w:rFonts w:ascii="Times New Roman" w:hAnsi="Times New Roman" w:cs="Times New Roman"/>
          <w:sz w:val="28"/>
          <w:szCs w:val="28"/>
        </w:rPr>
        <w:t>19,3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8294E" w:rsidRPr="006C5E99" w:rsidRDefault="003F0DF1" w:rsidP="00900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64A" w:rsidRPr="006111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4C67">
        <w:rPr>
          <w:rFonts w:ascii="Times New Roman" w:hAnsi="Times New Roman" w:cs="Times New Roman"/>
          <w:sz w:val="28"/>
          <w:szCs w:val="28"/>
        </w:rPr>
        <w:t>П</w:t>
      </w:r>
      <w:r w:rsidR="00A4464A" w:rsidRPr="00611154"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D83FC1">
        <w:rPr>
          <w:rFonts w:ascii="Times New Roman" w:hAnsi="Times New Roman" w:cs="Times New Roman"/>
          <w:sz w:val="28"/>
          <w:szCs w:val="28"/>
        </w:rPr>
        <w:t>е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  <w:r w:rsidR="00934ED5">
        <w:rPr>
          <w:rFonts w:ascii="Times New Roman" w:hAnsi="Times New Roman" w:cs="Times New Roman"/>
          <w:sz w:val="28"/>
          <w:szCs w:val="28"/>
        </w:rPr>
        <w:t>уменьшение</w:t>
      </w:r>
      <w:r w:rsidR="00A4464A">
        <w:rPr>
          <w:rFonts w:ascii="Times New Roman" w:hAnsi="Times New Roman" w:cs="Times New Roman"/>
          <w:sz w:val="28"/>
          <w:szCs w:val="28"/>
        </w:rPr>
        <w:t xml:space="preserve"> поступления налог</w:t>
      </w:r>
      <w:r w:rsidR="00707962">
        <w:rPr>
          <w:rFonts w:ascii="Times New Roman" w:hAnsi="Times New Roman" w:cs="Times New Roman"/>
          <w:sz w:val="28"/>
          <w:szCs w:val="28"/>
        </w:rPr>
        <w:t>ов</w:t>
      </w:r>
      <w:r w:rsidR="00A4464A">
        <w:rPr>
          <w:rFonts w:ascii="Times New Roman" w:hAnsi="Times New Roman" w:cs="Times New Roman"/>
          <w:sz w:val="28"/>
          <w:szCs w:val="28"/>
        </w:rPr>
        <w:t xml:space="preserve"> связано со снижением в отчетном периоде количества налогоплатель</w:t>
      </w:r>
      <w:r w:rsidR="00707962">
        <w:rPr>
          <w:rFonts w:ascii="Times New Roman" w:hAnsi="Times New Roman" w:cs="Times New Roman"/>
          <w:sz w:val="28"/>
          <w:szCs w:val="28"/>
        </w:rPr>
        <w:t xml:space="preserve">щиков и налогооблагаемой базы. </w:t>
      </w:r>
      <w:r w:rsidR="00A4464A">
        <w:rPr>
          <w:rFonts w:ascii="Times New Roman" w:hAnsi="Times New Roman" w:cs="Times New Roman"/>
          <w:sz w:val="28"/>
          <w:szCs w:val="28"/>
        </w:rPr>
        <w:t>Внутри подгруппы динамика поступлений сложилась следующая:</w:t>
      </w:r>
    </w:p>
    <w:p w:rsidR="00BD1AA2" w:rsidRDefault="0088294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99">
        <w:rPr>
          <w:rFonts w:ascii="Times New Roman" w:hAnsi="Times New Roman" w:cs="Times New Roman"/>
          <w:i/>
          <w:sz w:val="28"/>
          <w:szCs w:val="28"/>
        </w:rPr>
        <w:t>- доходы от единого налога на вмененный доход для отдельных видов деятельности</w:t>
      </w:r>
      <w:r w:rsidRPr="006C5E9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34ED5">
        <w:rPr>
          <w:rFonts w:ascii="Times New Roman" w:hAnsi="Times New Roman" w:cs="Times New Roman"/>
          <w:sz w:val="28"/>
          <w:szCs w:val="28"/>
        </w:rPr>
        <w:t>16062,8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ED5">
        <w:rPr>
          <w:rFonts w:ascii="Times New Roman" w:hAnsi="Times New Roman" w:cs="Times New Roman"/>
          <w:sz w:val="28"/>
          <w:szCs w:val="28"/>
        </w:rPr>
        <w:t>99,5</w:t>
      </w:r>
      <w:r w:rsidRPr="006C5E99">
        <w:rPr>
          <w:rFonts w:ascii="Times New Roman" w:hAnsi="Times New Roman" w:cs="Times New Roman"/>
          <w:sz w:val="28"/>
          <w:szCs w:val="28"/>
        </w:rPr>
        <w:t xml:space="preserve">% </w:t>
      </w:r>
      <w:r w:rsidR="00A4464A">
        <w:rPr>
          <w:rFonts w:ascii="Times New Roman" w:hAnsi="Times New Roman" w:cs="Times New Roman"/>
          <w:sz w:val="28"/>
          <w:szCs w:val="28"/>
        </w:rPr>
        <w:t>от</w:t>
      </w:r>
      <w:r w:rsidRPr="006C5E99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>
        <w:rPr>
          <w:rFonts w:ascii="Times New Roman" w:hAnsi="Times New Roman" w:cs="Times New Roman"/>
          <w:sz w:val="28"/>
          <w:szCs w:val="28"/>
        </w:rPr>
        <w:t>плана (</w:t>
      </w:r>
      <w:r w:rsidR="00934ED5">
        <w:rPr>
          <w:rFonts w:ascii="Times New Roman" w:hAnsi="Times New Roman" w:cs="Times New Roman"/>
          <w:sz w:val="28"/>
          <w:szCs w:val="28"/>
        </w:rPr>
        <w:t>16140</w:t>
      </w:r>
      <w:r w:rsidR="00962CC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D1AA2">
        <w:rPr>
          <w:rFonts w:ascii="Times New Roman" w:hAnsi="Times New Roman" w:cs="Times New Roman"/>
          <w:sz w:val="28"/>
          <w:szCs w:val="28"/>
        </w:rPr>
        <w:t>;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Default="0088294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99">
        <w:rPr>
          <w:rFonts w:ascii="Times New Roman" w:hAnsi="Times New Roman" w:cs="Times New Roman"/>
          <w:i/>
          <w:sz w:val="28"/>
          <w:szCs w:val="28"/>
        </w:rPr>
        <w:t xml:space="preserve">- доходы от единого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сельскохозяйственного налога </w:t>
      </w:r>
      <w:r w:rsidRPr="006C5E9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34ED5">
        <w:rPr>
          <w:rFonts w:ascii="Times New Roman" w:hAnsi="Times New Roman" w:cs="Times New Roman"/>
          <w:sz w:val="28"/>
          <w:szCs w:val="28"/>
        </w:rPr>
        <w:t>262,9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  <w:r w:rsidR="00934ED5">
        <w:rPr>
          <w:rFonts w:ascii="Times New Roman" w:hAnsi="Times New Roman" w:cs="Times New Roman"/>
          <w:sz w:val="28"/>
          <w:szCs w:val="28"/>
        </w:rPr>
        <w:t>93,7</w:t>
      </w:r>
      <w:r w:rsidRPr="006C5E99">
        <w:rPr>
          <w:rFonts w:ascii="Times New Roman" w:hAnsi="Times New Roman" w:cs="Times New Roman"/>
          <w:sz w:val="28"/>
          <w:szCs w:val="28"/>
        </w:rPr>
        <w:t xml:space="preserve"> % </w:t>
      </w:r>
      <w:r w:rsidR="00A4464A">
        <w:rPr>
          <w:rFonts w:ascii="Times New Roman" w:hAnsi="Times New Roman" w:cs="Times New Roman"/>
          <w:sz w:val="28"/>
          <w:szCs w:val="28"/>
        </w:rPr>
        <w:t xml:space="preserve">от </w:t>
      </w:r>
      <w:r w:rsidRPr="006C5E99">
        <w:rPr>
          <w:rFonts w:ascii="Times New Roman" w:hAnsi="Times New Roman" w:cs="Times New Roman"/>
          <w:sz w:val="28"/>
          <w:szCs w:val="28"/>
        </w:rPr>
        <w:t xml:space="preserve">уточнённого </w:t>
      </w:r>
      <w:r w:rsidR="00D60787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34ED5">
        <w:rPr>
          <w:rFonts w:ascii="Times New Roman" w:hAnsi="Times New Roman" w:cs="Times New Roman"/>
          <w:sz w:val="28"/>
          <w:szCs w:val="28"/>
        </w:rPr>
        <w:t>280,6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D1AA2">
        <w:rPr>
          <w:rFonts w:ascii="Times New Roman" w:hAnsi="Times New Roman" w:cs="Times New Roman"/>
          <w:sz w:val="28"/>
          <w:szCs w:val="28"/>
        </w:rPr>
        <w:t>;</w:t>
      </w:r>
    </w:p>
    <w:p w:rsidR="00BD1AA2" w:rsidRPr="006C5E99" w:rsidRDefault="00BD1AA2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1AA2">
        <w:rPr>
          <w:rFonts w:ascii="Times New Roman" w:hAnsi="Times New Roman" w:cs="Times New Roman"/>
          <w:i/>
          <w:sz w:val="28"/>
          <w:szCs w:val="28"/>
        </w:rPr>
        <w:t>доходы от налога, взимаемого в связи с применением патентной системы налогообложения</w:t>
      </w:r>
      <w:r w:rsidR="00D83F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34ED5">
        <w:rPr>
          <w:rFonts w:ascii="Times New Roman" w:hAnsi="Times New Roman" w:cs="Times New Roman"/>
          <w:sz w:val="28"/>
          <w:szCs w:val="28"/>
        </w:rPr>
        <w:t>213,0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ED5">
        <w:rPr>
          <w:rFonts w:ascii="Times New Roman" w:hAnsi="Times New Roman" w:cs="Times New Roman"/>
          <w:sz w:val="28"/>
          <w:szCs w:val="28"/>
        </w:rPr>
        <w:t>72,6</w:t>
      </w:r>
      <w:r>
        <w:rPr>
          <w:rFonts w:ascii="Times New Roman" w:hAnsi="Times New Roman" w:cs="Times New Roman"/>
          <w:sz w:val="28"/>
          <w:szCs w:val="28"/>
        </w:rPr>
        <w:t>% от уточненного плана (</w:t>
      </w:r>
      <w:r w:rsidR="00934ED5">
        <w:rPr>
          <w:rFonts w:ascii="Times New Roman" w:hAnsi="Times New Roman" w:cs="Times New Roman"/>
          <w:sz w:val="28"/>
          <w:szCs w:val="28"/>
        </w:rPr>
        <w:t>273,0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F04DD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>алог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7B9" w:rsidRPr="006357B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6357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7962">
        <w:rPr>
          <w:rFonts w:ascii="Times New Roman" w:hAnsi="Times New Roman" w:cs="Times New Roman"/>
          <w:sz w:val="28"/>
          <w:szCs w:val="28"/>
        </w:rPr>
        <w:t>37929,2</w:t>
      </w:r>
      <w:r w:rsidR="003F04DD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>тыс. рублей</w:t>
      </w:r>
      <w:r w:rsidRPr="006357B9">
        <w:rPr>
          <w:rFonts w:ascii="Times New Roman" w:hAnsi="Times New Roman" w:cs="Times New Roman"/>
          <w:sz w:val="28"/>
          <w:szCs w:val="28"/>
        </w:rPr>
        <w:t>,</w:t>
      </w:r>
      <w:r w:rsidRPr="00ED4645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07962">
        <w:rPr>
          <w:rFonts w:ascii="Times New Roman" w:hAnsi="Times New Roman" w:cs="Times New Roman"/>
          <w:sz w:val="28"/>
          <w:szCs w:val="28"/>
        </w:rPr>
        <w:t>2337,9</w:t>
      </w:r>
      <w:r w:rsidR="006357B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07962">
        <w:rPr>
          <w:rFonts w:ascii="Times New Roman" w:hAnsi="Times New Roman" w:cs="Times New Roman"/>
          <w:sz w:val="28"/>
          <w:szCs w:val="28"/>
        </w:rPr>
        <w:t>6,6</w:t>
      </w:r>
      <w:r w:rsidR="006357B9">
        <w:rPr>
          <w:rFonts w:ascii="Times New Roman" w:hAnsi="Times New Roman" w:cs="Times New Roman"/>
          <w:sz w:val="28"/>
          <w:szCs w:val="28"/>
        </w:rPr>
        <w:t xml:space="preserve">%) </w:t>
      </w:r>
      <w:r w:rsidR="003F04DD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6357B9">
        <w:rPr>
          <w:rFonts w:ascii="Times New Roman" w:hAnsi="Times New Roman" w:cs="Times New Roman"/>
          <w:sz w:val="28"/>
          <w:szCs w:val="28"/>
        </w:rPr>
        <w:t xml:space="preserve"> поступлений за 201</w:t>
      </w:r>
      <w:r w:rsidR="00707962">
        <w:rPr>
          <w:rFonts w:ascii="Times New Roman" w:hAnsi="Times New Roman" w:cs="Times New Roman"/>
          <w:sz w:val="28"/>
          <w:szCs w:val="28"/>
        </w:rPr>
        <w:t>7</w:t>
      </w:r>
      <w:r w:rsidR="006357B9">
        <w:rPr>
          <w:rFonts w:ascii="Times New Roman" w:hAnsi="Times New Roman" w:cs="Times New Roman"/>
          <w:sz w:val="28"/>
          <w:szCs w:val="28"/>
        </w:rPr>
        <w:t xml:space="preserve"> год</w:t>
      </w:r>
      <w:r w:rsidR="00707962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 xml:space="preserve"> (</w:t>
      </w:r>
      <w:r w:rsidR="00AD65F1">
        <w:rPr>
          <w:rFonts w:ascii="Times New Roman" w:hAnsi="Times New Roman" w:cs="Times New Roman"/>
          <w:sz w:val="28"/>
          <w:szCs w:val="28"/>
        </w:rPr>
        <w:t>35591,3</w:t>
      </w:r>
      <w:r w:rsidR="006357B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0A48FB">
        <w:rPr>
          <w:rFonts w:ascii="Times New Roman" w:hAnsi="Times New Roman" w:cs="Times New Roman"/>
          <w:sz w:val="28"/>
          <w:szCs w:val="28"/>
        </w:rPr>
        <w:t>, выполнение к прогнозному плану составило  116,0%.</w:t>
      </w:r>
    </w:p>
    <w:p w:rsidR="000A48FB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645">
        <w:rPr>
          <w:rFonts w:ascii="Times New Roman" w:hAnsi="Times New Roman" w:cs="Times New Roman"/>
          <w:sz w:val="28"/>
          <w:szCs w:val="28"/>
        </w:rPr>
        <w:t xml:space="preserve">Основная доля налога на имущество приходится на </w:t>
      </w:r>
      <w:r w:rsidRPr="00DB3EC0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ED46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8FB">
        <w:rPr>
          <w:rFonts w:ascii="Times New Roman" w:hAnsi="Times New Roman" w:cs="Times New Roman"/>
          <w:sz w:val="28"/>
          <w:szCs w:val="28"/>
        </w:rPr>
        <w:t>63</w:t>
      </w:r>
      <w:r w:rsidR="003F04DD">
        <w:rPr>
          <w:rFonts w:ascii="Times New Roman" w:hAnsi="Times New Roman" w:cs="Times New Roman"/>
          <w:sz w:val="28"/>
          <w:szCs w:val="28"/>
        </w:rPr>
        <w:t>,4</w:t>
      </w:r>
      <w:r w:rsidRPr="00ED4645">
        <w:rPr>
          <w:rFonts w:ascii="Times New Roman" w:hAnsi="Times New Roman" w:cs="Times New Roman"/>
          <w:sz w:val="28"/>
          <w:szCs w:val="28"/>
        </w:rPr>
        <w:t xml:space="preserve">% или </w:t>
      </w:r>
      <w:r w:rsidR="000A48FB">
        <w:rPr>
          <w:rFonts w:ascii="Times New Roman" w:hAnsi="Times New Roman" w:cs="Times New Roman"/>
          <w:sz w:val="28"/>
          <w:szCs w:val="28"/>
        </w:rPr>
        <w:t>24039,6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D4645">
        <w:rPr>
          <w:rFonts w:ascii="Times New Roman" w:hAnsi="Times New Roman" w:cs="Times New Roman"/>
          <w:sz w:val="28"/>
          <w:szCs w:val="28"/>
        </w:rPr>
        <w:t>. По сравнению с 201</w:t>
      </w:r>
      <w:r w:rsidR="000A48FB">
        <w:rPr>
          <w:rFonts w:ascii="Times New Roman" w:hAnsi="Times New Roman" w:cs="Times New Roman"/>
          <w:sz w:val="28"/>
          <w:szCs w:val="28"/>
        </w:rPr>
        <w:t>7</w:t>
      </w:r>
      <w:r w:rsidRPr="00ED4645">
        <w:rPr>
          <w:rFonts w:ascii="Times New Roman" w:hAnsi="Times New Roman" w:cs="Times New Roman"/>
          <w:sz w:val="28"/>
          <w:szCs w:val="28"/>
        </w:rPr>
        <w:t xml:space="preserve"> годом размер поступлений земельного налога </w:t>
      </w:r>
      <w:r w:rsidR="006357B9">
        <w:rPr>
          <w:rFonts w:ascii="Times New Roman" w:hAnsi="Times New Roman" w:cs="Times New Roman"/>
          <w:sz w:val="28"/>
          <w:szCs w:val="28"/>
        </w:rPr>
        <w:t xml:space="preserve"> </w:t>
      </w:r>
      <w:r w:rsidR="003F04DD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 xml:space="preserve">на </w:t>
      </w:r>
      <w:r w:rsidR="000A48FB">
        <w:rPr>
          <w:rFonts w:ascii="Times New Roman" w:hAnsi="Times New Roman" w:cs="Times New Roman"/>
          <w:sz w:val="28"/>
          <w:szCs w:val="28"/>
        </w:rPr>
        <w:t>373,6 тыс</w:t>
      </w:r>
      <w:r w:rsidR="00BE1168">
        <w:rPr>
          <w:rFonts w:ascii="Times New Roman" w:hAnsi="Times New Roman" w:cs="Times New Roman"/>
          <w:sz w:val="28"/>
          <w:szCs w:val="28"/>
        </w:rPr>
        <w:t>.</w:t>
      </w:r>
      <w:r w:rsidRPr="00ED4645">
        <w:rPr>
          <w:rFonts w:ascii="Times New Roman" w:hAnsi="Times New Roman" w:cs="Times New Roman"/>
          <w:sz w:val="28"/>
          <w:szCs w:val="28"/>
        </w:rPr>
        <w:t xml:space="preserve"> руб</w:t>
      </w:r>
      <w:r w:rsidR="006B0DFC">
        <w:rPr>
          <w:rFonts w:ascii="Times New Roman" w:hAnsi="Times New Roman" w:cs="Times New Roman"/>
          <w:sz w:val="28"/>
          <w:szCs w:val="28"/>
        </w:rPr>
        <w:t>лей (</w:t>
      </w:r>
      <w:r w:rsidR="000A48FB">
        <w:rPr>
          <w:rFonts w:ascii="Times New Roman" w:hAnsi="Times New Roman" w:cs="Times New Roman"/>
          <w:sz w:val="28"/>
          <w:szCs w:val="28"/>
        </w:rPr>
        <w:t>1</w:t>
      </w:r>
      <w:r w:rsidR="003F04DD">
        <w:rPr>
          <w:rFonts w:ascii="Times New Roman" w:hAnsi="Times New Roman" w:cs="Times New Roman"/>
          <w:sz w:val="28"/>
          <w:szCs w:val="28"/>
        </w:rPr>
        <w:t>,6</w:t>
      </w:r>
      <w:r w:rsidR="006B0DFC">
        <w:rPr>
          <w:rFonts w:ascii="Times New Roman" w:hAnsi="Times New Roman" w:cs="Times New Roman"/>
          <w:sz w:val="28"/>
          <w:szCs w:val="28"/>
        </w:rPr>
        <w:t>%)</w:t>
      </w:r>
      <w:r w:rsidR="000A48FB">
        <w:rPr>
          <w:rFonts w:ascii="Times New Roman" w:hAnsi="Times New Roman" w:cs="Times New Roman"/>
          <w:sz w:val="28"/>
          <w:szCs w:val="28"/>
        </w:rPr>
        <w:t>.</w:t>
      </w:r>
    </w:p>
    <w:p w:rsidR="000A48FB" w:rsidRDefault="0088294E" w:rsidP="000A4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645">
        <w:rPr>
          <w:rFonts w:ascii="Times New Roman" w:hAnsi="Times New Roman" w:cs="Times New Roman"/>
          <w:sz w:val="28"/>
          <w:szCs w:val="28"/>
        </w:rPr>
        <w:t xml:space="preserve"> Размер поступлений </w:t>
      </w:r>
      <w:r w:rsidRPr="00DB3EC0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Pr="00ED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Pr="00ED4645">
        <w:rPr>
          <w:rFonts w:ascii="Times New Roman" w:hAnsi="Times New Roman" w:cs="Times New Roman"/>
          <w:sz w:val="28"/>
          <w:szCs w:val="28"/>
        </w:rPr>
        <w:t>у</w:t>
      </w:r>
      <w:r w:rsidR="00BE6E97">
        <w:rPr>
          <w:rFonts w:ascii="Times New Roman" w:hAnsi="Times New Roman" w:cs="Times New Roman"/>
          <w:sz w:val="28"/>
          <w:szCs w:val="28"/>
        </w:rPr>
        <w:t>величился</w:t>
      </w:r>
      <w:r w:rsidRPr="00ED4645">
        <w:rPr>
          <w:rFonts w:ascii="Times New Roman" w:hAnsi="Times New Roman" w:cs="Times New Roman"/>
          <w:sz w:val="28"/>
          <w:szCs w:val="28"/>
        </w:rPr>
        <w:t xml:space="preserve"> на </w:t>
      </w:r>
      <w:r w:rsidR="000A48FB">
        <w:rPr>
          <w:rFonts w:ascii="Times New Roman" w:hAnsi="Times New Roman" w:cs="Times New Roman"/>
          <w:sz w:val="28"/>
          <w:szCs w:val="28"/>
        </w:rPr>
        <w:t>1964,3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B0DFC">
        <w:rPr>
          <w:rFonts w:ascii="Times New Roman" w:hAnsi="Times New Roman" w:cs="Times New Roman"/>
          <w:sz w:val="28"/>
          <w:szCs w:val="28"/>
        </w:rPr>
        <w:t xml:space="preserve"> (</w:t>
      </w:r>
      <w:r w:rsidR="000A48FB">
        <w:rPr>
          <w:rFonts w:ascii="Times New Roman" w:hAnsi="Times New Roman" w:cs="Times New Roman"/>
          <w:sz w:val="28"/>
          <w:szCs w:val="28"/>
        </w:rPr>
        <w:t>16,5%</w:t>
      </w:r>
      <w:r w:rsidR="006B0DFC">
        <w:rPr>
          <w:rFonts w:ascii="Times New Roman" w:hAnsi="Times New Roman" w:cs="Times New Roman"/>
          <w:sz w:val="28"/>
          <w:szCs w:val="28"/>
        </w:rPr>
        <w:t>)</w:t>
      </w:r>
      <w:r w:rsidRPr="00ED4645">
        <w:rPr>
          <w:rFonts w:ascii="Times New Roman" w:hAnsi="Times New Roman" w:cs="Times New Roman"/>
          <w:sz w:val="28"/>
          <w:szCs w:val="28"/>
        </w:rPr>
        <w:t xml:space="preserve"> и составил в 201</w:t>
      </w:r>
      <w:r w:rsidR="000A48FB">
        <w:rPr>
          <w:rFonts w:ascii="Times New Roman" w:hAnsi="Times New Roman" w:cs="Times New Roman"/>
          <w:sz w:val="28"/>
          <w:szCs w:val="28"/>
        </w:rPr>
        <w:t>8</w:t>
      </w:r>
      <w:r w:rsidRPr="00ED46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48FB">
        <w:rPr>
          <w:rFonts w:ascii="Times New Roman" w:hAnsi="Times New Roman" w:cs="Times New Roman"/>
          <w:sz w:val="28"/>
          <w:szCs w:val="28"/>
        </w:rPr>
        <w:t xml:space="preserve">13889,6 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A48FB">
        <w:rPr>
          <w:rFonts w:ascii="Times New Roman" w:hAnsi="Times New Roman" w:cs="Times New Roman"/>
          <w:sz w:val="28"/>
          <w:szCs w:val="28"/>
        </w:rPr>
        <w:t xml:space="preserve">, что связано с ежегодным ростом понижающего коэффициента кадастровой стоимости имущества.  </w:t>
      </w:r>
    </w:p>
    <w:p w:rsidR="0088294E" w:rsidRPr="00ED4645" w:rsidRDefault="000859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E5288">
        <w:rPr>
          <w:rFonts w:ascii="Times New Roman" w:hAnsi="Times New Roman" w:cs="Times New Roman"/>
          <w:sz w:val="28"/>
          <w:szCs w:val="28"/>
        </w:rPr>
        <w:t>п</w:t>
      </w:r>
      <w:r w:rsidR="00BE5288" w:rsidRPr="00ED4645">
        <w:rPr>
          <w:rFonts w:ascii="Times New Roman" w:hAnsi="Times New Roman" w:cs="Times New Roman"/>
          <w:sz w:val="28"/>
          <w:szCs w:val="28"/>
        </w:rPr>
        <w:t>о данным Межрайонной ИФНС РФ №</w:t>
      </w:r>
      <w:r w:rsidR="00BE5288">
        <w:rPr>
          <w:rFonts w:ascii="Times New Roman" w:hAnsi="Times New Roman" w:cs="Times New Roman"/>
          <w:sz w:val="28"/>
          <w:szCs w:val="28"/>
        </w:rPr>
        <w:t>13</w:t>
      </w:r>
      <w:r w:rsidR="00BE5288" w:rsidRPr="00ED4645">
        <w:rPr>
          <w:rFonts w:ascii="Times New Roman" w:hAnsi="Times New Roman" w:cs="Times New Roman"/>
          <w:sz w:val="28"/>
          <w:szCs w:val="28"/>
        </w:rPr>
        <w:t xml:space="preserve"> по </w:t>
      </w:r>
      <w:r w:rsidR="00BE5288">
        <w:rPr>
          <w:rFonts w:ascii="Times New Roman" w:hAnsi="Times New Roman" w:cs="Times New Roman"/>
          <w:sz w:val="28"/>
          <w:szCs w:val="28"/>
        </w:rPr>
        <w:t>Нижегородской</w:t>
      </w:r>
      <w:r w:rsidR="00BE5288" w:rsidRPr="00ED464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156F4">
        <w:rPr>
          <w:rFonts w:ascii="Times New Roman" w:hAnsi="Times New Roman" w:cs="Times New Roman"/>
          <w:sz w:val="28"/>
          <w:szCs w:val="28"/>
        </w:rPr>
        <w:t>,</w:t>
      </w:r>
      <w:r w:rsidR="00BE5288">
        <w:rPr>
          <w:rFonts w:ascii="Times New Roman" w:hAnsi="Times New Roman" w:cs="Times New Roman"/>
          <w:sz w:val="28"/>
          <w:szCs w:val="28"/>
        </w:rPr>
        <w:t xml:space="preserve"> </w:t>
      </w:r>
      <w:r w:rsidR="00E47879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AB47D3">
        <w:rPr>
          <w:rFonts w:ascii="Times New Roman" w:hAnsi="Times New Roman" w:cs="Times New Roman"/>
          <w:sz w:val="28"/>
          <w:szCs w:val="28"/>
        </w:rPr>
        <w:t>при</w:t>
      </w:r>
      <w:r w:rsidR="0088294E" w:rsidRPr="00ED4645">
        <w:rPr>
          <w:rFonts w:ascii="Times New Roman" w:hAnsi="Times New Roman" w:cs="Times New Roman"/>
          <w:sz w:val="28"/>
          <w:szCs w:val="28"/>
        </w:rPr>
        <w:t>рост</w:t>
      </w:r>
      <w:r w:rsidR="00AB47D3">
        <w:rPr>
          <w:rFonts w:ascii="Times New Roman" w:hAnsi="Times New Roman" w:cs="Times New Roman"/>
          <w:sz w:val="28"/>
          <w:szCs w:val="28"/>
        </w:rPr>
        <w:t xml:space="preserve"> недоимки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по налогу на имущество</w:t>
      </w:r>
      <w:r w:rsidR="00646A27">
        <w:rPr>
          <w:rFonts w:ascii="Times New Roman" w:hAnsi="Times New Roman" w:cs="Times New Roman"/>
          <w:sz w:val="28"/>
          <w:szCs w:val="28"/>
        </w:rPr>
        <w:t xml:space="preserve"> на сумму 4850,0 тыс. рублей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. </w:t>
      </w:r>
      <w:r w:rsidR="00E47879">
        <w:rPr>
          <w:rFonts w:ascii="Times New Roman" w:hAnsi="Times New Roman" w:cs="Times New Roman"/>
          <w:sz w:val="28"/>
          <w:szCs w:val="28"/>
        </w:rPr>
        <w:t xml:space="preserve">Недоимка на 1 января 2018 года составила 17053,0 тыс. рублей, </w:t>
      </w:r>
      <w:r w:rsidR="0088294E" w:rsidRPr="00ED4645">
        <w:rPr>
          <w:rFonts w:ascii="Times New Roman" w:hAnsi="Times New Roman" w:cs="Times New Roman"/>
          <w:sz w:val="28"/>
          <w:szCs w:val="28"/>
        </w:rPr>
        <w:t>в том числе</w:t>
      </w:r>
      <w:r w:rsidR="00736ED8">
        <w:rPr>
          <w:rFonts w:ascii="Times New Roman" w:hAnsi="Times New Roman" w:cs="Times New Roman"/>
          <w:sz w:val="28"/>
          <w:szCs w:val="28"/>
        </w:rPr>
        <w:t xml:space="preserve">: 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</w:t>
      </w:r>
      <w:r w:rsidR="008032B2">
        <w:rPr>
          <w:rFonts w:ascii="Times New Roman" w:hAnsi="Times New Roman" w:cs="Times New Roman"/>
          <w:sz w:val="28"/>
          <w:szCs w:val="28"/>
        </w:rPr>
        <w:t xml:space="preserve">по </w:t>
      </w:r>
      <w:r w:rsidR="0088294E" w:rsidRPr="00ED4645">
        <w:rPr>
          <w:rFonts w:ascii="Times New Roman" w:hAnsi="Times New Roman" w:cs="Times New Roman"/>
          <w:sz w:val="28"/>
          <w:szCs w:val="28"/>
        </w:rPr>
        <w:t>налог</w:t>
      </w:r>
      <w:r w:rsidR="008032B2">
        <w:rPr>
          <w:rFonts w:ascii="Times New Roman" w:hAnsi="Times New Roman" w:cs="Times New Roman"/>
          <w:sz w:val="28"/>
          <w:szCs w:val="28"/>
        </w:rPr>
        <w:t>у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 w:rsidR="00E47879">
        <w:rPr>
          <w:rFonts w:ascii="Times New Roman" w:hAnsi="Times New Roman" w:cs="Times New Roman"/>
          <w:sz w:val="28"/>
          <w:szCs w:val="28"/>
        </w:rPr>
        <w:t>6148,0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ED4645">
        <w:rPr>
          <w:rFonts w:ascii="Times New Roman" w:hAnsi="Times New Roman" w:cs="Times New Roman"/>
          <w:sz w:val="28"/>
          <w:szCs w:val="28"/>
        </w:rPr>
        <w:t>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736ED8">
        <w:rPr>
          <w:rFonts w:ascii="Times New Roman" w:hAnsi="Times New Roman" w:cs="Times New Roman"/>
          <w:sz w:val="28"/>
          <w:szCs w:val="28"/>
        </w:rPr>
        <w:t>;</w:t>
      </w:r>
      <w:r w:rsidR="008032B2">
        <w:rPr>
          <w:rFonts w:ascii="Times New Roman" w:hAnsi="Times New Roman" w:cs="Times New Roman"/>
          <w:sz w:val="28"/>
          <w:szCs w:val="28"/>
        </w:rPr>
        <w:t xml:space="preserve"> по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032B2">
        <w:rPr>
          <w:rFonts w:ascii="Times New Roman" w:hAnsi="Times New Roman" w:cs="Times New Roman"/>
          <w:sz w:val="28"/>
          <w:szCs w:val="28"/>
        </w:rPr>
        <w:t>ому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736ED8">
        <w:rPr>
          <w:rFonts w:ascii="Times New Roman" w:hAnsi="Times New Roman" w:cs="Times New Roman"/>
          <w:sz w:val="28"/>
          <w:szCs w:val="28"/>
        </w:rPr>
        <w:t>у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– </w:t>
      </w:r>
      <w:r w:rsidR="00E47879">
        <w:rPr>
          <w:rFonts w:ascii="Times New Roman" w:hAnsi="Times New Roman" w:cs="Times New Roman"/>
          <w:sz w:val="28"/>
          <w:szCs w:val="28"/>
        </w:rPr>
        <w:t>10905,0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ED4645">
        <w:rPr>
          <w:rFonts w:ascii="Times New Roman" w:hAnsi="Times New Roman" w:cs="Times New Roman"/>
          <w:sz w:val="28"/>
          <w:szCs w:val="28"/>
        </w:rPr>
        <w:t>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88294E" w:rsidRPr="00ED4645">
        <w:rPr>
          <w:rFonts w:ascii="Times New Roman" w:hAnsi="Times New Roman" w:cs="Times New Roman"/>
          <w:sz w:val="28"/>
          <w:szCs w:val="28"/>
        </w:rPr>
        <w:t>.</w:t>
      </w:r>
    </w:p>
    <w:p w:rsidR="00A331DA" w:rsidRDefault="003D403E" w:rsidP="003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88294E" w:rsidRPr="00074011">
        <w:rPr>
          <w:rFonts w:ascii="Times New Roman" w:hAnsi="Times New Roman" w:cs="Times New Roman"/>
          <w:b/>
          <w:i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88294E" w:rsidRPr="00074011">
        <w:rPr>
          <w:rFonts w:ascii="Times New Roman" w:hAnsi="Times New Roman" w:cs="Times New Roman"/>
          <w:b/>
          <w:i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2D0ACD">
        <w:rPr>
          <w:rFonts w:ascii="Times New Roman" w:hAnsi="Times New Roman" w:cs="Times New Roman"/>
          <w:sz w:val="28"/>
          <w:szCs w:val="28"/>
        </w:rPr>
        <w:t>в доход городского округа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сумме 5044,6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60787">
        <w:rPr>
          <w:rFonts w:ascii="Times New Roman" w:hAnsi="Times New Roman" w:cs="Times New Roman"/>
          <w:sz w:val="28"/>
          <w:szCs w:val="28"/>
        </w:rPr>
        <w:t xml:space="preserve"> или  </w:t>
      </w:r>
      <w:r>
        <w:rPr>
          <w:rFonts w:ascii="Times New Roman" w:hAnsi="Times New Roman" w:cs="Times New Roman"/>
          <w:sz w:val="28"/>
          <w:szCs w:val="28"/>
        </w:rPr>
        <w:t>97,7</w:t>
      </w:r>
      <w:r w:rsidR="00D60787">
        <w:rPr>
          <w:rFonts w:ascii="Times New Roman" w:hAnsi="Times New Roman" w:cs="Times New Roman"/>
          <w:sz w:val="28"/>
          <w:szCs w:val="28"/>
        </w:rPr>
        <w:t xml:space="preserve">% от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 w:rsidR="00D60787">
        <w:rPr>
          <w:rFonts w:ascii="Times New Roman" w:hAnsi="Times New Roman" w:cs="Times New Roman"/>
          <w:sz w:val="28"/>
          <w:szCs w:val="28"/>
        </w:rPr>
        <w:t>плана (</w:t>
      </w:r>
      <w:r>
        <w:rPr>
          <w:rFonts w:ascii="Times New Roman" w:hAnsi="Times New Roman" w:cs="Times New Roman"/>
          <w:sz w:val="28"/>
          <w:szCs w:val="28"/>
        </w:rPr>
        <w:t>5165,2</w:t>
      </w:r>
      <w:r w:rsidR="00D60787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7156F4">
        <w:rPr>
          <w:rFonts w:ascii="Times New Roman" w:hAnsi="Times New Roman" w:cs="Times New Roman"/>
          <w:sz w:val="28"/>
          <w:szCs w:val="28"/>
        </w:rPr>
        <w:t xml:space="preserve"> что на </w:t>
      </w:r>
      <w:r>
        <w:rPr>
          <w:rFonts w:ascii="Times New Roman" w:hAnsi="Times New Roman" w:cs="Times New Roman"/>
          <w:sz w:val="28"/>
          <w:szCs w:val="28"/>
        </w:rPr>
        <w:t>602,3</w:t>
      </w:r>
      <w:r w:rsidR="007156F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10,7</w:t>
      </w:r>
      <w:r w:rsidR="007156F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7156F4"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156F4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5646,9</w:t>
      </w:r>
      <w:r w:rsidR="007156F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D60787">
        <w:rPr>
          <w:rFonts w:ascii="Times New Roman" w:hAnsi="Times New Roman" w:cs="Times New Roman"/>
          <w:sz w:val="28"/>
          <w:szCs w:val="28"/>
        </w:rPr>
        <w:t xml:space="preserve"> </w:t>
      </w:r>
      <w:r w:rsidR="00A3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89" w:rsidRDefault="00681E89" w:rsidP="003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Отклонение поступления госпошлины в 2018 году от поступлений 2017 года сложилось в основном за счет:</w:t>
      </w:r>
    </w:p>
    <w:p w:rsidR="00A101A7" w:rsidRDefault="00D10FC1" w:rsidP="00900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1DA">
        <w:rPr>
          <w:rFonts w:ascii="Times New Roman" w:hAnsi="Times New Roman" w:cs="Times New Roman"/>
          <w:sz w:val="28"/>
          <w:szCs w:val="28"/>
        </w:rPr>
        <w:t xml:space="preserve"> </w:t>
      </w:r>
      <w:r w:rsidR="00681E89">
        <w:rPr>
          <w:rFonts w:ascii="Times New Roman" w:hAnsi="Times New Roman" w:cs="Times New Roman"/>
          <w:sz w:val="28"/>
          <w:szCs w:val="28"/>
        </w:rPr>
        <w:t>-</w:t>
      </w:r>
      <w:r w:rsidR="007D260B">
        <w:rPr>
          <w:rFonts w:ascii="Times New Roman" w:hAnsi="Times New Roman" w:cs="Times New Roman"/>
          <w:sz w:val="28"/>
          <w:szCs w:val="28"/>
        </w:rPr>
        <w:t xml:space="preserve"> </w:t>
      </w:r>
      <w:r w:rsidR="00A101A7" w:rsidRPr="00A101A7">
        <w:rPr>
          <w:rFonts w:ascii="Times New Roman" w:hAnsi="Times New Roman" w:cs="Times New Roman"/>
          <w:sz w:val="28"/>
          <w:szCs w:val="28"/>
        </w:rPr>
        <w:t>снижения</w:t>
      </w:r>
      <w:r w:rsidR="00A331DA" w:rsidRPr="00A101A7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101A7" w:rsidRPr="00A101A7">
        <w:rPr>
          <w:rFonts w:ascii="Times New Roman" w:hAnsi="Times New Roman" w:cs="Times New Roman"/>
          <w:sz w:val="28"/>
          <w:szCs w:val="28"/>
        </w:rPr>
        <w:t>я</w:t>
      </w:r>
      <w:r w:rsidR="00A331DA" w:rsidRPr="00A101A7">
        <w:rPr>
          <w:rFonts w:ascii="Times New Roman" w:hAnsi="Times New Roman" w:cs="Times New Roman"/>
          <w:sz w:val="28"/>
          <w:szCs w:val="28"/>
        </w:rPr>
        <w:t xml:space="preserve"> государственной пошлины </w:t>
      </w:r>
      <w:r w:rsidR="00A101A7" w:rsidRPr="00A101A7"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прав, ограничений (обременений) прав на недвижимое имущество и сделок с ним</w:t>
      </w:r>
      <w:r w:rsidR="00A101A7">
        <w:rPr>
          <w:rFonts w:ascii="Times New Roman" w:hAnsi="Times New Roman" w:cs="Times New Roman"/>
          <w:sz w:val="28"/>
          <w:szCs w:val="28"/>
        </w:rPr>
        <w:t xml:space="preserve"> – 1205,1 тыс. рублей (на 626,1 тыс. рублей меньше поступлений 2017 года);</w:t>
      </w:r>
    </w:p>
    <w:p w:rsidR="00A101A7" w:rsidRDefault="00A101A7" w:rsidP="00A10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7D260B">
        <w:rPr>
          <w:rFonts w:ascii="Times New Roman" w:hAnsi="Times New Roman" w:cs="Times New Roman"/>
          <w:sz w:val="28"/>
          <w:szCs w:val="28"/>
        </w:rPr>
        <w:t xml:space="preserve">  </w:t>
      </w:r>
      <w:r w:rsidRPr="00A101A7">
        <w:rPr>
          <w:rFonts w:ascii="Times New Roman" w:hAnsi="Times New Roman" w:cs="Times New Roman"/>
          <w:sz w:val="28"/>
          <w:szCs w:val="28"/>
        </w:rPr>
        <w:t xml:space="preserve">снижения поступления государственной </w:t>
      </w:r>
      <w:r>
        <w:rPr>
          <w:rFonts w:ascii="Times New Roman" w:hAnsi="Times New Roman" w:cs="Times New Roman"/>
          <w:sz w:val="28"/>
          <w:szCs w:val="28"/>
        </w:rPr>
        <w:t>по делам, рассматриваемым в судах общей юрисдикции, мировыми судьями – 3191,2 тыс. рублей (на 188,6 тыс. рублей меньше поступлений 2017 года);</w:t>
      </w:r>
    </w:p>
    <w:p w:rsidR="007D260B" w:rsidRDefault="007D260B" w:rsidP="007D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3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увеличения</w:t>
      </w:r>
      <w:r w:rsidRPr="00A101A7">
        <w:rPr>
          <w:rFonts w:ascii="Times New Roman" w:hAnsi="Times New Roman" w:cs="Times New Roman"/>
          <w:sz w:val="28"/>
          <w:szCs w:val="28"/>
        </w:rPr>
        <w:t xml:space="preserve"> поступления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пошлины</w:t>
      </w:r>
      <w:r w:rsidRPr="00A1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водительских удостоверений – 287,0 тыс. рублей (на 283,0 тыс. рублей больше поступлений 2017 года).</w:t>
      </w:r>
    </w:p>
    <w:p w:rsidR="007D260B" w:rsidRDefault="007D260B" w:rsidP="007D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Причины уменьшения (увеличения) поступлений</w:t>
      </w:r>
      <w:r w:rsidR="00D33E2A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пошлины в Пояснительной записке </w:t>
      </w:r>
      <w:r w:rsidR="00E20796">
        <w:rPr>
          <w:rFonts w:ascii="Times New Roman" w:hAnsi="Times New Roman" w:cs="Times New Roman"/>
          <w:sz w:val="28"/>
          <w:szCs w:val="28"/>
        </w:rPr>
        <w:t>не отражены.</w:t>
      </w:r>
    </w:p>
    <w:p w:rsidR="006E33E7" w:rsidRDefault="00053034" w:rsidP="007D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На 01.01.2019 по данным, предоставленным финансовым управлением администрации городского округа, имеется </w:t>
      </w:r>
      <w:r w:rsidRPr="00053034">
        <w:rPr>
          <w:rFonts w:ascii="Times New Roman" w:hAnsi="Times New Roman" w:cs="Times New Roman"/>
          <w:b/>
          <w:i/>
          <w:sz w:val="28"/>
          <w:szCs w:val="28"/>
        </w:rPr>
        <w:t xml:space="preserve">недоимка по налоговым </w:t>
      </w:r>
      <w:r>
        <w:rPr>
          <w:rFonts w:ascii="Times New Roman" w:hAnsi="Times New Roman" w:cs="Times New Roman"/>
          <w:b/>
          <w:i/>
          <w:sz w:val="28"/>
          <w:szCs w:val="28"/>
        </w:rPr>
        <w:t>платежам</w:t>
      </w:r>
      <w:r>
        <w:rPr>
          <w:rFonts w:ascii="Times New Roman" w:hAnsi="Times New Roman" w:cs="Times New Roman"/>
          <w:sz w:val="28"/>
          <w:szCs w:val="28"/>
        </w:rPr>
        <w:t>, поступающим в бюджет городского округа, в общей сумме 22658,0 тыс. рублей, в том числе:</w:t>
      </w:r>
    </w:p>
    <w:p w:rsidR="006E33E7" w:rsidRDefault="006E33E7" w:rsidP="006E3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99">
        <w:rPr>
          <w:rFonts w:ascii="Times New Roman" w:hAnsi="Times New Roman" w:cs="Times New Roman"/>
          <w:i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земельному налогу </w:t>
      </w:r>
      <w:r w:rsidRPr="006E33E7">
        <w:rPr>
          <w:rFonts w:ascii="Times New Roman" w:hAnsi="Times New Roman" w:cs="Times New Roman"/>
          <w:sz w:val="28"/>
          <w:szCs w:val="28"/>
        </w:rPr>
        <w:t>в сумме</w:t>
      </w:r>
      <w:r w:rsidRPr="006C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12446,0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прирост  к началу отчетного периода составил 1541,0 тыс. рублей или 114,1%;</w:t>
      </w:r>
    </w:p>
    <w:p w:rsidR="006E33E7" w:rsidRDefault="006E33E7" w:rsidP="006E3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99">
        <w:rPr>
          <w:rFonts w:ascii="Times New Roman" w:hAnsi="Times New Roman" w:cs="Times New Roman"/>
          <w:i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единому налогу на вмененный доход </w:t>
      </w:r>
      <w:r w:rsidRPr="006E33E7">
        <w:rPr>
          <w:rFonts w:ascii="Times New Roman" w:hAnsi="Times New Roman" w:cs="Times New Roman"/>
          <w:sz w:val="28"/>
          <w:szCs w:val="28"/>
        </w:rPr>
        <w:t>в сумме</w:t>
      </w:r>
      <w:r w:rsidRPr="006C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1058,0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к началу отчетного периода составило 23,0 тыс. рублей или 97,9%;</w:t>
      </w:r>
    </w:p>
    <w:p w:rsidR="00027092" w:rsidRDefault="006E33E7" w:rsidP="00027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092">
        <w:rPr>
          <w:rFonts w:ascii="Times New Roman" w:hAnsi="Times New Roman" w:cs="Times New Roman"/>
          <w:sz w:val="28"/>
          <w:szCs w:val="28"/>
        </w:rPr>
        <w:t xml:space="preserve"> </w:t>
      </w:r>
      <w:r w:rsidR="00027092">
        <w:rPr>
          <w:rFonts w:ascii="Times New Roman" w:hAnsi="Times New Roman" w:cs="Times New Roman"/>
          <w:i/>
          <w:sz w:val="28"/>
          <w:szCs w:val="28"/>
        </w:rPr>
        <w:t>по</w:t>
      </w:r>
      <w:r w:rsidRPr="00BD1AA2">
        <w:rPr>
          <w:rFonts w:ascii="Times New Roman" w:hAnsi="Times New Roman" w:cs="Times New Roman"/>
          <w:i/>
          <w:sz w:val="28"/>
          <w:szCs w:val="28"/>
        </w:rPr>
        <w:t xml:space="preserve"> налог</w:t>
      </w:r>
      <w:r w:rsidR="00027092">
        <w:rPr>
          <w:rFonts w:ascii="Times New Roman" w:hAnsi="Times New Roman" w:cs="Times New Roman"/>
          <w:i/>
          <w:sz w:val="28"/>
          <w:szCs w:val="28"/>
        </w:rPr>
        <w:t>у</w:t>
      </w:r>
      <w:r w:rsidRPr="00BD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092">
        <w:rPr>
          <w:rFonts w:ascii="Times New Roman" w:hAnsi="Times New Roman" w:cs="Times New Roman"/>
          <w:i/>
          <w:sz w:val="28"/>
          <w:szCs w:val="28"/>
        </w:rPr>
        <w:t xml:space="preserve">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92" w:rsidRPr="006E33E7">
        <w:rPr>
          <w:rFonts w:ascii="Times New Roman" w:hAnsi="Times New Roman" w:cs="Times New Roman"/>
          <w:sz w:val="28"/>
          <w:szCs w:val="28"/>
        </w:rPr>
        <w:t>в сумме</w:t>
      </w:r>
      <w:r w:rsidR="00027092" w:rsidRPr="006C5E99">
        <w:rPr>
          <w:rFonts w:ascii="Times New Roman" w:hAnsi="Times New Roman" w:cs="Times New Roman"/>
          <w:sz w:val="28"/>
          <w:szCs w:val="28"/>
        </w:rPr>
        <w:t xml:space="preserve"> </w:t>
      </w:r>
      <w:r w:rsidR="00027092">
        <w:rPr>
          <w:rFonts w:ascii="Times New Roman" w:hAnsi="Times New Roman" w:cs="Times New Roman"/>
          <w:sz w:val="28"/>
          <w:szCs w:val="28"/>
        </w:rPr>
        <w:t>1373,0</w:t>
      </w:r>
      <w:r w:rsidR="00027092" w:rsidRPr="006C5E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7092">
        <w:rPr>
          <w:rFonts w:ascii="Times New Roman" w:hAnsi="Times New Roman" w:cs="Times New Roman"/>
          <w:sz w:val="28"/>
          <w:szCs w:val="28"/>
        </w:rPr>
        <w:t>,</w:t>
      </w:r>
      <w:r w:rsidR="00027092" w:rsidRPr="006C5E99">
        <w:rPr>
          <w:rFonts w:ascii="Times New Roman" w:hAnsi="Times New Roman" w:cs="Times New Roman"/>
          <w:sz w:val="28"/>
          <w:szCs w:val="28"/>
        </w:rPr>
        <w:t xml:space="preserve"> </w:t>
      </w:r>
      <w:r w:rsidR="00027092">
        <w:rPr>
          <w:rFonts w:ascii="Times New Roman" w:hAnsi="Times New Roman" w:cs="Times New Roman"/>
          <w:sz w:val="28"/>
          <w:szCs w:val="28"/>
        </w:rPr>
        <w:t>снижение к началу отчетного периода составило 153,0 тыс. рублей или 90,0%;</w:t>
      </w:r>
    </w:p>
    <w:p w:rsidR="00027092" w:rsidRDefault="00027092" w:rsidP="00027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99">
        <w:rPr>
          <w:rFonts w:ascii="Times New Roman" w:hAnsi="Times New Roman" w:cs="Times New Roman"/>
          <w:i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налогу на имущество физических лиц </w:t>
      </w:r>
      <w:r w:rsidRPr="006E33E7">
        <w:rPr>
          <w:rFonts w:ascii="Times New Roman" w:hAnsi="Times New Roman" w:cs="Times New Roman"/>
          <w:sz w:val="28"/>
          <w:szCs w:val="28"/>
        </w:rPr>
        <w:t>в сумме</w:t>
      </w:r>
      <w:r w:rsidRPr="006C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7748,0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прирост  к началу отчетного периода составил 1600,0 тыс. рублей или 126,0%.</w:t>
      </w:r>
    </w:p>
    <w:p w:rsidR="009F1BEF" w:rsidRDefault="009F1BEF" w:rsidP="005C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88294E" w:rsidP="0088294E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A35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1B56E6" w:rsidRPr="00900F3F" w:rsidRDefault="001B56E6" w:rsidP="00900F3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E6" w:rsidRDefault="001B56E6" w:rsidP="001B5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B56E6">
        <w:rPr>
          <w:rFonts w:ascii="Times New Roman" w:eastAsia="Calibri" w:hAnsi="Times New Roman" w:cs="Times New Roman"/>
          <w:sz w:val="28"/>
          <w:szCs w:val="28"/>
        </w:rPr>
        <w:t>Неналоговые поступления в бюджет городского округа город Шахунья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39094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39094D">
        <w:rPr>
          <w:rFonts w:ascii="Times New Roman" w:eastAsia="Calibri" w:hAnsi="Times New Roman" w:cs="Times New Roman"/>
          <w:sz w:val="28"/>
          <w:szCs w:val="28"/>
        </w:rPr>
        <w:t>29103,2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9094D">
        <w:rPr>
          <w:rFonts w:ascii="Times New Roman" w:eastAsia="Calibri" w:hAnsi="Times New Roman" w:cs="Times New Roman"/>
          <w:sz w:val="28"/>
          <w:szCs w:val="28"/>
        </w:rPr>
        <w:t>103,9</w:t>
      </w:r>
      <w:r>
        <w:rPr>
          <w:rFonts w:ascii="Times New Roman" w:eastAsia="Calibri" w:hAnsi="Times New Roman" w:cs="Times New Roman"/>
          <w:sz w:val="28"/>
          <w:szCs w:val="28"/>
        </w:rPr>
        <w:t>% к уточненным бюджетным назначениям</w:t>
      </w:r>
      <w:r w:rsidR="0039094D">
        <w:rPr>
          <w:rFonts w:ascii="Times New Roman" w:eastAsia="Calibri" w:hAnsi="Times New Roman" w:cs="Times New Roman"/>
          <w:sz w:val="28"/>
          <w:szCs w:val="28"/>
        </w:rPr>
        <w:t xml:space="preserve"> (28002,5 тыс. рублей)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094D">
        <w:rPr>
          <w:rFonts w:ascii="Times New Roman" w:eastAsia="Calibri" w:hAnsi="Times New Roman" w:cs="Times New Roman"/>
          <w:sz w:val="28"/>
          <w:szCs w:val="28"/>
        </w:rPr>
        <w:t>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уровню 201</w:t>
      </w:r>
      <w:r w:rsidR="0039094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39094D">
        <w:rPr>
          <w:rFonts w:ascii="Times New Roman" w:eastAsia="Calibri" w:hAnsi="Times New Roman" w:cs="Times New Roman"/>
          <w:sz w:val="28"/>
          <w:szCs w:val="28"/>
        </w:rPr>
        <w:t>1871,4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9094D">
        <w:rPr>
          <w:rFonts w:ascii="Times New Roman" w:eastAsia="Calibri" w:hAnsi="Times New Roman" w:cs="Times New Roman"/>
          <w:sz w:val="28"/>
          <w:szCs w:val="28"/>
        </w:rPr>
        <w:t>на 6,9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00F3F" w:rsidRDefault="001B56E6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Удельный вес неналоговых доходов</w:t>
      </w:r>
      <w:r w:rsidR="00900F3F">
        <w:rPr>
          <w:rFonts w:ascii="Times New Roman" w:eastAsia="Calibri" w:hAnsi="Times New Roman" w:cs="Times New Roman"/>
          <w:sz w:val="28"/>
          <w:szCs w:val="28"/>
        </w:rPr>
        <w:t xml:space="preserve"> в общем объеме поступлений </w:t>
      </w:r>
      <w:r w:rsidR="00900F3F">
        <w:rPr>
          <w:rFonts w:ascii="Times New Roman" w:hAnsi="Times New Roman" w:cs="Times New Roman"/>
          <w:sz w:val="28"/>
          <w:szCs w:val="28"/>
        </w:rPr>
        <w:t>(</w:t>
      </w:r>
      <w:r w:rsidR="0099510E">
        <w:rPr>
          <w:rFonts w:ascii="Times New Roman" w:hAnsi="Times New Roman" w:cs="Times New Roman"/>
          <w:sz w:val="28"/>
          <w:szCs w:val="28"/>
        </w:rPr>
        <w:t>1045467,1</w:t>
      </w:r>
      <w:r w:rsidR="00900F3F">
        <w:rPr>
          <w:rFonts w:ascii="Times New Roman" w:hAnsi="Times New Roman" w:cs="Times New Roman"/>
          <w:sz w:val="28"/>
          <w:szCs w:val="28"/>
        </w:rPr>
        <w:t xml:space="preserve">тыс. рублей)  в бюджет в отчетном периоде составил </w:t>
      </w:r>
      <w:r w:rsidR="008061EB">
        <w:rPr>
          <w:rFonts w:ascii="Times New Roman" w:hAnsi="Times New Roman" w:cs="Times New Roman"/>
          <w:sz w:val="28"/>
          <w:szCs w:val="28"/>
        </w:rPr>
        <w:t>2,8</w:t>
      </w:r>
      <w:r w:rsidR="00900F3F">
        <w:rPr>
          <w:rFonts w:ascii="Times New Roman" w:hAnsi="Times New Roman" w:cs="Times New Roman"/>
          <w:sz w:val="28"/>
          <w:szCs w:val="28"/>
        </w:rPr>
        <w:t>%</w:t>
      </w:r>
      <w:r w:rsidR="0099510E">
        <w:rPr>
          <w:rFonts w:ascii="Times New Roman" w:hAnsi="Times New Roman" w:cs="Times New Roman"/>
          <w:sz w:val="28"/>
          <w:szCs w:val="28"/>
        </w:rPr>
        <w:t>.</w:t>
      </w:r>
      <w:r w:rsid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99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источниками </w:t>
      </w:r>
      <w:r w:rsidR="008061E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налоговых доходов в 201</w:t>
      </w:r>
      <w:r w:rsidR="009951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A773F"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73F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доля  которого  в </w:t>
      </w:r>
      <w:r w:rsidR="009A773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99510E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A773F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, доля которых в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9A773F">
        <w:rPr>
          <w:rFonts w:ascii="Times New Roman" w:hAnsi="Times New Roman" w:cs="Times New Roman"/>
          <w:sz w:val="28"/>
          <w:szCs w:val="28"/>
        </w:rPr>
        <w:t xml:space="preserve"> </w:t>
      </w:r>
      <w:r w:rsidR="0099510E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73F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, доля которых в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99510E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524D82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течение года в решение о бюджете на 201</w:t>
      </w:r>
      <w:r w:rsidR="009951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повлекло увеличение первоначальных плановых назначений по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налоговым платежам на сумму </w:t>
      </w:r>
      <w:r w:rsidR="0099510E">
        <w:rPr>
          <w:rFonts w:ascii="Times New Roman" w:hAnsi="Times New Roman" w:cs="Times New Roman"/>
          <w:sz w:val="28"/>
          <w:szCs w:val="28"/>
        </w:rPr>
        <w:t>1945,5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9510E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4D82">
        <w:rPr>
          <w:rFonts w:ascii="Times New Roman" w:hAnsi="Times New Roman" w:cs="Times New Roman"/>
          <w:sz w:val="28"/>
          <w:szCs w:val="28"/>
        </w:rPr>
        <w:t>.</w:t>
      </w:r>
    </w:p>
    <w:p w:rsidR="003C69B3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Изменения первоначально утвержденных бюджетных назначений по налоговым доходам в течение отчетно</w:t>
      </w:r>
      <w:r w:rsidR="00402F2A">
        <w:rPr>
          <w:rFonts w:ascii="Times New Roman" w:hAnsi="Times New Roman" w:cs="Times New Roman"/>
          <w:sz w:val="28"/>
          <w:szCs w:val="28"/>
        </w:rPr>
        <w:t>го года представлены в 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F3F" w:rsidRDefault="00900F3F" w:rsidP="00900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C69B3">
        <w:rPr>
          <w:rFonts w:ascii="Times New Roman" w:hAnsi="Times New Roman" w:cs="Times New Roman"/>
          <w:sz w:val="24"/>
          <w:szCs w:val="24"/>
        </w:rPr>
        <w:t>6</w:t>
      </w:r>
    </w:p>
    <w:p w:rsidR="00900F3F" w:rsidRPr="00C234B9" w:rsidRDefault="00900F3F" w:rsidP="00900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701"/>
        <w:gridCol w:w="2233"/>
      </w:tblGrid>
      <w:tr w:rsidR="00900F3F" w:rsidTr="00F957CF">
        <w:tc>
          <w:tcPr>
            <w:tcW w:w="2943" w:type="dxa"/>
          </w:tcPr>
          <w:p w:rsidR="00900F3F" w:rsidRPr="00AD5E7F" w:rsidRDefault="00CC6FDE" w:rsidP="00CC6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</w:t>
            </w:r>
            <w:r w:rsidR="00900F3F" w:rsidRPr="00AD5E7F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E15C50" w:rsidRDefault="00E15C50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="003A4F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00F3F" w:rsidRDefault="00900F3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</w:p>
          <w:p w:rsidR="00F957CF" w:rsidRPr="00AD5E7F" w:rsidRDefault="00F957C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3F" w:rsidRPr="00AD5E7F" w:rsidRDefault="00900F3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233" w:type="dxa"/>
          </w:tcPr>
          <w:p w:rsidR="00F957CF" w:rsidRPr="00AD5E7F" w:rsidRDefault="00900F3F" w:rsidP="0053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F5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 собственности</w:t>
            </w:r>
          </w:p>
        </w:tc>
        <w:tc>
          <w:tcPr>
            <w:tcW w:w="2694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17714,2</w:t>
            </w:r>
          </w:p>
        </w:tc>
        <w:tc>
          <w:tcPr>
            <w:tcW w:w="1701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+752,9</w:t>
            </w:r>
          </w:p>
        </w:tc>
        <w:tc>
          <w:tcPr>
            <w:tcW w:w="2233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18467,1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  при пользовании природными ресурсами</w:t>
            </w:r>
          </w:p>
        </w:tc>
        <w:tc>
          <w:tcPr>
            <w:tcW w:w="2694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993,8</w:t>
            </w:r>
          </w:p>
        </w:tc>
        <w:tc>
          <w:tcPr>
            <w:tcW w:w="1701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-560,4</w:t>
            </w:r>
          </w:p>
        </w:tc>
        <w:tc>
          <w:tcPr>
            <w:tcW w:w="2233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433,4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1444,0</w:t>
            </w:r>
          </w:p>
        </w:tc>
        <w:tc>
          <w:tcPr>
            <w:tcW w:w="1701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+1259,8</w:t>
            </w:r>
          </w:p>
        </w:tc>
        <w:tc>
          <w:tcPr>
            <w:tcW w:w="2233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2703,8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2694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701" w:type="dxa"/>
          </w:tcPr>
          <w:p w:rsidR="009A773F" w:rsidRPr="009E13A2" w:rsidRDefault="003A4F6B" w:rsidP="0097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+449,0</w:t>
            </w:r>
          </w:p>
        </w:tc>
        <w:tc>
          <w:tcPr>
            <w:tcW w:w="2233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3049,0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3305,0</w:t>
            </w:r>
          </w:p>
        </w:tc>
        <w:tc>
          <w:tcPr>
            <w:tcW w:w="1701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3305,0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+44,2</w:t>
            </w:r>
          </w:p>
        </w:tc>
        <w:tc>
          <w:tcPr>
            <w:tcW w:w="2233" w:type="dxa"/>
          </w:tcPr>
          <w:p w:rsidR="009A77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900F3F" w:rsidRPr="00AD5E7F" w:rsidTr="00F957CF">
        <w:tc>
          <w:tcPr>
            <w:tcW w:w="2943" w:type="dxa"/>
          </w:tcPr>
          <w:p w:rsidR="00900F3F" w:rsidRPr="00AD5E7F" w:rsidRDefault="00900F3F" w:rsidP="002B3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900F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26057,0</w:t>
            </w:r>
          </w:p>
        </w:tc>
        <w:tc>
          <w:tcPr>
            <w:tcW w:w="1701" w:type="dxa"/>
          </w:tcPr>
          <w:p w:rsidR="00900F3F" w:rsidRPr="009E13A2" w:rsidRDefault="003A4F6B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+1945,5</w:t>
            </w:r>
          </w:p>
        </w:tc>
        <w:tc>
          <w:tcPr>
            <w:tcW w:w="2233" w:type="dxa"/>
          </w:tcPr>
          <w:p w:rsidR="00900F3F" w:rsidRDefault="004B3A97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28002,5</w:t>
            </w:r>
          </w:p>
          <w:p w:rsidR="004E65DE" w:rsidRPr="009E13A2" w:rsidRDefault="004E65DE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675D" w:rsidRPr="00D93A87" w:rsidRDefault="0040675D" w:rsidP="00D9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1FDA" w:rsidRPr="00CF4A3F" w:rsidRDefault="00900F3F" w:rsidP="00AE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по исполнению уточненных бюджетных назначений по </w:t>
      </w:r>
      <w:r w:rsidR="003C69B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3C69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доходам в 201</w:t>
      </w:r>
      <w:r w:rsidR="00AA3C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AE3ED2" w:rsidRDefault="00AE3ED2" w:rsidP="00AE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2F2A">
        <w:rPr>
          <w:rFonts w:ascii="Times New Roman" w:hAnsi="Times New Roman" w:cs="Times New Roman"/>
          <w:sz w:val="24"/>
          <w:szCs w:val="24"/>
        </w:rPr>
        <w:t>7</w:t>
      </w:r>
    </w:p>
    <w:p w:rsidR="00A66846" w:rsidRDefault="00AE3ED2" w:rsidP="00A66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1134"/>
        <w:gridCol w:w="992"/>
        <w:gridCol w:w="851"/>
        <w:gridCol w:w="992"/>
        <w:gridCol w:w="850"/>
      </w:tblGrid>
      <w:tr w:rsidR="00A66846" w:rsidTr="00931FDA">
        <w:tc>
          <w:tcPr>
            <w:tcW w:w="2518" w:type="dxa"/>
            <w:vMerge w:val="restart"/>
          </w:tcPr>
          <w:p w:rsidR="00A66846" w:rsidRPr="00EA044A" w:rsidRDefault="00FE3E5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не</w:t>
            </w:r>
            <w:r w:rsidR="00A66846" w:rsidRPr="00EA044A">
              <w:rPr>
                <w:rFonts w:ascii="Times New Roman" w:hAnsi="Times New Roman" w:cs="Times New Roman"/>
              </w:rPr>
              <w:t xml:space="preserve">налоговые доходы </w:t>
            </w:r>
          </w:p>
        </w:tc>
        <w:tc>
          <w:tcPr>
            <w:tcW w:w="1418" w:type="dxa"/>
            <w:vMerge w:val="restart"/>
          </w:tcPr>
          <w:p w:rsidR="00EA044A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 xml:space="preserve">факт </w:t>
            </w:r>
            <w:r w:rsidR="00EA044A">
              <w:rPr>
                <w:rFonts w:ascii="Times New Roman" w:hAnsi="Times New Roman" w:cs="Times New Roman"/>
              </w:rPr>
              <w:t>исполнение</w:t>
            </w:r>
          </w:p>
          <w:p w:rsidR="00A66846" w:rsidRPr="00EA044A" w:rsidRDefault="00A66846" w:rsidP="00CE1025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201</w:t>
            </w:r>
            <w:r w:rsidR="00CE1025">
              <w:rPr>
                <w:rFonts w:ascii="Times New Roman" w:hAnsi="Times New Roman" w:cs="Times New Roman"/>
              </w:rPr>
              <w:t>7</w:t>
            </w:r>
            <w:r w:rsidRPr="00EA04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A66846" w:rsidRPr="00EA044A" w:rsidRDefault="00A66846" w:rsidP="00CE1025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201</w:t>
            </w:r>
            <w:r w:rsidR="00CE1025">
              <w:rPr>
                <w:rFonts w:ascii="Times New Roman" w:hAnsi="Times New Roman" w:cs="Times New Roman"/>
              </w:rPr>
              <w:t>8</w:t>
            </w:r>
            <w:r w:rsidRPr="00EA04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изменения</w:t>
            </w:r>
          </w:p>
          <w:p w:rsidR="00A66846" w:rsidRPr="00EA044A" w:rsidRDefault="00E14746" w:rsidP="00CE1025">
            <w:pPr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факт</w:t>
            </w:r>
            <w:r w:rsidR="00EA044A">
              <w:rPr>
                <w:rFonts w:ascii="Times New Roman" w:hAnsi="Times New Roman" w:cs="Times New Roman"/>
              </w:rPr>
              <w:t xml:space="preserve"> </w:t>
            </w:r>
            <w:r w:rsidRPr="00EA044A">
              <w:rPr>
                <w:rFonts w:ascii="Times New Roman" w:hAnsi="Times New Roman" w:cs="Times New Roman"/>
              </w:rPr>
              <w:t>201</w:t>
            </w:r>
            <w:r w:rsidR="00CE1025">
              <w:rPr>
                <w:rFonts w:ascii="Times New Roman" w:hAnsi="Times New Roman" w:cs="Times New Roman"/>
              </w:rPr>
              <w:t>8</w:t>
            </w:r>
            <w:r w:rsidRPr="00EA044A">
              <w:rPr>
                <w:rFonts w:ascii="Times New Roman" w:hAnsi="Times New Roman" w:cs="Times New Roman"/>
              </w:rPr>
              <w:t>/201</w:t>
            </w:r>
            <w:r w:rsidR="00CE1025">
              <w:rPr>
                <w:rFonts w:ascii="Times New Roman" w:hAnsi="Times New Roman" w:cs="Times New Roman"/>
              </w:rPr>
              <w:t>7</w:t>
            </w:r>
          </w:p>
        </w:tc>
      </w:tr>
      <w:tr w:rsidR="001370AD" w:rsidTr="00931FDA">
        <w:tc>
          <w:tcPr>
            <w:tcW w:w="2518" w:type="dxa"/>
            <w:vMerge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CD2" w:rsidRPr="00EA044A" w:rsidRDefault="003A5CD2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44A">
              <w:rPr>
                <w:rFonts w:ascii="Times New Roman" w:hAnsi="Times New Roman" w:cs="Times New Roman"/>
              </w:rPr>
              <w:t>уточ</w:t>
            </w:r>
            <w:proofErr w:type="spellEnd"/>
            <w:r w:rsidRPr="00EA044A">
              <w:rPr>
                <w:rFonts w:ascii="Times New Roman" w:hAnsi="Times New Roman" w:cs="Times New Roman"/>
              </w:rPr>
              <w:t>.</w:t>
            </w:r>
          </w:p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6846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факт</w:t>
            </w:r>
          </w:p>
          <w:p w:rsidR="00EA044A" w:rsidRPr="00EA044A" w:rsidRDefault="00EA044A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исполнен</w:t>
            </w:r>
            <w:proofErr w:type="gramEnd"/>
          </w:p>
        </w:tc>
        <w:tc>
          <w:tcPr>
            <w:tcW w:w="992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44A">
              <w:rPr>
                <w:rFonts w:ascii="Times New Roman" w:hAnsi="Times New Roman" w:cs="Times New Roman"/>
              </w:rPr>
              <w:t>отк</w:t>
            </w:r>
            <w:proofErr w:type="spellEnd"/>
            <w:r w:rsidRPr="00EA044A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851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992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%</w:t>
            </w:r>
          </w:p>
        </w:tc>
      </w:tr>
      <w:tr w:rsidR="00CE1025" w:rsidRPr="004E24AA" w:rsidTr="00931FDA">
        <w:tc>
          <w:tcPr>
            <w:tcW w:w="2518" w:type="dxa"/>
          </w:tcPr>
          <w:p w:rsidR="00CE1025" w:rsidRPr="00F576A4" w:rsidRDefault="00CE1025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 собственности</w:t>
            </w:r>
          </w:p>
        </w:tc>
        <w:tc>
          <w:tcPr>
            <w:tcW w:w="1418" w:type="dxa"/>
          </w:tcPr>
          <w:p w:rsidR="00CE1025" w:rsidRPr="004E24AA" w:rsidRDefault="00CE1025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17689,2</w:t>
            </w:r>
          </w:p>
        </w:tc>
        <w:tc>
          <w:tcPr>
            <w:tcW w:w="992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18467,1</w:t>
            </w:r>
          </w:p>
        </w:tc>
        <w:tc>
          <w:tcPr>
            <w:tcW w:w="1134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16426,5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-2040,6</w:t>
            </w:r>
          </w:p>
        </w:tc>
        <w:tc>
          <w:tcPr>
            <w:tcW w:w="851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-1262,7</w:t>
            </w:r>
          </w:p>
        </w:tc>
        <w:tc>
          <w:tcPr>
            <w:tcW w:w="850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CE1025" w:rsidRPr="004E24AA" w:rsidTr="00931FDA">
        <w:tc>
          <w:tcPr>
            <w:tcW w:w="2518" w:type="dxa"/>
          </w:tcPr>
          <w:p w:rsidR="00CE1025" w:rsidRPr="00F576A4" w:rsidRDefault="00CE1025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Платежи  при пользовании природными ресурсами</w:t>
            </w:r>
          </w:p>
        </w:tc>
        <w:tc>
          <w:tcPr>
            <w:tcW w:w="1418" w:type="dxa"/>
          </w:tcPr>
          <w:p w:rsidR="00CE1025" w:rsidRPr="004E24AA" w:rsidRDefault="00CE1025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958,3</w:t>
            </w:r>
          </w:p>
        </w:tc>
        <w:tc>
          <w:tcPr>
            <w:tcW w:w="992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134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+32,6</w:t>
            </w:r>
          </w:p>
        </w:tc>
        <w:tc>
          <w:tcPr>
            <w:tcW w:w="851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-492,3</w:t>
            </w:r>
          </w:p>
        </w:tc>
        <w:tc>
          <w:tcPr>
            <w:tcW w:w="850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CE1025" w:rsidRPr="004E24AA" w:rsidTr="00931FDA">
        <w:tc>
          <w:tcPr>
            <w:tcW w:w="2518" w:type="dxa"/>
          </w:tcPr>
          <w:p w:rsidR="00CE1025" w:rsidRPr="00F576A4" w:rsidRDefault="00CE1025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CE1025" w:rsidRPr="004E24AA" w:rsidRDefault="00CE1025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1574,3</w:t>
            </w:r>
          </w:p>
        </w:tc>
        <w:tc>
          <w:tcPr>
            <w:tcW w:w="992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2703,8</w:t>
            </w:r>
          </w:p>
        </w:tc>
        <w:tc>
          <w:tcPr>
            <w:tcW w:w="1134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2800,6</w:t>
            </w:r>
          </w:p>
        </w:tc>
        <w:tc>
          <w:tcPr>
            <w:tcW w:w="992" w:type="dxa"/>
          </w:tcPr>
          <w:p w:rsidR="00CE1025" w:rsidRPr="004E24AA" w:rsidRDefault="004E65DE" w:rsidP="004E6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+96,8</w:t>
            </w:r>
          </w:p>
        </w:tc>
        <w:tc>
          <w:tcPr>
            <w:tcW w:w="851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+1226,3</w:t>
            </w:r>
          </w:p>
        </w:tc>
        <w:tc>
          <w:tcPr>
            <w:tcW w:w="850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 w:rsidR="00CE1025" w:rsidRPr="004E24AA" w:rsidTr="00931FDA">
        <w:tc>
          <w:tcPr>
            <w:tcW w:w="2518" w:type="dxa"/>
          </w:tcPr>
          <w:p w:rsidR="00CE1025" w:rsidRPr="00F576A4" w:rsidRDefault="00CE1025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</w:tcPr>
          <w:p w:rsidR="00CE1025" w:rsidRPr="004E24AA" w:rsidRDefault="0007608C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E1025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3049,0</w:t>
            </w:r>
          </w:p>
        </w:tc>
        <w:tc>
          <w:tcPr>
            <w:tcW w:w="1134" w:type="dxa"/>
          </w:tcPr>
          <w:p w:rsidR="00CE1025" w:rsidRPr="004E24AA" w:rsidRDefault="00CE1025" w:rsidP="002A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5914,2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+2865,2</w:t>
            </w:r>
          </w:p>
        </w:tc>
        <w:tc>
          <w:tcPr>
            <w:tcW w:w="851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+2334,4</w:t>
            </w:r>
          </w:p>
        </w:tc>
        <w:tc>
          <w:tcPr>
            <w:tcW w:w="850" w:type="dxa"/>
          </w:tcPr>
          <w:p w:rsidR="00CE1025" w:rsidRPr="004E24AA" w:rsidRDefault="00E15C50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</w:tc>
      </w:tr>
      <w:tr w:rsidR="00CE1025" w:rsidRPr="004E24AA" w:rsidTr="00931FDA">
        <w:tc>
          <w:tcPr>
            <w:tcW w:w="2518" w:type="dxa"/>
          </w:tcPr>
          <w:p w:rsidR="00CE1025" w:rsidRPr="00F576A4" w:rsidRDefault="00CE1025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CE1025" w:rsidRPr="004E24AA" w:rsidRDefault="00CE1025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3379,6</w:t>
            </w:r>
          </w:p>
        </w:tc>
        <w:tc>
          <w:tcPr>
            <w:tcW w:w="992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3305,0</w:t>
            </w:r>
          </w:p>
        </w:tc>
        <w:tc>
          <w:tcPr>
            <w:tcW w:w="1134" w:type="dxa"/>
          </w:tcPr>
          <w:p w:rsidR="00CE1025" w:rsidRPr="004E24AA" w:rsidRDefault="00CE1025" w:rsidP="0028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3448,7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+143,7</w:t>
            </w:r>
          </w:p>
        </w:tc>
        <w:tc>
          <w:tcPr>
            <w:tcW w:w="851" w:type="dxa"/>
          </w:tcPr>
          <w:p w:rsidR="00CE1025" w:rsidRPr="004E24AA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+69,1</w:t>
            </w:r>
          </w:p>
        </w:tc>
        <w:tc>
          <w:tcPr>
            <w:tcW w:w="850" w:type="dxa"/>
          </w:tcPr>
          <w:p w:rsidR="00CE1025" w:rsidRPr="004E24AA" w:rsidRDefault="00E15C50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CE1025" w:rsidRPr="004E24AA" w:rsidTr="00931FDA">
        <w:tc>
          <w:tcPr>
            <w:tcW w:w="2518" w:type="dxa"/>
          </w:tcPr>
          <w:p w:rsidR="00CE1025" w:rsidRPr="00F576A4" w:rsidRDefault="00CE1025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</w:tcPr>
          <w:p w:rsidR="00CE1025" w:rsidRDefault="00CE1025" w:rsidP="003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CE1025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</w:tcPr>
          <w:p w:rsidR="00CE1025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  <w:tc>
          <w:tcPr>
            <w:tcW w:w="851" w:type="dxa"/>
          </w:tcPr>
          <w:p w:rsidR="00CE1025" w:rsidRDefault="00CE1025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992" w:type="dxa"/>
          </w:tcPr>
          <w:p w:rsidR="00CE1025" w:rsidRPr="004E24AA" w:rsidRDefault="004E65DE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</w:tc>
        <w:tc>
          <w:tcPr>
            <w:tcW w:w="850" w:type="dxa"/>
          </w:tcPr>
          <w:p w:rsidR="00CE1025" w:rsidRPr="004E24AA" w:rsidRDefault="00E15C50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CE1025" w:rsidRPr="004E24AA" w:rsidTr="00931FDA">
        <w:tc>
          <w:tcPr>
            <w:tcW w:w="2518" w:type="dxa"/>
          </w:tcPr>
          <w:p w:rsidR="00CE1025" w:rsidRPr="00A66846" w:rsidRDefault="00CE1025" w:rsidP="00A66846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E1025" w:rsidRPr="00A66846" w:rsidRDefault="00CE1025" w:rsidP="00076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07608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992" w:type="dxa"/>
          </w:tcPr>
          <w:p w:rsidR="00CE1025" w:rsidRPr="00A66846" w:rsidRDefault="00CE1025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28002,5</w:t>
            </w:r>
          </w:p>
        </w:tc>
        <w:tc>
          <w:tcPr>
            <w:tcW w:w="1134" w:type="dxa"/>
          </w:tcPr>
          <w:p w:rsidR="00CE1025" w:rsidRPr="00A66846" w:rsidRDefault="00CE1025" w:rsidP="00284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29103,2</w:t>
            </w:r>
          </w:p>
        </w:tc>
        <w:tc>
          <w:tcPr>
            <w:tcW w:w="992" w:type="dxa"/>
          </w:tcPr>
          <w:p w:rsidR="00CE1025" w:rsidRPr="00A66846" w:rsidRDefault="004E65DE" w:rsidP="002A6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+1100,7</w:t>
            </w:r>
          </w:p>
        </w:tc>
        <w:tc>
          <w:tcPr>
            <w:tcW w:w="851" w:type="dxa"/>
          </w:tcPr>
          <w:p w:rsidR="00CE1025" w:rsidRPr="00A66846" w:rsidRDefault="004E65DE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103,9</w:t>
            </w:r>
          </w:p>
        </w:tc>
        <w:tc>
          <w:tcPr>
            <w:tcW w:w="992" w:type="dxa"/>
          </w:tcPr>
          <w:p w:rsidR="00CE1025" w:rsidRPr="00A66846" w:rsidRDefault="004E65DE" w:rsidP="00076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  <w:r w:rsidR="0007608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850" w:type="dxa"/>
          </w:tcPr>
          <w:p w:rsidR="00CE1025" w:rsidRPr="00A66846" w:rsidRDefault="00E15C50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106,9</w:t>
            </w:r>
          </w:p>
        </w:tc>
      </w:tr>
    </w:tbl>
    <w:p w:rsidR="006045F8" w:rsidRDefault="0088294E" w:rsidP="004D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8294E" w:rsidRPr="004F07E0" w:rsidRDefault="00AA53D7" w:rsidP="004D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8294E" w:rsidRPr="000B3F6E">
        <w:rPr>
          <w:rFonts w:ascii="Times New Roman" w:hAnsi="Times New Roman" w:cs="Times New Roman"/>
          <w:b/>
          <w:i/>
          <w:sz w:val="28"/>
          <w:szCs w:val="28"/>
        </w:rPr>
        <w:t>оход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8294E" w:rsidRPr="000B3F6E">
        <w:rPr>
          <w:rFonts w:ascii="Times New Roman" w:hAnsi="Times New Roman" w:cs="Times New Roman"/>
          <w:b/>
          <w:i/>
          <w:sz w:val="28"/>
          <w:szCs w:val="28"/>
        </w:rPr>
        <w:t xml:space="preserve"> от использования имущества</w:t>
      </w:r>
      <w:r w:rsidR="000B3F6E">
        <w:rPr>
          <w:rFonts w:ascii="Times New Roman" w:hAnsi="Times New Roman" w:cs="Times New Roman"/>
          <w:b/>
          <w:i/>
          <w:sz w:val="28"/>
          <w:szCs w:val="28"/>
        </w:rPr>
        <w:t>, находящегося в муниципальной собственности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706" w:rsidRPr="006E2706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99510E">
        <w:rPr>
          <w:rFonts w:ascii="Times New Roman" w:hAnsi="Times New Roman" w:cs="Times New Roman"/>
          <w:sz w:val="28"/>
          <w:szCs w:val="28"/>
        </w:rPr>
        <w:t>16426,5</w:t>
      </w:r>
      <w:r w:rsidR="006E2706" w:rsidRPr="006E27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2706">
        <w:rPr>
          <w:rFonts w:ascii="Times New Roman" w:hAnsi="Times New Roman" w:cs="Times New Roman"/>
          <w:sz w:val="28"/>
          <w:szCs w:val="28"/>
        </w:rPr>
        <w:t xml:space="preserve">, с уменьшением </w:t>
      </w:r>
      <w:r w:rsidR="0088294E" w:rsidRPr="004F07E0">
        <w:rPr>
          <w:rFonts w:ascii="Times New Roman" w:hAnsi="Times New Roman" w:cs="Times New Roman"/>
          <w:sz w:val="28"/>
          <w:szCs w:val="28"/>
        </w:rPr>
        <w:t xml:space="preserve">на </w:t>
      </w:r>
      <w:r w:rsidR="0099510E">
        <w:rPr>
          <w:rFonts w:ascii="Times New Roman" w:hAnsi="Times New Roman" w:cs="Times New Roman"/>
          <w:sz w:val="28"/>
          <w:szCs w:val="28"/>
        </w:rPr>
        <w:t xml:space="preserve">1262,7 тыс. рублей </w:t>
      </w:r>
      <w:r w:rsidR="006E2706">
        <w:rPr>
          <w:rFonts w:ascii="Times New Roman" w:hAnsi="Times New Roman" w:cs="Times New Roman"/>
          <w:sz w:val="28"/>
          <w:szCs w:val="28"/>
        </w:rPr>
        <w:t>(</w:t>
      </w:r>
      <w:r w:rsidR="0099510E">
        <w:rPr>
          <w:rFonts w:ascii="Times New Roman" w:hAnsi="Times New Roman" w:cs="Times New Roman"/>
          <w:sz w:val="28"/>
          <w:szCs w:val="28"/>
        </w:rPr>
        <w:t>на 7,2%</w:t>
      </w:r>
      <w:r w:rsidR="006E2706">
        <w:rPr>
          <w:rFonts w:ascii="Times New Roman" w:hAnsi="Times New Roman" w:cs="Times New Roman"/>
          <w:sz w:val="28"/>
          <w:szCs w:val="28"/>
        </w:rPr>
        <w:t>) к уровню исполнения аналогичных доходов за 201</w:t>
      </w:r>
      <w:r w:rsidR="0099510E">
        <w:rPr>
          <w:rFonts w:ascii="Times New Roman" w:hAnsi="Times New Roman" w:cs="Times New Roman"/>
          <w:sz w:val="28"/>
          <w:szCs w:val="28"/>
        </w:rPr>
        <w:t>7</w:t>
      </w:r>
      <w:r w:rsidR="006E2706">
        <w:rPr>
          <w:rFonts w:ascii="Times New Roman" w:hAnsi="Times New Roman" w:cs="Times New Roman"/>
          <w:sz w:val="28"/>
          <w:szCs w:val="28"/>
        </w:rPr>
        <w:t xml:space="preserve"> год (</w:t>
      </w:r>
      <w:r w:rsidR="0099510E">
        <w:rPr>
          <w:rFonts w:ascii="Times New Roman" w:hAnsi="Times New Roman" w:cs="Times New Roman"/>
          <w:sz w:val="28"/>
          <w:szCs w:val="28"/>
        </w:rPr>
        <w:t>17689,2</w:t>
      </w:r>
      <w:r w:rsidR="006E270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618D5">
        <w:rPr>
          <w:rFonts w:ascii="Times New Roman" w:hAnsi="Times New Roman" w:cs="Times New Roman"/>
          <w:sz w:val="28"/>
          <w:szCs w:val="28"/>
        </w:rPr>
        <w:t>, в</w:t>
      </w:r>
      <w:r w:rsidR="0088294E">
        <w:rPr>
          <w:rFonts w:ascii="Times New Roman" w:hAnsi="Times New Roman" w:cs="Times New Roman"/>
          <w:sz w:val="28"/>
          <w:szCs w:val="28"/>
        </w:rPr>
        <w:t xml:space="preserve"> том числе в составе данной подгруппы:</w:t>
      </w:r>
    </w:p>
    <w:p w:rsidR="003712B5" w:rsidRPr="000C74FE" w:rsidRDefault="0088294E" w:rsidP="004D4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F07E0">
        <w:rPr>
          <w:rFonts w:ascii="Times New Roman" w:hAnsi="Times New Roman" w:cs="Times New Roman"/>
          <w:i/>
          <w:sz w:val="28"/>
          <w:szCs w:val="28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ринадлежащим городским округам </w:t>
      </w:r>
      <w:r w:rsidR="00AF39F2">
        <w:rPr>
          <w:rFonts w:ascii="Times New Roman" w:hAnsi="Times New Roman"/>
          <w:sz w:val="28"/>
          <w:szCs w:val="28"/>
        </w:rPr>
        <w:t>в бюджет</w:t>
      </w:r>
      <w:r w:rsidRPr="004B1C49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AF39F2">
        <w:rPr>
          <w:rFonts w:ascii="Times New Roman" w:hAnsi="Times New Roman"/>
          <w:sz w:val="28"/>
          <w:szCs w:val="28"/>
        </w:rPr>
        <w:t xml:space="preserve">поступили в сумме </w:t>
      </w:r>
      <w:r w:rsidR="00F3401F">
        <w:rPr>
          <w:rFonts w:ascii="Times New Roman" w:hAnsi="Times New Roman"/>
          <w:sz w:val="28"/>
          <w:szCs w:val="28"/>
        </w:rPr>
        <w:t>1,0</w:t>
      </w:r>
      <w:r w:rsidR="00AF39F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ED">
        <w:rPr>
          <w:rFonts w:ascii="Times New Roman" w:hAnsi="Times New Roman" w:cs="Times New Roman"/>
          <w:sz w:val="28"/>
          <w:szCs w:val="28"/>
        </w:rPr>
        <w:t>(в 201</w:t>
      </w:r>
      <w:r w:rsidR="00F3401F">
        <w:rPr>
          <w:rFonts w:ascii="Times New Roman" w:hAnsi="Times New Roman" w:cs="Times New Roman"/>
          <w:sz w:val="28"/>
          <w:szCs w:val="28"/>
        </w:rPr>
        <w:t>7</w:t>
      </w:r>
      <w:r w:rsidR="00F055ED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3401F">
        <w:rPr>
          <w:rFonts w:ascii="Times New Roman" w:hAnsi="Times New Roman" w:cs="Times New Roman"/>
          <w:sz w:val="28"/>
          <w:szCs w:val="28"/>
        </w:rPr>
        <w:t>17,4</w:t>
      </w:r>
      <w:r w:rsidR="00F055ED">
        <w:rPr>
          <w:rFonts w:ascii="Times New Roman" w:hAnsi="Times New Roman" w:cs="Times New Roman"/>
          <w:sz w:val="28"/>
          <w:szCs w:val="28"/>
        </w:rPr>
        <w:t xml:space="preserve"> тыс. рублей), дивиденды перечислены 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расчетно-кассовый центр»</w:t>
      </w:r>
      <w:r w:rsidR="00123389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F3401F">
        <w:rPr>
          <w:rFonts w:ascii="Times New Roman" w:hAnsi="Times New Roman" w:cs="Times New Roman"/>
          <w:sz w:val="28"/>
          <w:szCs w:val="28"/>
        </w:rPr>
        <w:t>7</w:t>
      </w:r>
      <w:r w:rsidR="00123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7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B7C00" w:rsidRPr="00A139A5" w:rsidRDefault="0088294E" w:rsidP="00907E0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0560"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</w:t>
      </w:r>
      <w:r w:rsidR="00150774">
        <w:rPr>
          <w:rFonts w:ascii="Times New Roman" w:hAnsi="Times New Roman" w:cs="Times New Roman"/>
          <w:i/>
          <w:sz w:val="28"/>
          <w:szCs w:val="28"/>
        </w:rPr>
        <w:t xml:space="preserve"> разграничена,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C00">
        <w:rPr>
          <w:rFonts w:ascii="Times New Roman" w:hAnsi="Times New Roman" w:cs="Times New Roman"/>
          <w:sz w:val="28"/>
          <w:szCs w:val="28"/>
        </w:rPr>
        <w:t>исполнены</w:t>
      </w:r>
      <w:r w:rsidR="00EB40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CE009F">
        <w:rPr>
          <w:rFonts w:ascii="Times New Roman" w:hAnsi="Times New Roman" w:cs="Times New Roman"/>
          <w:sz w:val="28"/>
          <w:szCs w:val="28"/>
        </w:rPr>
        <w:t>3841,5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00">
        <w:rPr>
          <w:rFonts w:ascii="Times New Roman" w:hAnsi="Times New Roman" w:cs="Times New Roman"/>
          <w:sz w:val="28"/>
          <w:szCs w:val="28"/>
        </w:rPr>
        <w:t xml:space="preserve"> (</w:t>
      </w:r>
      <w:r w:rsidR="00CE009F">
        <w:rPr>
          <w:rFonts w:ascii="Times New Roman" w:hAnsi="Times New Roman" w:cs="Times New Roman"/>
          <w:sz w:val="28"/>
          <w:szCs w:val="28"/>
        </w:rPr>
        <w:t>76,7</w:t>
      </w:r>
      <w:r w:rsidR="00AB7C00">
        <w:rPr>
          <w:rFonts w:ascii="Times New Roman" w:hAnsi="Times New Roman" w:cs="Times New Roman"/>
          <w:sz w:val="28"/>
          <w:szCs w:val="28"/>
        </w:rPr>
        <w:t xml:space="preserve">% от плановых назначений), </w:t>
      </w:r>
      <w:r w:rsidR="00CE009F">
        <w:rPr>
          <w:rFonts w:ascii="Times New Roman" w:hAnsi="Times New Roman" w:cs="Times New Roman"/>
          <w:sz w:val="28"/>
          <w:szCs w:val="28"/>
        </w:rPr>
        <w:t xml:space="preserve">что </w:t>
      </w:r>
      <w:r w:rsidR="00AB7C00">
        <w:rPr>
          <w:rFonts w:ascii="Times New Roman" w:hAnsi="Times New Roman" w:cs="Times New Roman"/>
          <w:sz w:val="28"/>
          <w:szCs w:val="28"/>
        </w:rPr>
        <w:t xml:space="preserve">на </w:t>
      </w:r>
      <w:r w:rsidR="00CE009F">
        <w:rPr>
          <w:rFonts w:ascii="Times New Roman" w:hAnsi="Times New Roman" w:cs="Times New Roman"/>
          <w:sz w:val="28"/>
          <w:szCs w:val="28"/>
        </w:rPr>
        <w:t>1058,6 тыс. рублей</w:t>
      </w:r>
      <w:r w:rsidR="00AB7C00">
        <w:rPr>
          <w:rFonts w:ascii="Times New Roman" w:hAnsi="Times New Roman" w:cs="Times New Roman"/>
          <w:sz w:val="28"/>
          <w:szCs w:val="28"/>
        </w:rPr>
        <w:t xml:space="preserve"> меньше чем за 201</w:t>
      </w:r>
      <w:r w:rsidR="00CE009F">
        <w:rPr>
          <w:rFonts w:ascii="Times New Roman" w:hAnsi="Times New Roman" w:cs="Times New Roman"/>
          <w:sz w:val="28"/>
          <w:szCs w:val="28"/>
        </w:rPr>
        <w:t>7</w:t>
      </w:r>
      <w:r w:rsidR="00AB7C00">
        <w:rPr>
          <w:rFonts w:ascii="Times New Roman" w:hAnsi="Times New Roman" w:cs="Times New Roman"/>
          <w:sz w:val="28"/>
          <w:szCs w:val="28"/>
        </w:rPr>
        <w:t xml:space="preserve"> год (</w:t>
      </w:r>
      <w:r w:rsidR="00CE009F">
        <w:rPr>
          <w:rFonts w:ascii="Times New Roman" w:hAnsi="Times New Roman" w:cs="Times New Roman"/>
          <w:sz w:val="28"/>
          <w:szCs w:val="28"/>
        </w:rPr>
        <w:t>4900,1</w:t>
      </w:r>
      <w:r w:rsidR="00AB7C00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E63504">
        <w:rPr>
          <w:rFonts w:ascii="Times New Roman" w:hAnsi="Times New Roman" w:cs="Times New Roman"/>
          <w:sz w:val="28"/>
          <w:szCs w:val="28"/>
        </w:rPr>
        <w:t xml:space="preserve"> С</w:t>
      </w:r>
      <w:r w:rsidR="006B2F42" w:rsidRPr="00A139A5">
        <w:rPr>
          <w:rFonts w:ascii="Times New Roman" w:hAnsi="Times New Roman" w:cs="Times New Roman"/>
          <w:sz w:val="28"/>
          <w:szCs w:val="28"/>
        </w:rPr>
        <w:t>нижени</w:t>
      </w:r>
      <w:r w:rsidR="00A139A5" w:rsidRPr="00A139A5">
        <w:rPr>
          <w:rFonts w:ascii="Times New Roman" w:hAnsi="Times New Roman" w:cs="Times New Roman"/>
          <w:sz w:val="28"/>
          <w:szCs w:val="28"/>
        </w:rPr>
        <w:t>е</w:t>
      </w:r>
      <w:r w:rsidR="006B2F42" w:rsidRPr="00A139A5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 обусловлено расторжением </w:t>
      </w:r>
      <w:r w:rsidR="00A139A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139A5" w:rsidRPr="00A139A5">
        <w:rPr>
          <w:rFonts w:ascii="Times New Roman" w:hAnsi="Times New Roman" w:cs="Times New Roman"/>
          <w:sz w:val="28"/>
          <w:szCs w:val="28"/>
        </w:rPr>
        <w:t>части договоров аренды</w:t>
      </w:r>
      <w:r w:rsidR="00A139A5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B2F42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A139A5" w:rsidRPr="00A139A5">
        <w:rPr>
          <w:rFonts w:ascii="Times New Roman" w:hAnsi="Times New Roman" w:cs="Times New Roman"/>
          <w:sz w:val="28"/>
          <w:szCs w:val="28"/>
        </w:rPr>
        <w:t>образование</w:t>
      </w:r>
      <w:r w:rsidR="00A139A5">
        <w:rPr>
          <w:rFonts w:ascii="Times New Roman" w:hAnsi="Times New Roman" w:cs="Times New Roman"/>
          <w:sz w:val="28"/>
          <w:szCs w:val="28"/>
        </w:rPr>
        <w:t xml:space="preserve">м </w:t>
      </w:r>
      <w:r w:rsidR="007F68C9">
        <w:rPr>
          <w:rFonts w:ascii="Times New Roman" w:hAnsi="Times New Roman" w:cs="Times New Roman"/>
          <w:sz w:val="28"/>
          <w:szCs w:val="28"/>
        </w:rPr>
        <w:t xml:space="preserve"> деб</w:t>
      </w:r>
      <w:r w:rsidR="00A139A5" w:rsidRPr="00A139A5">
        <w:rPr>
          <w:rFonts w:ascii="Times New Roman" w:hAnsi="Times New Roman" w:cs="Times New Roman"/>
          <w:sz w:val="28"/>
          <w:szCs w:val="28"/>
        </w:rPr>
        <w:t>иторской задолженности</w:t>
      </w:r>
      <w:r w:rsidR="00A139A5">
        <w:rPr>
          <w:rFonts w:ascii="Times New Roman" w:hAnsi="Times New Roman" w:cs="Times New Roman"/>
          <w:sz w:val="28"/>
          <w:szCs w:val="28"/>
        </w:rPr>
        <w:t>.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A1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3D" w:rsidRPr="003D563D" w:rsidRDefault="00150774" w:rsidP="00907E0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i/>
          <w:sz w:val="28"/>
          <w:szCs w:val="28"/>
        </w:rPr>
        <w:t xml:space="preserve">Доходы, получаемые в виде арендной платы за земельные участки, </w:t>
      </w:r>
      <w:r>
        <w:rPr>
          <w:rFonts w:ascii="Times New Roman" w:hAnsi="Times New Roman" w:cs="Times New Roman"/>
          <w:i/>
          <w:sz w:val="28"/>
          <w:szCs w:val="28"/>
        </w:rPr>
        <w:t>находящиеся в муниципальной собственности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CE009F">
        <w:rPr>
          <w:rFonts w:ascii="Times New Roman" w:hAnsi="Times New Roman" w:cs="Times New Roman"/>
          <w:sz w:val="28"/>
          <w:szCs w:val="28"/>
        </w:rPr>
        <w:t>2096,0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CE009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,7% от плановых назначений), что </w:t>
      </w:r>
      <w:r w:rsidR="00CE009F">
        <w:rPr>
          <w:rFonts w:ascii="Times New Roman" w:hAnsi="Times New Roman" w:cs="Times New Roman"/>
          <w:sz w:val="28"/>
          <w:szCs w:val="28"/>
        </w:rPr>
        <w:t>на 403,0 тыс. рублей больше чем за 2017 год</w:t>
      </w:r>
      <w:r w:rsidR="00B445F2">
        <w:rPr>
          <w:rFonts w:ascii="Times New Roman" w:hAnsi="Times New Roman" w:cs="Times New Roman"/>
          <w:sz w:val="28"/>
          <w:szCs w:val="28"/>
        </w:rPr>
        <w:t xml:space="preserve"> (1693,0 тыс. рублей)</w:t>
      </w:r>
      <w:r w:rsidR="00CE009F">
        <w:rPr>
          <w:rFonts w:ascii="Times New Roman" w:hAnsi="Times New Roman" w:cs="Times New Roman"/>
          <w:sz w:val="28"/>
          <w:szCs w:val="28"/>
        </w:rPr>
        <w:t xml:space="preserve">.  </w:t>
      </w:r>
      <w:r w:rsidR="00E63504">
        <w:rPr>
          <w:rFonts w:ascii="Times New Roman" w:hAnsi="Times New Roman" w:cs="Times New Roman"/>
          <w:sz w:val="28"/>
          <w:szCs w:val="28"/>
        </w:rPr>
        <w:t>У</w:t>
      </w:r>
      <w:r w:rsidR="00A139A5">
        <w:rPr>
          <w:rFonts w:ascii="Times New Roman" w:hAnsi="Times New Roman" w:cs="Times New Roman"/>
          <w:sz w:val="28"/>
          <w:szCs w:val="28"/>
        </w:rPr>
        <w:t>величение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 поступлений обусловлено </w:t>
      </w:r>
      <w:r w:rsidR="00A139A5">
        <w:rPr>
          <w:rFonts w:ascii="Times New Roman" w:hAnsi="Times New Roman" w:cs="Times New Roman"/>
          <w:sz w:val="28"/>
          <w:szCs w:val="28"/>
        </w:rPr>
        <w:t xml:space="preserve"> заключением </w:t>
      </w:r>
      <w:r w:rsidR="000C0F16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0C0F16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A139A5" w:rsidRPr="00A139A5">
        <w:rPr>
          <w:rFonts w:ascii="Times New Roman" w:hAnsi="Times New Roman" w:cs="Times New Roman"/>
          <w:sz w:val="28"/>
          <w:szCs w:val="28"/>
        </w:rPr>
        <w:t>договоров аренды</w:t>
      </w:r>
      <w:r w:rsidR="00A139A5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0C0F16">
        <w:rPr>
          <w:rFonts w:ascii="Times New Roman" w:hAnsi="Times New Roman" w:cs="Times New Roman"/>
          <w:sz w:val="28"/>
          <w:szCs w:val="28"/>
        </w:rPr>
        <w:t>.</w:t>
      </w:r>
    </w:p>
    <w:p w:rsidR="004D44D5" w:rsidRDefault="004D44D5" w:rsidP="00907E0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0C5">
        <w:rPr>
          <w:rFonts w:ascii="Times New Roman" w:hAnsi="Times New Roman" w:cs="Times New Roman"/>
          <w:sz w:val="28"/>
          <w:szCs w:val="28"/>
        </w:rPr>
        <w:t>Д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>оход</w:t>
      </w:r>
      <w:r w:rsidR="00EB40C5">
        <w:rPr>
          <w:rFonts w:ascii="Times New Roman" w:hAnsi="Times New Roman" w:cs="Times New Roman"/>
          <w:i/>
          <w:sz w:val="28"/>
          <w:szCs w:val="28"/>
        </w:rPr>
        <w:t>ы</w:t>
      </w:r>
      <w:r w:rsidR="00CE0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 xml:space="preserve">от сдачи в аренду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>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40C5" w:rsidRPr="00EB40C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EB40C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009F">
        <w:rPr>
          <w:rFonts w:ascii="Times New Roman" w:hAnsi="Times New Roman" w:cs="Times New Roman"/>
          <w:sz w:val="28"/>
          <w:szCs w:val="28"/>
        </w:rPr>
        <w:t>7016,6</w:t>
      </w:r>
      <w:r w:rsidR="00EB40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 </w:t>
      </w:r>
      <w:r w:rsidR="00CE009F">
        <w:rPr>
          <w:rFonts w:ascii="Times New Roman" w:hAnsi="Times New Roman" w:cs="Times New Roman"/>
          <w:sz w:val="28"/>
          <w:szCs w:val="28"/>
        </w:rPr>
        <w:t>81,7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EB40C5">
        <w:rPr>
          <w:rFonts w:ascii="Times New Roman" w:hAnsi="Times New Roman" w:cs="Times New Roman"/>
          <w:sz w:val="28"/>
          <w:szCs w:val="28"/>
        </w:rPr>
        <w:t xml:space="preserve"> к уточненному плану (</w:t>
      </w:r>
      <w:r w:rsidR="00CE009F">
        <w:rPr>
          <w:rFonts w:ascii="Times New Roman" w:hAnsi="Times New Roman" w:cs="Times New Roman"/>
          <w:sz w:val="28"/>
          <w:szCs w:val="28"/>
        </w:rPr>
        <w:t>8</w:t>
      </w:r>
      <w:r w:rsidR="00B445F2">
        <w:rPr>
          <w:rFonts w:ascii="Times New Roman" w:hAnsi="Times New Roman" w:cs="Times New Roman"/>
          <w:sz w:val="28"/>
          <w:szCs w:val="28"/>
        </w:rPr>
        <w:t>3</w:t>
      </w:r>
      <w:r w:rsidR="00CE009F">
        <w:rPr>
          <w:rFonts w:ascii="Times New Roman" w:hAnsi="Times New Roman" w:cs="Times New Roman"/>
          <w:sz w:val="28"/>
          <w:szCs w:val="28"/>
        </w:rPr>
        <w:t>92,6</w:t>
      </w:r>
      <w:r w:rsidR="00EB40C5">
        <w:rPr>
          <w:rFonts w:ascii="Times New Roman" w:hAnsi="Times New Roman" w:cs="Times New Roman"/>
          <w:sz w:val="28"/>
          <w:szCs w:val="28"/>
        </w:rPr>
        <w:t xml:space="preserve"> тыс. рублей). По сравнению с 201</w:t>
      </w:r>
      <w:r w:rsidR="00CE009F">
        <w:rPr>
          <w:rFonts w:ascii="Times New Roman" w:hAnsi="Times New Roman" w:cs="Times New Roman"/>
          <w:sz w:val="28"/>
          <w:szCs w:val="28"/>
        </w:rPr>
        <w:t>7</w:t>
      </w:r>
      <w:r w:rsidR="00EB40C5">
        <w:rPr>
          <w:rFonts w:ascii="Times New Roman" w:hAnsi="Times New Roman" w:cs="Times New Roman"/>
          <w:sz w:val="28"/>
          <w:szCs w:val="28"/>
        </w:rPr>
        <w:t xml:space="preserve"> годом доходы уменьшились на</w:t>
      </w:r>
      <w:r w:rsidR="00186896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EB40C5">
        <w:rPr>
          <w:rFonts w:ascii="Times New Roman" w:hAnsi="Times New Roman" w:cs="Times New Roman"/>
          <w:sz w:val="28"/>
          <w:szCs w:val="28"/>
        </w:rPr>
        <w:t xml:space="preserve"> </w:t>
      </w:r>
      <w:r w:rsidR="00CE009F">
        <w:rPr>
          <w:rFonts w:ascii="Times New Roman" w:hAnsi="Times New Roman" w:cs="Times New Roman"/>
          <w:sz w:val="28"/>
          <w:szCs w:val="28"/>
        </w:rPr>
        <w:t>1376,</w:t>
      </w:r>
      <w:r w:rsidR="00B445F2">
        <w:rPr>
          <w:rFonts w:ascii="Times New Roman" w:hAnsi="Times New Roman" w:cs="Times New Roman"/>
          <w:sz w:val="28"/>
          <w:szCs w:val="28"/>
        </w:rPr>
        <w:t>0</w:t>
      </w:r>
      <w:r w:rsidR="00EB40C5"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E009F">
        <w:rPr>
          <w:rFonts w:ascii="Times New Roman" w:hAnsi="Times New Roman" w:cs="Times New Roman"/>
          <w:sz w:val="28"/>
          <w:szCs w:val="28"/>
        </w:rPr>
        <w:t>18,3</w:t>
      </w:r>
      <w:r w:rsidR="0088294E">
        <w:rPr>
          <w:rFonts w:ascii="Times New Roman" w:hAnsi="Times New Roman" w:cs="Times New Roman"/>
          <w:sz w:val="28"/>
          <w:szCs w:val="28"/>
        </w:rPr>
        <w:t>%</w:t>
      </w:r>
      <w:r w:rsidR="00AD2B24">
        <w:rPr>
          <w:rFonts w:ascii="Times New Roman" w:hAnsi="Times New Roman" w:cs="Times New Roman"/>
          <w:sz w:val="28"/>
          <w:szCs w:val="28"/>
        </w:rPr>
        <w:t>.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EB40C5">
        <w:rPr>
          <w:rFonts w:ascii="Times New Roman" w:hAnsi="Times New Roman" w:cs="Times New Roman"/>
          <w:sz w:val="28"/>
          <w:szCs w:val="28"/>
        </w:rPr>
        <w:t xml:space="preserve"> </w:t>
      </w:r>
      <w:r w:rsidR="00E63504">
        <w:rPr>
          <w:rFonts w:ascii="Times New Roman" w:hAnsi="Times New Roman" w:cs="Times New Roman"/>
          <w:sz w:val="28"/>
          <w:szCs w:val="28"/>
        </w:rPr>
        <w:t>С</w:t>
      </w:r>
      <w:r w:rsidR="00F07A3A" w:rsidRPr="00A139A5">
        <w:rPr>
          <w:rFonts w:ascii="Times New Roman" w:hAnsi="Times New Roman" w:cs="Times New Roman"/>
          <w:sz w:val="28"/>
          <w:szCs w:val="28"/>
        </w:rPr>
        <w:t>нижение поступлений обусловлено</w:t>
      </w:r>
      <w:r w:rsidR="00F07A3A">
        <w:rPr>
          <w:rFonts w:ascii="Times New Roman" w:hAnsi="Times New Roman" w:cs="Times New Roman"/>
          <w:sz w:val="28"/>
          <w:szCs w:val="28"/>
        </w:rPr>
        <w:t xml:space="preserve"> ростом недоимки по договорам аренды.</w:t>
      </w:r>
    </w:p>
    <w:p w:rsidR="007461BE" w:rsidRDefault="004D44D5" w:rsidP="00907E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D44D5">
        <w:rPr>
          <w:rFonts w:ascii="Times New Roman" w:hAnsi="Times New Roman" w:cs="Times New Roman"/>
          <w:sz w:val="28"/>
          <w:szCs w:val="28"/>
        </w:rPr>
        <w:t>Согласно информации Комитета муниципального имущества и земельных ресурсов администрации городского округа, отраженной в отчете об итогах деятельности Комитета за 201</w:t>
      </w:r>
      <w:r w:rsidR="00127ED3">
        <w:rPr>
          <w:rFonts w:ascii="Times New Roman" w:hAnsi="Times New Roman" w:cs="Times New Roman"/>
          <w:sz w:val="28"/>
          <w:szCs w:val="28"/>
        </w:rPr>
        <w:t>8</w:t>
      </w:r>
      <w:r w:rsidRPr="004D44D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201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арендной плате по имуществу составила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3139,0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(основные должники:</w:t>
      </w:r>
      <w:proofErr w:type="gram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7ED3">
        <w:rPr>
          <w:rFonts w:ascii="Times New Roman" w:eastAsia="Times New Roman" w:hAnsi="Times New Roman" w:cs="Times New Roman"/>
          <w:sz w:val="28"/>
          <w:szCs w:val="28"/>
        </w:rPr>
        <w:t xml:space="preserve">АО «НОКК» - 1645,0 тыс. рублей,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4D44D5">
        <w:rPr>
          <w:rFonts w:ascii="Times New Roman" w:eastAsia="Times New Roman" w:hAnsi="Times New Roman" w:cs="Times New Roman"/>
          <w:sz w:val="28"/>
          <w:szCs w:val="28"/>
        </w:rPr>
        <w:t>ЭкоТеплоСервис</w:t>
      </w:r>
      <w:proofErr w:type="spell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-Шахунья –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992,5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Pr="004D44D5">
        <w:rPr>
          <w:rFonts w:ascii="Times New Roman" w:eastAsia="Times New Roman" w:hAnsi="Times New Roman" w:cs="Times New Roman"/>
          <w:sz w:val="28"/>
          <w:szCs w:val="28"/>
        </w:rPr>
        <w:t>Сява</w:t>
      </w:r>
      <w:proofErr w:type="spell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ЖКУ» - 381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4D5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плате за землю состав</w:t>
      </w:r>
      <w:r>
        <w:rPr>
          <w:rFonts w:ascii="Times New Roman" w:eastAsia="Times New Roman" w:hAnsi="Times New Roman" w:cs="Times New Roman"/>
          <w:sz w:val="28"/>
          <w:szCs w:val="28"/>
        </w:rPr>
        <w:t>ила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2560,3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(основные должники:</w:t>
      </w:r>
      <w:proofErr w:type="gram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4D5">
        <w:rPr>
          <w:rFonts w:ascii="Times New Roman" w:eastAsia="Times New Roman" w:hAnsi="Times New Roman" w:cs="Times New Roman"/>
          <w:sz w:val="28"/>
          <w:szCs w:val="28"/>
        </w:rPr>
        <w:t>ООО «Терна» - 1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 931,2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, ООО «Арфа» -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95,3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, МУП «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ШОКС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282,8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787E77" w:rsidRDefault="007461BE" w:rsidP="00787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За отчетный период арендаторам, имеющим задолженность по договорам аренды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5C2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>
        <w:rPr>
          <w:rFonts w:ascii="Times New Roman" w:eastAsia="Times New Roman" w:hAnsi="Times New Roman" w:cs="Times New Roman"/>
          <w:sz w:val="28"/>
          <w:szCs w:val="28"/>
        </w:rPr>
        <w:t xml:space="preserve">претензий, в том числе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претензии по договорам аренды имущества,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претензии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 земельных участков.</w:t>
      </w:r>
      <w:proofErr w:type="gramEnd"/>
      <w:r w:rsidR="0012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подано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заявлений в суды о взыскании задолженности по договорам аренды муниципального имущества 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общую сумму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2664,6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1550,5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по имуществу,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1114,1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по земле). </w:t>
      </w:r>
    </w:p>
    <w:p w:rsidR="00127ED3" w:rsidRDefault="00787E77" w:rsidP="00787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Удовлетворено исковых требований на </w:t>
      </w:r>
      <w:r w:rsidR="001725F0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1477,3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389,0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по имуществу,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1088,3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по земле).</w:t>
      </w:r>
    </w:p>
    <w:p w:rsidR="00365184" w:rsidRDefault="004D44D5" w:rsidP="00023396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Направлено в Службу судебных приставов 2 исполнительных листа на сумму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410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,1 тыс.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(по имуществу – 381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,1 тыс.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, по земле – </w:t>
      </w:r>
      <w:r w:rsidR="00127ED3">
        <w:rPr>
          <w:rFonts w:ascii="Times New Roman" w:eastAsia="Times New Roman" w:hAnsi="Times New Roman" w:cs="Times New Roman"/>
          <w:sz w:val="28"/>
          <w:szCs w:val="28"/>
        </w:rPr>
        <w:t>29,0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27ED3" w:rsidRPr="00023396" w:rsidRDefault="00127ED3" w:rsidP="00023396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11 заявлений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выдачу судебных приказов о взыскании задолженности за наем муниципальных жилых помещений на сумму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124,1 тыс. рублей, удовлетворен</w:t>
      </w:r>
      <w:r w:rsidR="0088191F">
        <w:rPr>
          <w:rFonts w:ascii="Times New Roman" w:eastAsia="Times New Roman" w:hAnsi="Times New Roman" w:cs="Times New Roman"/>
          <w:sz w:val="28"/>
          <w:szCs w:val="28"/>
        </w:rPr>
        <w:t>ы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91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73CD9">
        <w:rPr>
          <w:rFonts w:ascii="Times New Roman" w:eastAsia="Times New Roman" w:hAnsi="Times New Roman" w:cs="Times New Roman"/>
          <w:sz w:val="28"/>
          <w:szCs w:val="28"/>
        </w:rPr>
        <w:t xml:space="preserve">. Судебные приказы переданы на исполнение в Службу судебных приставов. </w:t>
      </w:r>
    </w:p>
    <w:p w:rsidR="007C720C" w:rsidRDefault="00245706" w:rsidP="00576EF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36">
        <w:rPr>
          <w:rFonts w:ascii="Times New Roman" w:hAnsi="Times New Roman" w:cs="Times New Roman"/>
          <w:i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r w:rsidR="00A07F09">
        <w:rPr>
          <w:rFonts w:ascii="Times New Roman" w:hAnsi="Times New Roman" w:cs="Times New Roman"/>
          <w:sz w:val="28"/>
          <w:szCs w:val="28"/>
        </w:rPr>
        <w:t>230,9</w:t>
      </w:r>
      <w:r w:rsidRPr="00F37136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FF">
        <w:rPr>
          <w:rFonts w:ascii="Times New Roman" w:hAnsi="Times New Roman" w:cs="Times New Roman"/>
          <w:sz w:val="28"/>
          <w:szCs w:val="28"/>
        </w:rPr>
        <w:t>(за 201</w:t>
      </w:r>
      <w:r w:rsidR="00A07F09">
        <w:rPr>
          <w:rFonts w:ascii="Times New Roman" w:hAnsi="Times New Roman" w:cs="Times New Roman"/>
          <w:sz w:val="28"/>
          <w:szCs w:val="28"/>
        </w:rPr>
        <w:t>7</w:t>
      </w:r>
      <w:r w:rsidR="000327FF">
        <w:rPr>
          <w:rFonts w:ascii="Times New Roman" w:hAnsi="Times New Roman" w:cs="Times New Roman"/>
          <w:sz w:val="28"/>
          <w:szCs w:val="28"/>
        </w:rPr>
        <w:t xml:space="preserve"> год </w:t>
      </w:r>
      <w:r w:rsidR="00A07F09">
        <w:rPr>
          <w:rFonts w:ascii="Times New Roman" w:hAnsi="Times New Roman" w:cs="Times New Roman"/>
          <w:sz w:val="28"/>
          <w:szCs w:val="28"/>
        </w:rPr>
        <w:t>–</w:t>
      </w:r>
      <w:r w:rsidR="000327FF">
        <w:rPr>
          <w:rFonts w:ascii="Times New Roman" w:hAnsi="Times New Roman" w:cs="Times New Roman"/>
          <w:sz w:val="28"/>
          <w:szCs w:val="28"/>
        </w:rPr>
        <w:t xml:space="preserve"> </w:t>
      </w:r>
      <w:r w:rsidR="00A07F09">
        <w:rPr>
          <w:rFonts w:ascii="Times New Roman" w:hAnsi="Times New Roman" w:cs="Times New Roman"/>
          <w:sz w:val="28"/>
          <w:szCs w:val="28"/>
        </w:rPr>
        <w:t>114,8</w:t>
      </w:r>
      <w:r w:rsidR="000327FF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720C" w:rsidRDefault="007C720C" w:rsidP="00CD346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01.01.2019 года в реестре муниципальной собственности  городского округа числится 6 муниципальных унитарных предприятий, из них </w:t>
      </w:r>
      <w:r w:rsidR="00CD3465">
        <w:rPr>
          <w:rFonts w:ascii="Times New Roman" w:hAnsi="Times New Roman" w:cs="Times New Roman"/>
          <w:sz w:val="28"/>
          <w:szCs w:val="28"/>
        </w:rPr>
        <w:t>в отчетном периоде сработало</w:t>
      </w:r>
      <w:r>
        <w:rPr>
          <w:rFonts w:ascii="Times New Roman" w:hAnsi="Times New Roman" w:cs="Times New Roman"/>
          <w:sz w:val="28"/>
          <w:szCs w:val="28"/>
        </w:rPr>
        <w:t xml:space="preserve"> с прибылью 3</w:t>
      </w:r>
      <w:r w:rsidR="00CD3465">
        <w:rPr>
          <w:rFonts w:ascii="Times New Roman" w:hAnsi="Times New Roman" w:cs="Times New Roman"/>
          <w:sz w:val="28"/>
          <w:szCs w:val="28"/>
        </w:rPr>
        <w:t xml:space="preserve"> (МУП «</w:t>
      </w:r>
      <w:proofErr w:type="spellStart"/>
      <w:r w:rsidR="00CD3465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CD3465">
        <w:rPr>
          <w:rFonts w:ascii="Times New Roman" w:hAnsi="Times New Roman" w:cs="Times New Roman"/>
          <w:sz w:val="28"/>
          <w:szCs w:val="28"/>
        </w:rPr>
        <w:t xml:space="preserve"> городской рынок»,</w:t>
      </w:r>
      <w:r w:rsidR="00CD3465" w:rsidRPr="00910D51">
        <w:rPr>
          <w:rFonts w:ascii="Times New Roman" w:hAnsi="Times New Roman" w:cs="Times New Roman"/>
          <w:sz w:val="28"/>
          <w:szCs w:val="28"/>
        </w:rPr>
        <w:t xml:space="preserve"> </w:t>
      </w:r>
      <w:r w:rsidR="00CD3465">
        <w:rPr>
          <w:rFonts w:ascii="Times New Roman" w:hAnsi="Times New Roman" w:cs="Times New Roman"/>
          <w:sz w:val="28"/>
          <w:szCs w:val="28"/>
        </w:rPr>
        <w:t>МУП РТП «Земляки», МУП «Водоканал»)</w:t>
      </w:r>
      <w:r>
        <w:rPr>
          <w:rFonts w:ascii="Times New Roman" w:hAnsi="Times New Roman" w:cs="Times New Roman"/>
          <w:sz w:val="28"/>
          <w:szCs w:val="28"/>
        </w:rPr>
        <w:t>, с убытком 2</w:t>
      </w:r>
      <w:r w:rsidR="00CD3465">
        <w:rPr>
          <w:rFonts w:ascii="Times New Roman" w:hAnsi="Times New Roman" w:cs="Times New Roman"/>
          <w:sz w:val="28"/>
          <w:szCs w:val="28"/>
        </w:rPr>
        <w:t xml:space="preserve"> (МУП «</w:t>
      </w:r>
      <w:proofErr w:type="spellStart"/>
      <w:r w:rsidR="00CD3465"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 w:rsidR="00CD3465">
        <w:rPr>
          <w:rFonts w:ascii="Times New Roman" w:hAnsi="Times New Roman" w:cs="Times New Roman"/>
          <w:sz w:val="28"/>
          <w:szCs w:val="28"/>
        </w:rPr>
        <w:t xml:space="preserve"> ПАП», МУП «ШОКС»</w:t>
      </w:r>
      <w:r>
        <w:rPr>
          <w:rFonts w:ascii="Times New Roman" w:hAnsi="Times New Roman" w:cs="Times New Roman"/>
          <w:sz w:val="28"/>
          <w:szCs w:val="28"/>
        </w:rPr>
        <w:t xml:space="preserve">, в стадии банкротства находится 1 предприятие (МУП </w:t>
      </w:r>
      <w:r w:rsidR="00CD34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3465">
        <w:rPr>
          <w:rFonts w:ascii="Times New Roman" w:hAnsi="Times New Roman" w:cs="Times New Roman"/>
          <w:sz w:val="28"/>
          <w:szCs w:val="28"/>
        </w:rPr>
        <w:t>Сяватеплосервис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245706" w:rsidRDefault="000327FF" w:rsidP="00576EF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B">
        <w:rPr>
          <w:rFonts w:ascii="Times New Roman" w:hAnsi="Times New Roman" w:cs="Times New Roman"/>
          <w:sz w:val="28"/>
          <w:szCs w:val="28"/>
        </w:rPr>
        <w:t xml:space="preserve">На </w:t>
      </w:r>
      <w:r w:rsidR="00576EF9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A56B1B">
        <w:rPr>
          <w:rFonts w:ascii="Times New Roman" w:hAnsi="Times New Roman" w:cs="Times New Roman"/>
          <w:sz w:val="28"/>
          <w:szCs w:val="28"/>
        </w:rPr>
        <w:t>отчетн</w:t>
      </w:r>
      <w:r w:rsidR="00576EF9">
        <w:rPr>
          <w:rFonts w:ascii="Times New Roman" w:hAnsi="Times New Roman" w:cs="Times New Roman"/>
          <w:sz w:val="28"/>
          <w:szCs w:val="28"/>
        </w:rPr>
        <w:t>ого</w:t>
      </w:r>
      <w:r w:rsidR="00A56B1B">
        <w:rPr>
          <w:rFonts w:ascii="Times New Roman" w:hAnsi="Times New Roman" w:cs="Times New Roman"/>
          <w:sz w:val="28"/>
          <w:szCs w:val="28"/>
        </w:rPr>
        <w:t xml:space="preserve"> </w:t>
      </w:r>
      <w:r w:rsidR="00576EF9">
        <w:rPr>
          <w:rFonts w:ascii="Times New Roman" w:hAnsi="Times New Roman" w:cs="Times New Roman"/>
          <w:sz w:val="28"/>
          <w:szCs w:val="28"/>
        </w:rPr>
        <w:t>периода</w:t>
      </w:r>
      <w:r w:rsidR="00A56B1B">
        <w:rPr>
          <w:rFonts w:ascii="Times New Roman" w:hAnsi="Times New Roman" w:cs="Times New Roman"/>
          <w:sz w:val="28"/>
          <w:szCs w:val="28"/>
        </w:rPr>
        <w:t xml:space="preserve"> задолженность по перечислению части прибыли муниципальных унитарных предприятий состав</w:t>
      </w:r>
      <w:r w:rsidR="00600064">
        <w:rPr>
          <w:rFonts w:ascii="Times New Roman" w:hAnsi="Times New Roman" w:cs="Times New Roman"/>
          <w:sz w:val="28"/>
          <w:szCs w:val="28"/>
        </w:rPr>
        <w:t>ила</w:t>
      </w:r>
      <w:r w:rsidR="00A56B1B">
        <w:rPr>
          <w:rFonts w:ascii="Times New Roman" w:hAnsi="Times New Roman" w:cs="Times New Roman"/>
          <w:sz w:val="28"/>
          <w:szCs w:val="28"/>
        </w:rPr>
        <w:t xml:space="preserve">  </w:t>
      </w:r>
      <w:r w:rsidR="00CD3465">
        <w:rPr>
          <w:rFonts w:ascii="Times New Roman" w:hAnsi="Times New Roman" w:cs="Times New Roman"/>
          <w:sz w:val="28"/>
          <w:szCs w:val="28"/>
        </w:rPr>
        <w:t>229,6</w:t>
      </w:r>
      <w:r w:rsidR="00A56B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0064">
        <w:rPr>
          <w:rFonts w:ascii="Times New Roman" w:hAnsi="Times New Roman" w:cs="Times New Roman"/>
          <w:sz w:val="28"/>
          <w:szCs w:val="28"/>
        </w:rPr>
        <w:t xml:space="preserve"> (МУП «</w:t>
      </w:r>
      <w:proofErr w:type="spellStart"/>
      <w:r w:rsidR="00600064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600064">
        <w:rPr>
          <w:rFonts w:ascii="Times New Roman" w:hAnsi="Times New Roman" w:cs="Times New Roman"/>
          <w:sz w:val="28"/>
          <w:szCs w:val="28"/>
        </w:rPr>
        <w:t xml:space="preserve"> городской рынок»)</w:t>
      </w:r>
      <w:r w:rsidR="00A56B1B">
        <w:rPr>
          <w:rFonts w:ascii="Times New Roman" w:hAnsi="Times New Roman" w:cs="Times New Roman"/>
          <w:sz w:val="28"/>
          <w:szCs w:val="28"/>
        </w:rPr>
        <w:t>.</w:t>
      </w:r>
    </w:p>
    <w:p w:rsidR="004D44D5" w:rsidRPr="00186896" w:rsidRDefault="00CB7318" w:rsidP="00EC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76EF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2B24" w:rsidRPr="00AD2B24">
        <w:rPr>
          <w:rFonts w:ascii="Times New Roman" w:hAnsi="Times New Roman" w:cs="Times New Roman"/>
          <w:i/>
          <w:sz w:val="28"/>
          <w:szCs w:val="28"/>
        </w:rPr>
        <w:t xml:space="preserve">Прочие поступления от использования имущества, находящегося в </w:t>
      </w:r>
      <w:r w:rsidR="00A706C7">
        <w:rPr>
          <w:rFonts w:ascii="Times New Roman" w:hAnsi="Times New Roman" w:cs="Times New Roman"/>
          <w:i/>
          <w:sz w:val="28"/>
          <w:szCs w:val="28"/>
        </w:rPr>
        <w:t>муниципальной собственности</w:t>
      </w:r>
      <w:r w:rsidR="007C0D45" w:rsidRPr="007C0D45">
        <w:rPr>
          <w:rFonts w:ascii="Times New Roman" w:hAnsi="Times New Roman" w:cs="Times New Roman"/>
          <w:sz w:val="28"/>
          <w:szCs w:val="28"/>
        </w:rPr>
        <w:t xml:space="preserve"> </w:t>
      </w:r>
      <w:r w:rsidR="00A706C7">
        <w:rPr>
          <w:rFonts w:ascii="Times New Roman" w:hAnsi="Times New Roman" w:cs="Times New Roman"/>
          <w:sz w:val="28"/>
          <w:szCs w:val="28"/>
        </w:rPr>
        <w:t xml:space="preserve"> (плата за наем муниципального жилого фонда) </w:t>
      </w:r>
      <w:r w:rsidR="00AD2B24" w:rsidRPr="00AD2B24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E650B7">
        <w:rPr>
          <w:rFonts w:ascii="Times New Roman" w:hAnsi="Times New Roman" w:cs="Times New Roman"/>
          <w:sz w:val="28"/>
          <w:szCs w:val="28"/>
        </w:rPr>
        <w:t>3240,4</w:t>
      </w:r>
      <w:r w:rsidR="00AD2B24" w:rsidRPr="00AD2B24">
        <w:rPr>
          <w:rFonts w:ascii="Times New Roman" w:hAnsi="Times New Roman" w:cs="Times New Roman"/>
          <w:sz w:val="28"/>
          <w:szCs w:val="28"/>
        </w:rPr>
        <w:t xml:space="preserve"> тыс. </w:t>
      </w:r>
      <w:r w:rsidR="00AD2B2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D2B24" w:rsidRPr="007C2D3D">
        <w:rPr>
          <w:rFonts w:ascii="Times New Roman" w:hAnsi="Times New Roman" w:cs="Times New Roman"/>
          <w:sz w:val="28"/>
          <w:szCs w:val="28"/>
        </w:rPr>
        <w:t xml:space="preserve"> </w:t>
      </w:r>
      <w:r w:rsidR="00E650B7">
        <w:rPr>
          <w:rFonts w:ascii="Times New Roman" w:hAnsi="Times New Roman" w:cs="Times New Roman"/>
          <w:sz w:val="28"/>
          <w:szCs w:val="28"/>
        </w:rPr>
        <w:t>115,5</w:t>
      </w:r>
      <w:r w:rsidR="00AD2B24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AD2B24">
        <w:rPr>
          <w:rFonts w:ascii="Times New Roman" w:hAnsi="Times New Roman" w:cs="Times New Roman"/>
          <w:sz w:val="28"/>
          <w:szCs w:val="28"/>
        </w:rPr>
        <w:t xml:space="preserve"> к уточненному плану (</w:t>
      </w:r>
      <w:r w:rsidR="00E650B7">
        <w:rPr>
          <w:rFonts w:ascii="Times New Roman" w:hAnsi="Times New Roman" w:cs="Times New Roman"/>
          <w:sz w:val="28"/>
          <w:szCs w:val="28"/>
        </w:rPr>
        <w:t xml:space="preserve">2805,1 тыс. рублей), что на 669,3 тыс. рублей больше чем за 2017 год (2571,1 тыс. рублей). </w:t>
      </w:r>
      <w:r w:rsidR="00AD2B24">
        <w:rPr>
          <w:rFonts w:ascii="Times New Roman" w:hAnsi="Times New Roman" w:cs="Times New Roman"/>
          <w:sz w:val="28"/>
          <w:szCs w:val="28"/>
        </w:rPr>
        <w:t xml:space="preserve"> </w:t>
      </w:r>
      <w:r w:rsidR="00E650B7">
        <w:rPr>
          <w:rFonts w:ascii="Times New Roman" w:hAnsi="Times New Roman" w:cs="Times New Roman"/>
          <w:sz w:val="28"/>
          <w:szCs w:val="28"/>
        </w:rPr>
        <w:t>Увеличение</w:t>
      </w:r>
      <w:r w:rsidR="00A706C7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C27FA8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A706C7">
        <w:rPr>
          <w:rFonts w:ascii="Times New Roman" w:hAnsi="Times New Roman" w:cs="Times New Roman"/>
          <w:sz w:val="28"/>
          <w:szCs w:val="28"/>
        </w:rPr>
        <w:t xml:space="preserve"> поступлением в 201</w:t>
      </w:r>
      <w:r w:rsidR="00E650B7">
        <w:rPr>
          <w:rFonts w:ascii="Times New Roman" w:hAnsi="Times New Roman" w:cs="Times New Roman"/>
          <w:sz w:val="28"/>
          <w:szCs w:val="28"/>
        </w:rPr>
        <w:t>8</w:t>
      </w:r>
      <w:r w:rsidR="00A706C7">
        <w:rPr>
          <w:rFonts w:ascii="Times New Roman" w:hAnsi="Times New Roman" w:cs="Times New Roman"/>
          <w:sz w:val="28"/>
          <w:szCs w:val="28"/>
        </w:rPr>
        <w:t xml:space="preserve"> году задолженности 201</w:t>
      </w:r>
      <w:r w:rsidR="00E650B7">
        <w:rPr>
          <w:rFonts w:ascii="Times New Roman" w:hAnsi="Times New Roman" w:cs="Times New Roman"/>
          <w:sz w:val="28"/>
          <w:szCs w:val="28"/>
        </w:rPr>
        <w:t>7</w:t>
      </w:r>
      <w:r w:rsidR="00A70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294E" w:rsidRDefault="00186896" w:rsidP="003F4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8A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8294E" w:rsidRPr="003F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7D1" w:rsidRPr="003F48A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8294E" w:rsidRPr="003F48A6">
        <w:rPr>
          <w:rFonts w:ascii="Times New Roman" w:hAnsi="Times New Roman" w:cs="Times New Roman"/>
          <w:b/>
          <w:i/>
          <w:iCs/>
          <w:sz w:val="28"/>
          <w:szCs w:val="28"/>
        </w:rPr>
        <w:t>латеж</w:t>
      </w:r>
      <w:r w:rsidR="00DF27D1" w:rsidRPr="003F48A6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88294E" w:rsidRPr="003F48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 пользовании природными ресурсами </w:t>
      </w:r>
      <w:r w:rsidR="00DF27D1" w:rsidRPr="003F48A6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F9720C">
        <w:rPr>
          <w:rFonts w:ascii="Times New Roman" w:hAnsi="Times New Roman" w:cs="Times New Roman"/>
          <w:sz w:val="28"/>
          <w:szCs w:val="28"/>
        </w:rPr>
        <w:t>466,0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к показателям уточнённого плана (</w:t>
      </w:r>
      <w:r w:rsidR="00F9720C">
        <w:rPr>
          <w:rFonts w:ascii="Times New Roman" w:hAnsi="Times New Roman" w:cs="Times New Roman"/>
          <w:sz w:val="28"/>
          <w:szCs w:val="28"/>
        </w:rPr>
        <w:t>433,4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тыс. рублей)  исполнение составило </w:t>
      </w:r>
      <w:r w:rsidR="00F9720C">
        <w:rPr>
          <w:rFonts w:ascii="Times New Roman" w:hAnsi="Times New Roman" w:cs="Times New Roman"/>
          <w:sz w:val="28"/>
          <w:szCs w:val="28"/>
        </w:rPr>
        <w:t>107,5</w:t>
      </w:r>
      <w:r w:rsidR="00D44BB5" w:rsidRPr="003F48A6">
        <w:rPr>
          <w:rFonts w:ascii="Times New Roman" w:hAnsi="Times New Roman" w:cs="Times New Roman"/>
          <w:sz w:val="28"/>
          <w:szCs w:val="28"/>
        </w:rPr>
        <w:t>%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,что 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на </w:t>
      </w:r>
      <w:r w:rsidR="00F9720C">
        <w:rPr>
          <w:rFonts w:ascii="Times New Roman" w:hAnsi="Times New Roman" w:cs="Times New Roman"/>
          <w:sz w:val="28"/>
          <w:szCs w:val="28"/>
        </w:rPr>
        <w:t xml:space="preserve">492,3 </w:t>
      </w:r>
      <w:r w:rsidR="00AC1584" w:rsidRPr="003F48A6">
        <w:rPr>
          <w:rFonts w:ascii="Times New Roman" w:hAnsi="Times New Roman" w:cs="Times New Roman"/>
          <w:sz w:val="28"/>
          <w:szCs w:val="28"/>
        </w:rPr>
        <w:t>тыс. рублей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AC1584" w:rsidRPr="003F48A6">
        <w:rPr>
          <w:rFonts w:ascii="Times New Roman" w:hAnsi="Times New Roman" w:cs="Times New Roman"/>
          <w:sz w:val="28"/>
          <w:szCs w:val="28"/>
        </w:rPr>
        <w:t>ниже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 w:rsidR="00F9720C">
        <w:rPr>
          <w:rFonts w:ascii="Times New Roman" w:hAnsi="Times New Roman" w:cs="Times New Roman"/>
          <w:sz w:val="28"/>
          <w:szCs w:val="28"/>
        </w:rPr>
        <w:t>7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9720C">
        <w:rPr>
          <w:rFonts w:ascii="Times New Roman" w:hAnsi="Times New Roman" w:cs="Times New Roman"/>
          <w:sz w:val="28"/>
          <w:szCs w:val="28"/>
        </w:rPr>
        <w:t>958,3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 </w:t>
      </w:r>
      <w:r w:rsidR="00BD2857" w:rsidRPr="003F48A6">
        <w:rPr>
          <w:rFonts w:ascii="Times New Roman" w:hAnsi="Times New Roman" w:cs="Times New Roman"/>
          <w:sz w:val="28"/>
          <w:szCs w:val="28"/>
        </w:rPr>
        <w:t>В основном снизились платежи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за размещение отходов производства и потребления: в 201</w:t>
      </w:r>
      <w:r w:rsidR="00F9720C">
        <w:rPr>
          <w:rFonts w:ascii="Times New Roman" w:hAnsi="Times New Roman" w:cs="Times New Roman"/>
          <w:sz w:val="28"/>
          <w:szCs w:val="28"/>
        </w:rPr>
        <w:t>7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году поступило </w:t>
      </w:r>
      <w:r w:rsidR="00F9720C">
        <w:rPr>
          <w:rFonts w:ascii="Times New Roman" w:hAnsi="Times New Roman" w:cs="Times New Roman"/>
          <w:sz w:val="28"/>
          <w:szCs w:val="28"/>
        </w:rPr>
        <w:t>700,3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ублей, что на 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F9720C">
        <w:rPr>
          <w:rFonts w:ascii="Times New Roman" w:hAnsi="Times New Roman" w:cs="Times New Roman"/>
          <w:sz w:val="28"/>
          <w:szCs w:val="28"/>
        </w:rPr>
        <w:t>413,6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D2857" w:rsidRPr="003F48A6">
        <w:rPr>
          <w:rFonts w:ascii="Times New Roman" w:hAnsi="Times New Roman" w:cs="Times New Roman"/>
          <w:sz w:val="28"/>
          <w:szCs w:val="28"/>
        </w:rPr>
        <w:t>ниже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BD2857" w:rsidRPr="003F48A6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(</w:t>
      </w:r>
      <w:r w:rsidR="00F9720C">
        <w:rPr>
          <w:rFonts w:ascii="Times New Roman" w:hAnsi="Times New Roman" w:cs="Times New Roman"/>
          <w:sz w:val="28"/>
          <w:szCs w:val="28"/>
        </w:rPr>
        <w:t>230,9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3F48A6">
        <w:rPr>
          <w:rFonts w:ascii="Times New Roman" w:hAnsi="Times New Roman" w:cs="Times New Roman"/>
          <w:sz w:val="28"/>
          <w:szCs w:val="28"/>
        </w:rPr>
        <w:t>Согласно Пояснительной записке п</w:t>
      </w:r>
      <w:r w:rsidR="003F48A6" w:rsidRPr="003F48A6">
        <w:rPr>
          <w:rFonts w:ascii="Times New Roman" w:hAnsi="Times New Roman" w:cs="Times New Roman"/>
          <w:sz w:val="28"/>
          <w:szCs w:val="28"/>
        </w:rPr>
        <w:t>онижение поступлени</w:t>
      </w:r>
      <w:r w:rsidR="00E71539">
        <w:rPr>
          <w:rFonts w:ascii="Times New Roman" w:hAnsi="Times New Roman" w:cs="Times New Roman"/>
          <w:sz w:val="28"/>
          <w:szCs w:val="28"/>
        </w:rPr>
        <w:t>й</w:t>
      </w:r>
      <w:r w:rsidR="003F48A6" w:rsidRPr="003F48A6">
        <w:rPr>
          <w:rFonts w:ascii="Times New Roman" w:hAnsi="Times New Roman" w:cs="Times New Roman"/>
          <w:sz w:val="28"/>
          <w:szCs w:val="28"/>
        </w:rPr>
        <w:t xml:space="preserve">  обусловлено </w:t>
      </w:r>
      <w:r w:rsidR="003F48A6">
        <w:rPr>
          <w:rFonts w:ascii="Times New Roman" w:hAnsi="Times New Roman" w:cs="Times New Roman"/>
          <w:sz w:val="28"/>
          <w:szCs w:val="28"/>
        </w:rPr>
        <w:t>снижением ко</w:t>
      </w:r>
      <w:r w:rsidR="00F91FE0">
        <w:rPr>
          <w:rFonts w:ascii="Times New Roman" w:hAnsi="Times New Roman" w:cs="Times New Roman"/>
          <w:sz w:val="28"/>
          <w:szCs w:val="28"/>
        </w:rPr>
        <w:t>л</w:t>
      </w:r>
      <w:r w:rsidR="003F48A6">
        <w:rPr>
          <w:rFonts w:ascii="Times New Roman" w:hAnsi="Times New Roman" w:cs="Times New Roman"/>
          <w:sz w:val="28"/>
          <w:szCs w:val="28"/>
        </w:rPr>
        <w:t>ичества плательщиков</w:t>
      </w:r>
      <w:r w:rsidR="00F91FE0">
        <w:rPr>
          <w:rFonts w:ascii="Times New Roman" w:hAnsi="Times New Roman" w:cs="Times New Roman"/>
          <w:sz w:val="28"/>
          <w:szCs w:val="28"/>
        </w:rPr>
        <w:t>.</w:t>
      </w:r>
      <w:r w:rsidR="003F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Pr="00EA7675" w:rsidRDefault="0088294E" w:rsidP="003F48A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8C0">
        <w:rPr>
          <w:rFonts w:ascii="Times New Roman" w:hAnsi="Times New Roman" w:cs="Times New Roman"/>
          <w:iCs/>
          <w:sz w:val="28"/>
          <w:szCs w:val="28"/>
        </w:rPr>
        <w:t xml:space="preserve">Доходы от </w:t>
      </w:r>
      <w:r w:rsidRPr="00B868C0">
        <w:rPr>
          <w:rFonts w:ascii="Times New Roman" w:hAnsi="Times New Roman" w:cs="Times New Roman"/>
          <w:b/>
          <w:i/>
          <w:iCs/>
          <w:sz w:val="28"/>
          <w:szCs w:val="28"/>
        </w:rPr>
        <w:t>оказания платных услуг (работ) и компенсации затрат государства</w:t>
      </w:r>
      <w:r w:rsidRPr="00B868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A265B5">
        <w:rPr>
          <w:rFonts w:ascii="Times New Roman" w:hAnsi="Times New Roman" w:cs="Times New Roman"/>
          <w:sz w:val="28"/>
          <w:szCs w:val="28"/>
        </w:rPr>
        <w:t>сумме</w:t>
      </w:r>
      <w:r w:rsidRPr="008C0F17">
        <w:rPr>
          <w:rFonts w:ascii="Times New Roman" w:hAnsi="Times New Roman" w:cs="Times New Roman"/>
          <w:sz w:val="28"/>
          <w:szCs w:val="28"/>
        </w:rPr>
        <w:t xml:space="preserve"> </w:t>
      </w:r>
      <w:r w:rsidR="00DD3A76">
        <w:rPr>
          <w:rFonts w:ascii="Times New Roman" w:hAnsi="Times New Roman" w:cs="Times New Roman"/>
          <w:sz w:val="28"/>
          <w:szCs w:val="28"/>
        </w:rPr>
        <w:t>2800,6</w:t>
      </w:r>
      <w:r w:rsidRPr="008C0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7A0E">
        <w:rPr>
          <w:rFonts w:ascii="Times New Roman" w:hAnsi="Times New Roman" w:cs="Times New Roman"/>
          <w:sz w:val="28"/>
          <w:szCs w:val="28"/>
        </w:rPr>
        <w:t xml:space="preserve"> или </w:t>
      </w:r>
      <w:r w:rsidR="00DD3A76">
        <w:rPr>
          <w:rFonts w:ascii="Times New Roman" w:hAnsi="Times New Roman" w:cs="Times New Roman"/>
          <w:sz w:val="28"/>
          <w:szCs w:val="28"/>
        </w:rPr>
        <w:t>103,6</w:t>
      </w:r>
      <w:r w:rsidR="004E7A0E">
        <w:rPr>
          <w:rFonts w:ascii="Times New Roman" w:hAnsi="Times New Roman" w:cs="Times New Roman"/>
          <w:sz w:val="28"/>
          <w:szCs w:val="28"/>
        </w:rPr>
        <w:t>% от</w:t>
      </w:r>
      <w:r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8C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3A76">
        <w:rPr>
          <w:rFonts w:ascii="Times New Roman" w:hAnsi="Times New Roman" w:cs="Times New Roman"/>
          <w:sz w:val="28"/>
          <w:szCs w:val="28"/>
        </w:rPr>
        <w:t>2703,8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7A0E">
        <w:rPr>
          <w:rFonts w:ascii="Times New Roman" w:hAnsi="Times New Roman" w:cs="Times New Roman"/>
          <w:sz w:val="28"/>
          <w:szCs w:val="28"/>
        </w:rPr>
        <w:t>), исполнение к показателям  201</w:t>
      </w:r>
      <w:r w:rsidR="00DD3A76">
        <w:rPr>
          <w:rFonts w:ascii="Times New Roman" w:hAnsi="Times New Roman" w:cs="Times New Roman"/>
          <w:sz w:val="28"/>
          <w:szCs w:val="28"/>
        </w:rPr>
        <w:t>7</w:t>
      </w:r>
      <w:r w:rsidR="004E7A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3A76">
        <w:rPr>
          <w:rFonts w:ascii="Times New Roman" w:hAnsi="Times New Roman" w:cs="Times New Roman"/>
          <w:sz w:val="28"/>
          <w:szCs w:val="28"/>
        </w:rPr>
        <w:t xml:space="preserve"> </w:t>
      </w:r>
      <w:r w:rsidR="004E7A0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D3A76">
        <w:rPr>
          <w:rFonts w:ascii="Times New Roman" w:hAnsi="Times New Roman" w:cs="Times New Roman"/>
          <w:sz w:val="28"/>
          <w:szCs w:val="28"/>
        </w:rPr>
        <w:t>177,9</w:t>
      </w:r>
      <w:r w:rsidR="004E7A0E">
        <w:rPr>
          <w:rFonts w:ascii="Times New Roman" w:hAnsi="Times New Roman" w:cs="Times New Roman"/>
          <w:sz w:val="28"/>
          <w:szCs w:val="28"/>
        </w:rPr>
        <w:t>%</w:t>
      </w:r>
      <w:r w:rsidR="00DD3A76">
        <w:rPr>
          <w:rFonts w:ascii="Times New Roman" w:hAnsi="Times New Roman" w:cs="Times New Roman"/>
          <w:sz w:val="28"/>
          <w:szCs w:val="28"/>
        </w:rPr>
        <w:t xml:space="preserve">.  </w:t>
      </w:r>
      <w:r w:rsidR="00DD3A76" w:rsidRPr="00EA7675">
        <w:rPr>
          <w:rFonts w:ascii="Times New Roman" w:hAnsi="Times New Roman" w:cs="Times New Roman"/>
          <w:sz w:val="28"/>
          <w:szCs w:val="28"/>
        </w:rPr>
        <w:t xml:space="preserve">Данное увеличение обусловлено   восстановлением в 2018 году  в бюджет городского округа неизрасходованных остатков </w:t>
      </w:r>
      <w:r w:rsidR="00DD3A76" w:rsidRPr="00EA7675">
        <w:rPr>
          <w:rFonts w:ascii="Times New Roman" w:hAnsi="Times New Roman" w:cs="Times New Roman"/>
          <w:sz w:val="28"/>
          <w:szCs w:val="28"/>
        </w:rPr>
        <w:lastRenderedPageBreak/>
        <w:t>субвен</w:t>
      </w:r>
      <w:r w:rsidR="008C1BAC">
        <w:rPr>
          <w:rFonts w:ascii="Times New Roman" w:hAnsi="Times New Roman" w:cs="Times New Roman"/>
          <w:sz w:val="28"/>
          <w:szCs w:val="28"/>
        </w:rPr>
        <w:t>ций на сумму 1328,1 тыс. рублей, которые возвращены в областной бюджет.</w:t>
      </w:r>
      <w:r w:rsidR="00C27FA8" w:rsidRPr="00EA7675">
        <w:rPr>
          <w:rFonts w:ascii="Times New Roman" w:hAnsi="Times New Roman" w:cs="Times New Roman"/>
          <w:sz w:val="28"/>
          <w:szCs w:val="28"/>
        </w:rPr>
        <w:t xml:space="preserve"> </w:t>
      </w:r>
      <w:r w:rsidR="00DD3A76" w:rsidRPr="00EA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294E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DD4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051E1">
        <w:rPr>
          <w:rFonts w:ascii="Times New Roman" w:hAnsi="Times New Roman" w:cs="Times New Roman"/>
          <w:sz w:val="28"/>
          <w:szCs w:val="28"/>
        </w:rPr>
        <w:t xml:space="preserve">7 </w:t>
      </w:r>
      <w:r w:rsidRPr="008A0DD4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599B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E0454">
        <w:rPr>
          <w:rFonts w:ascii="Times New Roman" w:hAnsi="Times New Roman" w:cs="Times New Roman"/>
          <w:sz w:val="28"/>
          <w:szCs w:val="28"/>
        </w:rPr>
        <w:t>5914,2</w:t>
      </w:r>
      <w:r w:rsidR="005659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0454">
        <w:rPr>
          <w:rFonts w:ascii="Times New Roman" w:hAnsi="Times New Roman" w:cs="Times New Roman"/>
          <w:sz w:val="28"/>
          <w:szCs w:val="28"/>
        </w:rPr>
        <w:t xml:space="preserve"> или 194,0% от годового плана (3049,0 тыс. рублей)</w:t>
      </w:r>
      <w:r w:rsidR="0056599B">
        <w:rPr>
          <w:rFonts w:ascii="Times New Roman" w:hAnsi="Times New Roman" w:cs="Times New Roman"/>
          <w:sz w:val="28"/>
          <w:szCs w:val="28"/>
        </w:rPr>
        <w:t xml:space="preserve">, с </w:t>
      </w:r>
      <w:r w:rsidR="00C64611">
        <w:rPr>
          <w:rFonts w:ascii="Times New Roman" w:hAnsi="Times New Roman" w:cs="Times New Roman"/>
          <w:sz w:val="28"/>
          <w:szCs w:val="28"/>
        </w:rPr>
        <w:t>у</w:t>
      </w:r>
      <w:r w:rsidR="00DE0454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C64611"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>на</w:t>
      </w:r>
      <w:r w:rsidR="00DE0454"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DE0454">
        <w:rPr>
          <w:rFonts w:ascii="Times New Roman" w:hAnsi="Times New Roman" w:cs="Times New Roman"/>
          <w:sz w:val="28"/>
          <w:szCs w:val="28"/>
        </w:rPr>
        <w:t>65,2</w:t>
      </w:r>
      <w:r w:rsidR="0056599B">
        <w:rPr>
          <w:rFonts w:ascii="Times New Roman" w:hAnsi="Times New Roman" w:cs="Times New Roman"/>
          <w:sz w:val="28"/>
          <w:szCs w:val="28"/>
        </w:rPr>
        <w:t>% к уровню</w:t>
      </w:r>
      <w:r w:rsidR="00636B69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DE0454">
        <w:rPr>
          <w:rFonts w:ascii="Times New Roman" w:hAnsi="Times New Roman" w:cs="Times New Roman"/>
          <w:sz w:val="28"/>
          <w:szCs w:val="28"/>
        </w:rPr>
        <w:t>7</w:t>
      </w:r>
      <w:r w:rsidR="00636B69">
        <w:rPr>
          <w:rFonts w:ascii="Times New Roman" w:hAnsi="Times New Roman" w:cs="Times New Roman"/>
          <w:sz w:val="28"/>
          <w:szCs w:val="28"/>
        </w:rPr>
        <w:t xml:space="preserve"> год (</w:t>
      </w:r>
      <w:r w:rsidR="00DE0454">
        <w:rPr>
          <w:rFonts w:ascii="Times New Roman" w:hAnsi="Times New Roman" w:cs="Times New Roman"/>
          <w:sz w:val="28"/>
          <w:szCs w:val="28"/>
        </w:rPr>
        <w:t>3579,8</w:t>
      </w:r>
      <w:r w:rsidR="00636B69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454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A0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доходы</w:t>
      </w:r>
      <w:r w:rsidRPr="00A47058">
        <w:rPr>
          <w:rFonts w:ascii="Times New Roman" w:hAnsi="Times New Roman" w:cs="Times New Roman"/>
          <w:i/>
          <w:sz w:val="28"/>
          <w:szCs w:val="28"/>
        </w:rPr>
        <w:t xml:space="preserve"> от продажи земельных участков, </w:t>
      </w:r>
      <w:r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E0454">
        <w:rPr>
          <w:rFonts w:ascii="Times New Roman" w:hAnsi="Times New Roman" w:cs="Times New Roman"/>
          <w:sz w:val="28"/>
          <w:szCs w:val="28"/>
        </w:rPr>
        <w:t>2152,7</w:t>
      </w:r>
      <w:r w:rsidR="00687F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>(за</w:t>
      </w:r>
      <w:r w:rsidR="0018755F">
        <w:rPr>
          <w:rFonts w:ascii="Times New Roman" w:hAnsi="Times New Roman" w:cs="Times New Roman"/>
          <w:sz w:val="28"/>
          <w:szCs w:val="28"/>
        </w:rPr>
        <w:t xml:space="preserve"> 201</w:t>
      </w:r>
      <w:r w:rsidR="00DE0454">
        <w:rPr>
          <w:rFonts w:ascii="Times New Roman" w:hAnsi="Times New Roman" w:cs="Times New Roman"/>
          <w:sz w:val="28"/>
          <w:szCs w:val="28"/>
        </w:rPr>
        <w:t>7</w:t>
      </w:r>
      <w:r w:rsidR="001875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454">
        <w:rPr>
          <w:rFonts w:ascii="Times New Roman" w:hAnsi="Times New Roman" w:cs="Times New Roman"/>
          <w:sz w:val="28"/>
          <w:szCs w:val="28"/>
        </w:rPr>
        <w:t>1441,1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18755F">
        <w:rPr>
          <w:rFonts w:ascii="Times New Roman" w:hAnsi="Times New Roman" w:cs="Times New Roman"/>
          <w:sz w:val="28"/>
          <w:szCs w:val="28"/>
        </w:rPr>
        <w:t>тыс. рублей)</w:t>
      </w:r>
      <w:r w:rsidR="00DE0454">
        <w:rPr>
          <w:rFonts w:ascii="Times New Roman" w:hAnsi="Times New Roman" w:cs="Times New Roman"/>
          <w:sz w:val="28"/>
          <w:szCs w:val="28"/>
        </w:rPr>
        <w:t>;</w:t>
      </w:r>
    </w:p>
    <w:p w:rsidR="00DE0454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47058">
        <w:rPr>
          <w:rFonts w:ascii="Times New Roman" w:hAnsi="Times New Roman" w:cs="Times New Roman"/>
          <w:i/>
          <w:sz w:val="28"/>
          <w:szCs w:val="28"/>
        </w:rPr>
        <w:t>оходы от реализации имущества</w:t>
      </w:r>
      <w:r>
        <w:rPr>
          <w:rFonts w:ascii="Times New Roman" w:hAnsi="Times New Roman" w:cs="Times New Roman"/>
          <w:i/>
          <w:sz w:val="28"/>
          <w:szCs w:val="28"/>
        </w:rPr>
        <w:t>, находящегося в собственности городских округов</w:t>
      </w:r>
      <w:r w:rsidR="00687FF3">
        <w:rPr>
          <w:rFonts w:ascii="Times New Roman" w:hAnsi="Times New Roman" w:cs="Times New Roman"/>
          <w:i/>
          <w:sz w:val="28"/>
          <w:szCs w:val="28"/>
        </w:rPr>
        <w:t>,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AC09E9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E0454">
        <w:rPr>
          <w:rFonts w:ascii="Times New Roman" w:hAnsi="Times New Roman" w:cs="Times New Roman"/>
          <w:sz w:val="28"/>
          <w:szCs w:val="28"/>
        </w:rPr>
        <w:t>3554,7</w:t>
      </w:r>
      <w:r w:rsidR="00AC09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>(</w:t>
      </w:r>
      <w:r w:rsidR="00AC09E9">
        <w:rPr>
          <w:rFonts w:ascii="Times New Roman" w:hAnsi="Times New Roman" w:cs="Times New Roman"/>
          <w:sz w:val="28"/>
          <w:szCs w:val="28"/>
        </w:rPr>
        <w:t>за 201</w:t>
      </w:r>
      <w:r w:rsidR="00DE0454">
        <w:rPr>
          <w:rFonts w:ascii="Times New Roman" w:hAnsi="Times New Roman" w:cs="Times New Roman"/>
          <w:sz w:val="28"/>
          <w:szCs w:val="28"/>
        </w:rPr>
        <w:t>7</w:t>
      </w:r>
      <w:r w:rsidR="00AC09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454">
        <w:rPr>
          <w:rFonts w:ascii="Times New Roman" w:hAnsi="Times New Roman" w:cs="Times New Roman"/>
          <w:sz w:val="28"/>
          <w:szCs w:val="28"/>
        </w:rPr>
        <w:t>2015,4</w:t>
      </w:r>
      <w:r w:rsidR="00AC09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437C">
        <w:rPr>
          <w:rFonts w:ascii="Times New Roman" w:hAnsi="Times New Roman" w:cs="Times New Roman"/>
          <w:sz w:val="28"/>
          <w:szCs w:val="28"/>
        </w:rPr>
        <w:t>)</w:t>
      </w:r>
      <w:r w:rsidR="00DE0454">
        <w:rPr>
          <w:rFonts w:ascii="Times New Roman" w:hAnsi="Times New Roman" w:cs="Times New Roman"/>
          <w:sz w:val="28"/>
          <w:szCs w:val="28"/>
        </w:rPr>
        <w:t>;</w:t>
      </w:r>
    </w:p>
    <w:p w:rsidR="0088294E" w:rsidRDefault="00DE0454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45DB6">
        <w:rPr>
          <w:rFonts w:ascii="Times New Roman" w:hAnsi="Times New Roman" w:cs="Times New Roman"/>
          <w:i/>
          <w:sz w:val="28"/>
          <w:szCs w:val="28"/>
        </w:rPr>
        <w:t>плата от продажи земельных участков</w:t>
      </w:r>
      <w:r w:rsidR="00045DB6" w:rsidRPr="00045DB6">
        <w:rPr>
          <w:rFonts w:ascii="Times New Roman" w:hAnsi="Times New Roman" w:cs="Times New Roman"/>
          <w:i/>
          <w:sz w:val="28"/>
          <w:szCs w:val="28"/>
        </w:rPr>
        <w:t xml:space="preserve">, находящихся в частной собственности, в результате перераспределения таких земельных участков, находящихся </w:t>
      </w:r>
      <w:r w:rsidR="00045DB6">
        <w:rPr>
          <w:rFonts w:ascii="Times New Roman" w:hAnsi="Times New Roman" w:cs="Times New Roman"/>
          <w:i/>
          <w:sz w:val="28"/>
          <w:szCs w:val="28"/>
        </w:rPr>
        <w:t>в государственной и муниципальной собственности,</w:t>
      </w:r>
      <w:r w:rsidR="00045DB6">
        <w:rPr>
          <w:rFonts w:ascii="Times New Roman" w:hAnsi="Times New Roman" w:cs="Times New Roman"/>
          <w:sz w:val="28"/>
          <w:szCs w:val="28"/>
        </w:rPr>
        <w:t xml:space="preserve"> </w:t>
      </w:r>
      <w:r w:rsidR="00045DB6"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045DB6">
        <w:rPr>
          <w:rFonts w:ascii="Times New Roman" w:hAnsi="Times New Roman" w:cs="Times New Roman"/>
          <w:sz w:val="28"/>
          <w:szCs w:val="28"/>
        </w:rPr>
        <w:t>исполнены в сумме 206,8 тыс. рублей (за 2017 год – 123,3 тыс. рублей).</w:t>
      </w:r>
      <w:proofErr w:type="gramEnd"/>
    </w:p>
    <w:p w:rsidR="00DD70A3" w:rsidRDefault="00DD70A3" w:rsidP="003526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Доходы от поступления  </w:t>
      </w:r>
      <w:r w:rsidRPr="00E11D56">
        <w:rPr>
          <w:rFonts w:ascii="Times New Roman" w:hAnsi="Times New Roman" w:cs="Times New Roman"/>
          <w:b/>
          <w:i/>
          <w:sz w:val="28"/>
          <w:szCs w:val="28"/>
        </w:rPr>
        <w:t>денежных взысканий (штрафов)</w:t>
      </w:r>
      <w:r>
        <w:rPr>
          <w:rFonts w:ascii="Times New Roman" w:hAnsi="Times New Roman" w:cs="Times New Roman"/>
          <w:sz w:val="28"/>
          <w:szCs w:val="28"/>
        </w:rPr>
        <w:t xml:space="preserve">   поступили в сумме  </w:t>
      </w:r>
      <w:r w:rsidR="00045DB6">
        <w:rPr>
          <w:rFonts w:ascii="Times New Roman" w:hAnsi="Times New Roman" w:cs="Times New Roman"/>
          <w:sz w:val="28"/>
          <w:szCs w:val="28"/>
        </w:rPr>
        <w:t>3448,7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5DB6">
        <w:rPr>
          <w:rFonts w:ascii="Times New Roman" w:hAnsi="Times New Roman" w:cs="Times New Roman"/>
          <w:sz w:val="28"/>
          <w:szCs w:val="28"/>
        </w:rPr>
        <w:t xml:space="preserve"> или 104,3% от годового плана (3305,0 тыс. рублей)</w:t>
      </w:r>
      <w:r w:rsidRPr="008C0F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45DB6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22F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 w:rsidR="00045D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45DB6">
        <w:rPr>
          <w:rFonts w:ascii="Times New Roman" w:hAnsi="Times New Roman" w:cs="Times New Roman"/>
          <w:sz w:val="28"/>
          <w:szCs w:val="28"/>
        </w:rPr>
        <w:t>3379,6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FC26AE">
        <w:rPr>
          <w:rFonts w:ascii="Times New Roman" w:hAnsi="Times New Roman" w:cs="Times New Roman"/>
          <w:sz w:val="28"/>
          <w:szCs w:val="28"/>
        </w:rPr>
        <w:t>Наибольший показатель роста сложился по следующим видам взысканий (штрафов):</w:t>
      </w:r>
    </w:p>
    <w:p w:rsidR="00DD70A3" w:rsidRPr="00D55ED4" w:rsidRDefault="00D55ED4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16B38">
        <w:rPr>
          <w:rFonts w:ascii="Times New Roman" w:hAnsi="Times New Roman" w:cs="Times New Roman"/>
          <w:sz w:val="28"/>
          <w:szCs w:val="28"/>
        </w:rPr>
        <w:t>денежные взыскания (штрафы) за нарушения земельного законодательства</w:t>
      </w:r>
      <w:r w:rsidR="00DD70A3" w:rsidRPr="00D55ED4">
        <w:rPr>
          <w:rFonts w:ascii="Times New Roman" w:hAnsi="Times New Roman" w:cs="Times New Roman"/>
          <w:sz w:val="28"/>
          <w:szCs w:val="28"/>
        </w:rPr>
        <w:t xml:space="preserve"> – </w:t>
      </w:r>
      <w:r w:rsidR="00E70B32">
        <w:rPr>
          <w:rFonts w:ascii="Times New Roman" w:hAnsi="Times New Roman" w:cs="Times New Roman"/>
          <w:sz w:val="28"/>
          <w:szCs w:val="28"/>
        </w:rPr>
        <w:t xml:space="preserve">190,0 тыс. рублей или </w:t>
      </w:r>
      <w:r w:rsidR="00D16B38">
        <w:rPr>
          <w:rFonts w:ascii="Times New Roman" w:hAnsi="Times New Roman" w:cs="Times New Roman"/>
          <w:sz w:val="28"/>
          <w:szCs w:val="28"/>
        </w:rPr>
        <w:t xml:space="preserve">380,0 </w:t>
      </w:r>
      <w:r w:rsidR="00DD70A3" w:rsidRPr="00D55ED4">
        <w:rPr>
          <w:rFonts w:ascii="Times New Roman" w:hAnsi="Times New Roman" w:cs="Times New Roman"/>
          <w:sz w:val="28"/>
          <w:szCs w:val="28"/>
        </w:rPr>
        <w:t>% к уровню 201</w:t>
      </w:r>
      <w:r w:rsidR="00D16B38">
        <w:rPr>
          <w:rFonts w:ascii="Times New Roman" w:hAnsi="Times New Roman" w:cs="Times New Roman"/>
          <w:sz w:val="28"/>
          <w:szCs w:val="28"/>
        </w:rPr>
        <w:t>7</w:t>
      </w:r>
      <w:r w:rsidR="00DD70A3"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B32">
        <w:rPr>
          <w:rFonts w:ascii="Times New Roman" w:hAnsi="Times New Roman" w:cs="Times New Roman"/>
          <w:sz w:val="28"/>
          <w:szCs w:val="28"/>
        </w:rPr>
        <w:t xml:space="preserve"> (50,0 тыс. рублей)</w:t>
      </w:r>
      <w:r w:rsidR="00D16B38">
        <w:rPr>
          <w:rFonts w:ascii="Times New Roman" w:hAnsi="Times New Roman" w:cs="Times New Roman"/>
          <w:sz w:val="28"/>
          <w:szCs w:val="28"/>
        </w:rPr>
        <w:t>;</w:t>
      </w:r>
      <w:r w:rsidR="00625D2B" w:rsidRPr="00D55ED4">
        <w:rPr>
          <w:rFonts w:ascii="Times New Roman" w:hAnsi="Times New Roman" w:cs="Times New Roman"/>
          <w:sz w:val="28"/>
          <w:szCs w:val="28"/>
        </w:rPr>
        <w:t xml:space="preserve"> </w:t>
      </w:r>
      <w:r w:rsidR="00D1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A3" w:rsidRPr="00D55ED4" w:rsidRDefault="00D55ED4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16B38">
        <w:rPr>
          <w:rFonts w:ascii="Times New Roman" w:hAnsi="Times New Roman" w:cs="Times New Roman"/>
          <w:sz w:val="28"/>
          <w:szCs w:val="28"/>
        </w:rPr>
        <w:t xml:space="preserve"> денежные взыскания (штрафы) за нарушения законодательства в области обеспечения санитарно-эпидемиологического благополуч</w:t>
      </w:r>
      <w:r w:rsidR="005B6C24">
        <w:rPr>
          <w:rFonts w:ascii="Times New Roman" w:hAnsi="Times New Roman" w:cs="Times New Roman"/>
          <w:sz w:val="28"/>
          <w:szCs w:val="28"/>
        </w:rPr>
        <w:t xml:space="preserve">ия человека и законодательства </w:t>
      </w:r>
      <w:r w:rsidR="00D16B38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</w:t>
      </w:r>
      <w:r w:rsidR="00DD70A3" w:rsidRPr="00D55ED4">
        <w:rPr>
          <w:rFonts w:ascii="Times New Roman" w:hAnsi="Times New Roman" w:cs="Times New Roman"/>
          <w:sz w:val="28"/>
          <w:szCs w:val="28"/>
        </w:rPr>
        <w:t xml:space="preserve"> – </w:t>
      </w:r>
      <w:r w:rsidR="00E70B32">
        <w:rPr>
          <w:rFonts w:ascii="Times New Roman" w:hAnsi="Times New Roman" w:cs="Times New Roman"/>
          <w:sz w:val="28"/>
          <w:szCs w:val="28"/>
        </w:rPr>
        <w:t xml:space="preserve">813,0 тыс. рублей или </w:t>
      </w:r>
      <w:r w:rsidR="00D16B38">
        <w:rPr>
          <w:rFonts w:ascii="Times New Roman" w:hAnsi="Times New Roman" w:cs="Times New Roman"/>
          <w:sz w:val="28"/>
          <w:szCs w:val="28"/>
        </w:rPr>
        <w:t>12</w:t>
      </w:r>
      <w:r w:rsidR="0052354F" w:rsidRPr="00D55ED4">
        <w:rPr>
          <w:rFonts w:ascii="Times New Roman" w:hAnsi="Times New Roman" w:cs="Times New Roman"/>
          <w:sz w:val="28"/>
          <w:szCs w:val="28"/>
        </w:rPr>
        <w:t>9,0</w:t>
      </w:r>
      <w:r w:rsidR="00DD70A3" w:rsidRPr="00D55ED4">
        <w:rPr>
          <w:rFonts w:ascii="Times New Roman" w:hAnsi="Times New Roman" w:cs="Times New Roman"/>
          <w:sz w:val="28"/>
          <w:szCs w:val="28"/>
        </w:rPr>
        <w:t>%</w:t>
      </w:r>
      <w:r w:rsidR="0052354F" w:rsidRPr="00D55ED4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D16B38">
        <w:rPr>
          <w:rFonts w:ascii="Times New Roman" w:hAnsi="Times New Roman" w:cs="Times New Roman"/>
          <w:sz w:val="28"/>
          <w:szCs w:val="28"/>
        </w:rPr>
        <w:t>7</w:t>
      </w:r>
      <w:r w:rsidR="0052354F"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B32">
        <w:rPr>
          <w:rFonts w:ascii="Times New Roman" w:hAnsi="Times New Roman" w:cs="Times New Roman"/>
          <w:sz w:val="28"/>
          <w:szCs w:val="28"/>
        </w:rPr>
        <w:t xml:space="preserve"> (630,3 тыс. рублей)</w:t>
      </w:r>
      <w:r w:rsidR="00D16B38">
        <w:rPr>
          <w:rFonts w:ascii="Times New Roman" w:hAnsi="Times New Roman" w:cs="Times New Roman"/>
          <w:sz w:val="28"/>
          <w:szCs w:val="28"/>
        </w:rPr>
        <w:t>;</w:t>
      </w:r>
      <w:r w:rsidR="00B17D45" w:rsidRPr="00D55ED4">
        <w:rPr>
          <w:rFonts w:ascii="Times New Roman" w:hAnsi="Times New Roman" w:cs="Times New Roman"/>
          <w:sz w:val="28"/>
          <w:szCs w:val="28"/>
        </w:rPr>
        <w:t xml:space="preserve"> </w:t>
      </w:r>
      <w:r w:rsidR="00D1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38" w:rsidRDefault="00D16B38" w:rsidP="00D1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денежные взыскания (штрафы) за правонарушения в области дорожного движения  </w:t>
      </w:r>
      <w:r w:rsidRPr="00D55ED4">
        <w:rPr>
          <w:rFonts w:ascii="Times New Roman" w:hAnsi="Times New Roman" w:cs="Times New Roman"/>
          <w:sz w:val="28"/>
          <w:szCs w:val="28"/>
        </w:rPr>
        <w:t xml:space="preserve"> –</w:t>
      </w:r>
      <w:r w:rsidR="00E70B32">
        <w:rPr>
          <w:rFonts w:ascii="Times New Roman" w:hAnsi="Times New Roman" w:cs="Times New Roman"/>
          <w:sz w:val="28"/>
          <w:szCs w:val="28"/>
        </w:rPr>
        <w:t xml:space="preserve"> 161,0 тыс. рублей или </w:t>
      </w:r>
      <w:r w:rsidRPr="00D55ED4">
        <w:rPr>
          <w:rFonts w:ascii="Times New Roman" w:hAnsi="Times New Roman" w:cs="Times New Roman"/>
          <w:sz w:val="28"/>
          <w:szCs w:val="28"/>
        </w:rPr>
        <w:t xml:space="preserve"> </w:t>
      </w:r>
      <w:r w:rsidR="00E70B32">
        <w:rPr>
          <w:rFonts w:ascii="Times New Roman" w:hAnsi="Times New Roman" w:cs="Times New Roman"/>
          <w:sz w:val="28"/>
          <w:szCs w:val="28"/>
        </w:rPr>
        <w:t>498,4</w:t>
      </w:r>
      <w:r w:rsidRPr="00D55ED4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B32">
        <w:rPr>
          <w:rFonts w:ascii="Times New Roman" w:hAnsi="Times New Roman" w:cs="Times New Roman"/>
          <w:sz w:val="28"/>
          <w:szCs w:val="28"/>
        </w:rPr>
        <w:t xml:space="preserve"> (32,3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38" w:rsidRDefault="00D16B38" w:rsidP="00D1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денежные взыскания (штрафы) за нарушения законодательства  РФ об административных правонарушениях, предусмотренные статьей  20.25 КоАП</w:t>
      </w:r>
      <w:r w:rsidR="00EA7675">
        <w:rPr>
          <w:rFonts w:ascii="Times New Roman" w:hAnsi="Times New Roman" w:cs="Times New Roman"/>
          <w:sz w:val="28"/>
          <w:szCs w:val="28"/>
        </w:rPr>
        <w:t xml:space="preserve"> (уклонение от исполнения административного наказания)</w:t>
      </w:r>
      <w:r w:rsidRPr="00D55ED4">
        <w:rPr>
          <w:rFonts w:ascii="Times New Roman" w:hAnsi="Times New Roman" w:cs="Times New Roman"/>
          <w:sz w:val="28"/>
          <w:szCs w:val="28"/>
        </w:rPr>
        <w:t xml:space="preserve"> – </w:t>
      </w:r>
      <w:r w:rsidR="00E70B32">
        <w:rPr>
          <w:rFonts w:ascii="Times New Roman" w:hAnsi="Times New Roman" w:cs="Times New Roman"/>
          <w:sz w:val="28"/>
          <w:szCs w:val="28"/>
        </w:rPr>
        <w:t>425,9 тыс. рублей или 243,9</w:t>
      </w:r>
      <w:r w:rsidRPr="00D55ED4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B32">
        <w:rPr>
          <w:rFonts w:ascii="Times New Roman" w:hAnsi="Times New Roman" w:cs="Times New Roman"/>
          <w:sz w:val="28"/>
          <w:szCs w:val="28"/>
        </w:rPr>
        <w:t xml:space="preserve"> (174,6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94A" w:rsidRDefault="00B91D44" w:rsidP="00D1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94A">
        <w:rPr>
          <w:rFonts w:ascii="Times New Roman" w:hAnsi="Times New Roman" w:cs="Times New Roman"/>
          <w:sz w:val="28"/>
          <w:szCs w:val="28"/>
        </w:rPr>
        <w:t>Наибольшее снижение сложилось по прочим поступлениям  от денежных взысканий (штрафов) и иных сумм  в возмещении ущерба – 1411,6 тыс. рублей или 72,5% к уровню 2017 года (1948,1 тыс. рублей).</w:t>
      </w:r>
    </w:p>
    <w:p w:rsidR="00B91D44" w:rsidRDefault="0021488A" w:rsidP="005C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Причины уменьшения (увеличения) доходов от поступления  </w:t>
      </w:r>
      <w:r w:rsidRPr="0021488A">
        <w:rPr>
          <w:rFonts w:ascii="Times New Roman" w:hAnsi="Times New Roman" w:cs="Times New Roman"/>
          <w:sz w:val="28"/>
          <w:szCs w:val="28"/>
        </w:rPr>
        <w:t xml:space="preserve">денежных взысканий (штрафов) 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не отражены.</w:t>
      </w:r>
    </w:p>
    <w:p w:rsidR="0021488A" w:rsidRDefault="00B91D44" w:rsidP="005C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B91D44">
        <w:rPr>
          <w:rFonts w:ascii="Times New Roman" w:hAnsi="Times New Roman" w:cs="Times New Roman"/>
          <w:b/>
          <w:i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47,2 тыс. рублей (за 2017 год – 50,6 тыс. рублей.</w:t>
      </w:r>
      <w:r w:rsidR="00363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057F1" w:rsidRDefault="001057F1" w:rsidP="00691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B43EA5" w:rsidRDefault="0088294E" w:rsidP="0088294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A5">
        <w:rPr>
          <w:rFonts w:ascii="Times New Roman" w:hAnsi="Times New Roman" w:cs="Times New Roman"/>
          <w:b/>
          <w:sz w:val="28"/>
          <w:szCs w:val="28"/>
        </w:rPr>
        <w:t>3.3 Безвозмездные поступления</w:t>
      </w:r>
    </w:p>
    <w:p w:rsidR="00431B44" w:rsidRDefault="00431B4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C74" w:rsidRDefault="00BE7C7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 по безвозмездным поступлениям на 2018 год, первоначально утвержденный решением о бюджете в сумме 565072,9 тыс. рублей, в отчетном периоде увеличен на </w:t>
      </w:r>
      <w:r w:rsidR="00355F1E">
        <w:rPr>
          <w:rFonts w:ascii="Times New Roman" w:hAnsi="Times New Roman" w:cs="Times New Roman"/>
          <w:sz w:val="28"/>
          <w:szCs w:val="28"/>
        </w:rPr>
        <w:t xml:space="preserve">59413,2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01.01.2019 составил </w:t>
      </w:r>
      <w:r w:rsidR="00355F1E">
        <w:rPr>
          <w:rFonts w:ascii="Times New Roman" w:hAnsi="Times New Roman" w:cs="Times New Roman"/>
          <w:sz w:val="28"/>
          <w:szCs w:val="28"/>
        </w:rPr>
        <w:t>624486,1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6,</w:t>
      </w:r>
      <w:r w:rsidR="00355F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больше уточненных бюджетных назначений на 2017 год (</w:t>
      </w:r>
      <w:r w:rsidR="00355F1E">
        <w:rPr>
          <w:rFonts w:ascii="Times New Roman" w:hAnsi="Times New Roman" w:cs="Times New Roman"/>
          <w:sz w:val="28"/>
          <w:szCs w:val="28"/>
        </w:rPr>
        <w:t>589082,3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D835FC" w:rsidRPr="00CF4A3F" w:rsidRDefault="00431B4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Структура, динамика и исполнение плана </w:t>
      </w:r>
      <w:r w:rsidR="00D835FC">
        <w:rPr>
          <w:rFonts w:ascii="Times New Roman" w:hAnsi="Times New Roman" w:cs="Times New Roman"/>
          <w:sz w:val="28"/>
          <w:szCs w:val="28"/>
        </w:rPr>
        <w:t>201</w:t>
      </w:r>
      <w:r w:rsidR="00294FC1">
        <w:rPr>
          <w:rFonts w:ascii="Times New Roman" w:hAnsi="Times New Roman" w:cs="Times New Roman"/>
          <w:sz w:val="28"/>
          <w:szCs w:val="28"/>
        </w:rPr>
        <w:t>8</w:t>
      </w:r>
      <w:r w:rsidR="00D835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по </w:t>
      </w:r>
      <w:r w:rsidR="00D835FC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D835FC">
        <w:rPr>
          <w:rFonts w:ascii="Times New Roman" w:hAnsi="Times New Roman" w:cs="Times New Roman"/>
          <w:sz w:val="28"/>
          <w:szCs w:val="28"/>
        </w:rPr>
        <w:t>а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092E15" w:rsidRDefault="00092E15" w:rsidP="0009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2F2A">
        <w:rPr>
          <w:rFonts w:ascii="Times New Roman" w:hAnsi="Times New Roman" w:cs="Times New Roman"/>
          <w:sz w:val="24"/>
          <w:szCs w:val="24"/>
        </w:rPr>
        <w:t>8</w:t>
      </w:r>
    </w:p>
    <w:p w:rsidR="00FE3E56" w:rsidRDefault="00092E15" w:rsidP="0064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1218"/>
        <w:gridCol w:w="1041"/>
        <w:gridCol w:w="1218"/>
        <w:gridCol w:w="1026"/>
        <w:gridCol w:w="969"/>
        <w:gridCol w:w="1057"/>
        <w:gridCol w:w="921"/>
      </w:tblGrid>
      <w:tr w:rsidR="00FE3E56" w:rsidTr="00E02B1B">
        <w:tc>
          <w:tcPr>
            <w:tcW w:w="2121" w:type="dxa"/>
            <w:vMerge w:val="restart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18" w:type="dxa"/>
            <w:vMerge w:val="restart"/>
          </w:tcPr>
          <w:p w:rsidR="00612D79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612D79" w:rsidRDefault="00612D79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FE3E56" w:rsidRPr="00612D79" w:rsidRDefault="00FE3E56" w:rsidP="0029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4F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4" w:type="dxa"/>
            <w:gridSpan w:val="4"/>
          </w:tcPr>
          <w:p w:rsidR="00FE3E56" w:rsidRPr="00612D79" w:rsidRDefault="00FE3E56" w:rsidP="0029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4F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78" w:type="dxa"/>
            <w:gridSpan w:val="2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FE3E56" w:rsidRPr="00612D79" w:rsidRDefault="00FE3E56" w:rsidP="00C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 (факт 201</w:t>
            </w:r>
            <w:r w:rsidR="00C830F6">
              <w:rPr>
                <w:rFonts w:ascii="Times New Roman" w:hAnsi="Times New Roman" w:cs="Times New Roman"/>
                <w:sz w:val="20"/>
                <w:szCs w:val="20"/>
              </w:rPr>
              <w:t>8/2017</w:t>
            </w: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2D79" w:rsidTr="00E02B1B">
        <w:tc>
          <w:tcPr>
            <w:tcW w:w="2121" w:type="dxa"/>
            <w:vMerge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3A5CD2" w:rsidRPr="00612D79" w:rsidRDefault="003A5CD2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уточ</w:t>
            </w:r>
            <w:proofErr w:type="spellEnd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18" w:type="dxa"/>
          </w:tcPr>
          <w:p w:rsidR="00FE3E56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612D79" w:rsidRPr="00612D79" w:rsidRDefault="00612D79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26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proofErr w:type="spellEnd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. от плана</w:t>
            </w:r>
          </w:p>
        </w:tc>
        <w:tc>
          <w:tcPr>
            <w:tcW w:w="969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  <w:tc>
          <w:tcPr>
            <w:tcW w:w="1057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21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30F6" w:rsidRPr="004E24AA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18" w:type="dxa"/>
          </w:tcPr>
          <w:p w:rsidR="00C830F6" w:rsidRPr="004E24AA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81938,8</w:t>
            </w:r>
          </w:p>
        </w:tc>
        <w:tc>
          <w:tcPr>
            <w:tcW w:w="1041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110013,9</w:t>
            </w:r>
          </w:p>
        </w:tc>
        <w:tc>
          <w:tcPr>
            <w:tcW w:w="1218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110013,9</w:t>
            </w:r>
          </w:p>
        </w:tc>
        <w:tc>
          <w:tcPr>
            <w:tcW w:w="1026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</w:tcPr>
          <w:p w:rsidR="00C830F6" w:rsidRPr="004E24AA" w:rsidRDefault="003967B9" w:rsidP="0039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+28075,1</w:t>
            </w:r>
          </w:p>
        </w:tc>
        <w:tc>
          <w:tcPr>
            <w:tcW w:w="921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</w:tr>
      <w:tr w:rsidR="00C830F6" w:rsidRPr="004E24AA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18" w:type="dxa"/>
          </w:tcPr>
          <w:p w:rsidR="00C830F6" w:rsidRPr="004E24AA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79790,9</w:t>
            </w:r>
          </w:p>
        </w:tc>
        <w:tc>
          <w:tcPr>
            <w:tcW w:w="1041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86398,4</w:t>
            </w:r>
          </w:p>
        </w:tc>
        <w:tc>
          <w:tcPr>
            <w:tcW w:w="1218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86252,2</w:t>
            </w:r>
          </w:p>
        </w:tc>
        <w:tc>
          <w:tcPr>
            <w:tcW w:w="1026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-146,2</w:t>
            </w:r>
          </w:p>
        </w:tc>
        <w:tc>
          <w:tcPr>
            <w:tcW w:w="969" w:type="dxa"/>
          </w:tcPr>
          <w:p w:rsidR="00C830F6" w:rsidRPr="004E24AA" w:rsidRDefault="003967B9" w:rsidP="006B6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6B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+6461,3</w:t>
            </w:r>
          </w:p>
        </w:tc>
        <w:tc>
          <w:tcPr>
            <w:tcW w:w="921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</w:tr>
      <w:tr w:rsidR="00C830F6" w:rsidRPr="004E24AA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18" w:type="dxa"/>
          </w:tcPr>
          <w:p w:rsidR="00C830F6" w:rsidRPr="004E24AA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416472,7</w:t>
            </w:r>
          </w:p>
        </w:tc>
        <w:tc>
          <w:tcPr>
            <w:tcW w:w="1041" w:type="dxa"/>
          </w:tcPr>
          <w:p w:rsidR="00C830F6" w:rsidRPr="004E24AA" w:rsidRDefault="00DF2ABF" w:rsidP="00DF2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404379,5</w:t>
            </w:r>
          </w:p>
        </w:tc>
        <w:tc>
          <w:tcPr>
            <w:tcW w:w="1218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404379,3</w:t>
            </w:r>
          </w:p>
        </w:tc>
        <w:tc>
          <w:tcPr>
            <w:tcW w:w="1026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969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-12093,4</w:t>
            </w:r>
          </w:p>
        </w:tc>
        <w:tc>
          <w:tcPr>
            <w:tcW w:w="921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C830F6" w:rsidRPr="004E24AA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8" w:type="dxa"/>
          </w:tcPr>
          <w:p w:rsidR="00C830F6" w:rsidRPr="004E24AA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1041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26057,2</w:t>
            </w:r>
          </w:p>
        </w:tc>
        <w:tc>
          <w:tcPr>
            <w:tcW w:w="1218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26057,2</w:t>
            </w:r>
          </w:p>
        </w:tc>
        <w:tc>
          <w:tcPr>
            <w:tcW w:w="1026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+14507,9</w:t>
            </w:r>
          </w:p>
        </w:tc>
        <w:tc>
          <w:tcPr>
            <w:tcW w:w="921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</w:t>
            </w:r>
          </w:p>
        </w:tc>
      </w:tr>
      <w:tr w:rsidR="00C830F6" w:rsidRPr="004E24AA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18" w:type="dxa"/>
          </w:tcPr>
          <w:p w:rsidR="00C830F6" w:rsidRPr="004E24AA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976,5</w:t>
            </w:r>
          </w:p>
        </w:tc>
        <w:tc>
          <w:tcPr>
            <w:tcW w:w="1041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218" w:type="dxa"/>
          </w:tcPr>
          <w:p w:rsidR="00C830F6" w:rsidRPr="004E24AA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1176,5</w:t>
            </w:r>
          </w:p>
        </w:tc>
        <w:tc>
          <w:tcPr>
            <w:tcW w:w="1026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+17,5</w:t>
            </w:r>
          </w:p>
        </w:tc>
        <w:tc>
          <w:tcPr>
            <w:tcW w:w="969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57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+200,0</w:t>
            </w:r>
          </w:p>
        </w:tc>
        <w:tc>
          <w:tcPr>
            <w:tcW w:w="921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</w:tr>
      <w:tr w:rsidR="00C830F6" w:rsidRPr="004E24AA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18" w:type="dxa"/>
          </w:tcPr>
          <w:p w:rsidR="00C830F6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1219,5</w:t>
            </w:r>
          </w:p>
        </w:tc>
        <w:tc>
          <w:tcPr>
            <w:tcW w:w="1041" w:type="dxa"/>
          </w:tcPr>
          <w:p w:rsidR="00C830F6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755,8</w:t>
            </w:r>
          </w:p>
        </w:tc>
        <w:tc>
          <w:tcPr>
            <w:tcW w:w="1218" w:type="dxa"/>
          </w:tcPr>
          <w:p w:rsidR="00C830F6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774,5</w:t>
            </w:r>
          </w:p>
        </w:tc>
        <w:tc>
          <w:tcPr>
            <w:tcW w:w="1026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+18,7</w:t>
            </w:r>
          </w:p>
        </w:tc>
        <w:tc>
          <w:tcPr>
            <w:tcW w:w="969" w:type="dxa"/>
          </w:tcPr>
          <w:p w:rsidR="00C830F6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057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-445,0</w:t>
            </w:r>
          </w:p>
        </w:tc>
        <w:tc>
          <w:tcPr>
            <w:tcW w:w="921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C830F6" w:rsidRPr="004E24AA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от возврата организациями остатков  субсидий прошлых лет</w:t>
            </w:r>
          </w:p>
        </w:tc>
        <w:tc>
          <w:tcPr>
            <w:tcW w:w="1218" w:type="dxa"/>
          </w:tcPr>
          <w:p w:rsidR="00C830F6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555,7</w:t>
            </w:r>
          </w:p>
        </w:tc>
        <w:tc>
          <w:tcPr>
            <w:tcW w:w="1041" w:type="dxa"/>
          </w:tcPr>
          <w:p w:rsidR="00C830F6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C830F6" w:rsidRDefault="00DF2ABF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C830F6" w:rsidRPr="004E24AA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C830F6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-555,7</w:t>
            </w:r>
          </w:p>
        </w:tc>
        <w:tc>
          <w:tcPr>
            <w:tcW w:w="921" w:type="dxa"/>
          </w:tcPr>
          <w:p w:rsidR="00C830F6" w:rsidRPr="004E24AA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0F6" w:rsidRPr="00A66846" w:rsidTr="00E02B1B">
        <w:tc>
          <w:tcPr>
            <w:tcW w:w="2121" w:type="dxa"/>
          </w:tcPr>
          <w:p w:rsidR="00C830F6" w:rsidRPr="00F576A4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субвенций </w:t>
            </w: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18" w:type="dxa"/>
          </w:tcPr>
          <w:p w:rsidR="00C830F6" w:rsidRPr="00CA3247" w:rsidRDefault="00C830F6" w:rsidP="000B1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247">
              <w:rPr>
                <w:rFonts w:ascii="Times New Roman" w:hAnsi="Times New Roman" w:cs="Times New Roman"/>
              </w:rPr>
              <w:t>3366,8</w:t>
            </w:r>
          </w:p>
        </w:tc>
        <w:tc>
          <w:tcPr>
            <w:tcW w:w="1041" w:type="dxa"/>
          </w:tcPr>
          <w:p w:rsidR="00C830F6" w:rsidRPr="00CA3247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F2ABF">
              <w:rPr>
                <w:rFonts w:ascii="Times New Roman" w:hAnsi="Times New Roman" w:cs="Times New Roman"/>
              </w:rPr>
              <w:t>4277,7</w:t>
            </w:r>
          </w:p>
        </w:tc>
        <w:tc>
          <w:tcPr>
            <w:tcW w:w="1218" w:type="dxa"/>
          </w:tcPr>
          <w:p w:rsidR="00C830F6" w:rsidRPr="00CA3247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F2ABF">
              <w:rPr>
                <w:rFonts w:ascii="Times New Roman" w:hAnsi="Times New Roman" w:cs="Times New Roman"/>
              </w:rPr>
              <w:t>4277,7</w:t>
            </w:r>
          </w:p>
        </w:tc>
        <w:tc>
          <w:tcPr>
            <w:tcW w:w="1026" w:type="dxa"/>
          </w:tcPr>
          <w:p w:rsidR="00C830F6" w:rsidRPr="00CA3247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C830F6" w:rsidRPr="00CA3247" w:rsidRDefault="003967B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</w:tcPr>
          <w:p w:rsidR="00C830F6" w:rsidRPr="00CA3247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-910,9</w:t>
            </w:r>
          </w:p>
        </w:tc>
        <w:tc>
          <w:tcPr>
            <w:tcW w:w="921" w:type="dxa"/>
          </w:tcPr>
          <w:p w:rsidR="00C830F6" w:rsidRPr="00CA3247" w:rsidRDefault="00D06D1E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</w:tr>
      <w:tr w:rsidR="00C830F6" w:rsidRPr="00A66846" w:rsidTr="00E02B1B">
        <w:trPr>
          <w:trHeight w:val="112"/>
        </w:trPr>
        <w:tc>
          <w:tcPr>
            <w:tcW w:w="2121" w:type="dxa"/>
          </w:tcPr>
          <w:p w:rsidR="00C830F6" w:rsidRPr="00FE3E56" w:rsidRDefault="00C830F6" w:rsidP="001B1CAD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C830F6" w:rsidRPr="00A66846" w:rsidRDefault="00C830F6" w:rsidP="000B1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589136,6</w:t>
            </w:r>
          </w:p>
        </w:tc>
        <w:tc>
          <w:tcPr>
            <w:tcW w:w="1041" w:type="dxa"/>
          </w:tcPr>
          <w:p w:rsidR="00C830F6" w:rsidRPr="00A66846" w:rsidRDefault="00C830F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624486,1</w:t>
            </w:r>
          </w:p>
        </w:tc>
        <w:tc>
          <w:tcPr>
            <w:tcW w:w="1218" w:type="dxa"/>
          </w:tcPr>
          <w:p w:rsidR="00C830F6" w:rsidRPr="00A66846" w:rsidRDefault="00C830F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624375,9</w:t>
            </w:r>
          </w:p>
        </w:tc>
        <w:tc>
          <w:tcPr>
            <w:tcW w:w="1026" w:type="dxa"/>
          </w:tcPr>
          <w:p w:rsidR="00C830F6" w:rsidRPr="00A66846" w:rsidRDefault="004E600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-110,2</w:t>
            </w:r>
          </w:p>
        </w:tc>
        <w:tc>
          <w:tcPr>
            <w:tcW w:w="969" w:type="dxa"/>
          </w:tcPr>
          <w:p w:rsidR="00C830F6" w:rsidRPr="00A66846" w:rsidRDefault="004E6006" w:rsidP="00930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057" w:type="dxa"/>
          </w:tcPr>
          <w:p w:rsidR="00C830F6" w:rsidRPr="00A66846" w:rsidRDefault="004E600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+35239,3</w:t>
            </w:r>
          </w:p>
        </w:tc>
        <w:tc>
          <w:tcPr>
            <w:tcW w:w="921" w:type="dxa"/>
          </w:tcPr>
          <w:p w:rsidR="00C830F6" w:rsidRPr="00A66846" w:rsidRDefault="004E600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</w:t>
            </w:r>
          </w:p>
        </w:tc>
      </w:tr>
    </w:tbl>
    <w:p w:rsidR="00E02B1B" w:rsidRDefault="00E02B1B" w:rsidP="00E0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2B1B" w:rsidRDefault="00E02B1B" w:rsidP="00E0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периоде безвозмездные поступления с учетом возврата остатков субсидий, субвенций и иных межбюджетных трансфертов, имеющих целевое назначение, прошлых лет (минус 4277,7 тыс. рублей)  исполнены в сумме  624375,9 тыс. рублей, или 99,9% от плана на год.</w:t>
      </w:r>
    </w:p>
    <w:p w:rsidR="00FE3E56" w:rsidRPr="00E02B1B" w:rsidRDefault="00E02B1B" w:rsidP="00E02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Доля безвозмездных поступлений по итогам исполнения бюджета по доходам составила 59,7%.</w:t>
      </w:r>
    </w:p>
    <w:p w:rsidR="00AE1250" w:rsidRDefault="00930506" w:rsidP="00AE1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E1250">
        <w:rPr>
          <w:rFonts w:ascii="Times New Roman" w:hAnsi="Times New Roman" w:cs="Times New Roman"/>
          <w:sz w:val="28"/>
          <w:szCs w:val="28"/>
        </w:rPr>
        <w:t>В рамках безвозмездных поступлений от других бюджетов бюджетной системы Российской Федерации в бюд</w:t>
      </w:r>
      <w:r w:rsidR="00821024">
        <w:rPr>
          <w:rFonts w:ascii="Times New Roman" w:hAnsi="Times New Roman" w:cs="Times New Roman"/>
          <w:sz w:val="28"/>
          <w:szCs w:val="28"/>
        </w:rPr>
        <w:t>жет городского округа поступили</w:t>
      </w:r>
      <w:r w:rsidR="00AE1250">
        <w:rPr>
          <w:rFonts w:ascii="Times New Roman" w:hAnsi="Times New Roman" w:cs="Times New Roman"/>
          <w:sz w:val="28"/>
          <w:szCs w:val="28"/>
        </w:rPr>
        <w:t xml:space="preserve">  дотации в сумме 110013,9 тыс. рублей (100,0% от плановых назначений); субсидии в сумме 86252,2 тыс. рублей (99,</w:t>
      </w:r>
      <w:r w:rsidR="006B67DD">
        <w:rPr>
          <w:rFonts w:ascii="Times New Roman" w:hAnsi="Times New Roman" w:cs="Times New Roman"/>
          <w:sz w:val="28"/>
          <w:szCs w:val="28"/>
        </w:rPr>
        <w:t>9</w:t>
      </w:r>
      <w:r w:rsidR="00AE1250">
        <w:rPr>
          <w:rFonts w:ascii="Times New Roman" w:hAnsi="Times New Roman" w:cs="Times New Roman"/>
          <w:sz w:val="28"/>
          <w:szCs w:val="28"/>
        </w:rPr>
        <w:t>% от</w:t>
      </w:r>
      <w:r w:rsidR="006B67DD">
        <w:rPr>
          <w:rFonts w:ascii="Times New Roman" w:hAnsi="Times New Roman" w:cs="Times New Roman"/>
          <w:sz w:val="28"/>
          <w:szCs w:val="28"/>
        </w:rPr>
        <w:t xml:space="preserve"> плановых назначений);</w:t>
      </w:r>
      <w:r w:rsidR="00821024">
        <w:rPr>
          <w:rFonts w:ascii="Times New Roman" w:hAnsi="Times New Roman" w:cs="Times New Roman"/>
          <w:sz w:val="28"/>
          <w:szCs w:val="28"/>
        </w:rPr>
        <w:t xml:space="preserve"> </w:t>
      </w:r>
      <w:r w:rsidR="00AE1250">
        <w:rPr>
          <w:rFonts w:ascii="Times New Roman" w:hAnsi="Times New Roman" w:cs="Times New Roman"/>
          <w:sz w:val="28"/>
          <w:szCs w:val="28"/>
        </w:rPr>
        <w:t>субвенции в сумме 404379,3 тыс. рублей (100,0% от плановых назначений);</w:t>
      </w:r>
      <w:r w:rsidR="00821024">
        <w:rPr>
          <w:rFonts w:ascii="Times New Roman" w:hAnsi="Times New Roman" w:cs="Times New Roman"/>
          <w:sz w:val="28"/>
          <w:szCs w:val="28"/>
        </w:rPr>
        <w:t xml:space="preserve"> </w:t>
      </w:r>
      <w:r w:rsidR="00AE1250">
        <w:rPr>
          <w:rFonts w:ascii="Times New Roman" w:hAnsi="Times New Roman" w:cs="Times New Roman"/>
          <w:sz w:val="28"/>
          <w:szCs w:val="28"/>
        </w:rPr>
        <w:t>иные межбюджетные трансферты в сумме 26057,2  тыс. рублей (100,0% от плановых назначений).</w:t>
      </w:r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остаток неисполненных ассигнований по межбюджетным трансфертам  на  01.01.2019 составил  </w:t>
      </w:r>
      <w:r w:rsidRPr="009B3546">
        <w:rPr>
          <w:rFonts w:ascii="Times New Roman" w:hAnsi="Times New Roman" w:cs="Times New Roman"/>
          <w:sz w:val="28"/>
          <w:szCs w:val="28"/>
        </w:rPr>
        <w:t>4622,5 тыс. рублей, в том числе:</w:t>
      </w:r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          - ины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B3546">
        <w:rPr>
          <w:rFonts w:ascii="Times New Roman" w:hAnsi="Times New Roman" w:cs="Times New Roman"/>
          <w:color w:val="000000"/>
          <w:sz w:val="28"/>
          <w:szCs w:val="28"/>
        </w:rPr>
        <w:t>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(по распоряжению Правительства Нижегородской области от №919-р от 27.08.18 из резервного фонда в целях ликвидации последствий неблагоприятных метеорологических условия) – 5,1 тыс. рублей;</w:t>
      </w:r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         - субвенции на исполнение полномочий в сфере общего образования в муниципальных дошкольных образовательных организациях – 1200,0 тыс. рублей;</w:t>
      </w:r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         - субвенции на исполнение полномочий в сфере общего образования в муниципальных общеобразовательных организациях – 1200,0 тыс. рублей;</w:t>
      </w:r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9B3546">
        <w:rPr>
          <w:rFonts w:ascii="Times New Roman" w:hAnsi="Times New Roman" w:cs="Times New Roman"/>
          <w:color w:val="000000"/>
          <w:sz w:val="28"/>
          <w:szCs w:val="28"/>
        </w:rPr>
        <w:t>-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– 254,1 тыс. рублей;</w:t>
      </w:r>
      <w:proofErr w:type="gramEnd"/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9B3546">
        <w:rPr>
          <w:rFonts w:ascii="Times New Roman" w:hAnsi="Times New Roman" w:cs="Times New Roman"/>
          <w:color w:val="000000"/>
          <w:sz w:val="28"/>
          <w:szCs w:val="28"/>
        </w:rPr>
        <w:t>-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– 64,9 тыс. рублей;</w:t>
      </w:r>
      <w:proofErr w:type="gramEnd"/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          -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</w:r>
      <w:proofErr w:type="gramStart"/>
      <w:r w:rsidRPr="009B3546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proofErr w:type="gramEnd"/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которыми за ними сохранено, в целях обеспечения надлежащего санитарного и технического состояния этих жилых помещений – 0,9 тыс. рублей;</w:t>
      </w:r>
    </w:p>
    <w:p w:rsidR="009F68B5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-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помещениями– 322,8 тыс. рублей;</w:t>
      </w:r>
    </w:p>
    <w:p w:rsidR="00821024" w:rsidRPr="009B3546" w:rsidRDefault="00821024" w:rsidP="008210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46">
        <w:rPr>
          <w:rFonts w:ascii="Times New Roman" w:hAnsi="Times New Roman" w:cs="Times New Roman"/>
          <w:color w:val="000000"/>
          <w:sz w:val="28"/>
          <w:szCs w:val="28"/>
        </w:rPr>
        <w:t xml:space="preserve">           - субсидии на приобретение жилых помещений для предоставления гражданам, утратившим жилые помещения в результате пожара, по договорам социального найма – 1574,7 тыс. рублей.                                                                                                          </w:t>
      </w:r>
    </w:p>
    <w:p w:rsidR="00AE1250" w:rsidRDefault="00821024" w:rsidP="00DF3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Pr="004A4B7E" w:rsidRDefault="0088294E" w:rsidP="004A4B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B7E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</w:p>
    <w:p w:rsidR="009D0A54" w:rsidRPr="00290E5E" w:rsidRDefault="009D0A54" w:rsidP="00AE12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4893" w:rsidRDefault="004A046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48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>В течение 201</w:t>
      </w:r>
      <w:r w:rsidR="00AA2F89">
        <w:rPr>
          <w:rFonts w:ascii="Times New Roman" w:hAnsi="Times New Roman"/>
          <w:sz w:val="28"/>
          <w:szCs w:val="28"/>
        </w:rPr>
        <w:t>8</w:t>
      </w:r>
      <w:r w:rsidR="00E64893">
        <w:rPr>
          <w:rFonts w:ascii="Times New Roman" w:hAnsi="Times New Roman"/>
          <w:sz w:val="28"/>
          <w:szCs w:val="28"/>
        </w:rPr>
        <w:t xml:space="preserve"> года изменения в расходную часть бюджета городского округа вносились </w:t>
      </w:r>
      <w:r w:rsidR="00AA2F89">
        <w:rPr>
          <w:rFonts w:ascii="Times New Roman" w:hAnsi="Times New Roman"/>
          <w:sz w:val="28"/>
          <w:szCs w:val="28"/>
        </w:rPr>
        <w:t>11</w:t>
      </w:r>
      <w:r w:rsidR="00E64893">
        <w:rPr>
          <w:rFonts w:ascii="Times New Roman" w:hAnsi="Times New Roman"/>
          <w:sz w:val="28"/>
          <w:szCs w:val="28"/>
        </w:rPr>
        <w:t xml:space="preserve"> раз.</w:t>
      </w:r>
    </w:p>
    <w:p w:rsidR="00EE3E50" w:rsidRDefault="004A046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4893">
        <w:rPr>
          <w:rFonts w:ascii="Times New Roman" w:hAnsi="Times New Roman"/>
          <w:sz w:val="28"/>
          <w:szCs w:val="28"/>
        </w:rPr>
        <w:t xml:space="preserve"> 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 xml:space="preserve">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>На основании изменений в решение о бюджете</w:t>
      </w:r>
      <w:r w:rsidR="00504011">
        <w:rPr>
          <w:rFonts w:ascii="Times New Roman" w:hAnsi="Times New Roman"/>
          <w:sz w:val="28"/>
          <w:szCs w:val="28"/>
        </w:rPr>
        <w:t>,</w:t>
      </w:r>
      <w:r w:rsidR="00E64893">
        <w:rPr>
          <w:rFonts w:ascii="Times New Roman" w:hAnsi="Times New Roman"/>
          <w:sz w:val="28"/>
          <w:szCs w:val="28"/>
        </w:rPr>
        <w:t xml:space="preserve"> у</w:t>
      </w:r>
      <w:r w:rsidR="00EE3E50">
        <w:rPr>
          <w:rFonts w:ascii="Times New Roman" w:hAnsi="Times New Roman"/>
          <w:sz w:val="28"/>
          <w:szCs w:val="28"/>
        </w:rPr>
        <w:t xml:space="preserve">точненный план </w:t>
      </w:r>
      <w:r w:rsidR="00E64893">
        <w:rPr>
          <w:rFonts w:ascii="Times New Roman" w:hAnsi="Times New Roman"/>
          <w:sz w:val="28"/>
          <w:szCs w:val="28"/>
        </w:rPr>
        <w:t>по расходам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E3E50">
        <w:rPr>
          <w:rFonts w:ascii="Times New Roman" w:hAnsi="Times New Roman"/>
          <w:sz w:val="28"/>
          <w:szCs w:val="28"/>
        </w:rPr>
        <w:t xml:space="preserve"> составил </w:t>
      </w:r>
      <w:r w:rsidR="00AA2F89">
        <w:rPr>
          <w:rFonts w:ascii="Times New Roman" w:hAnsi="Times New Roman"/>
          <w:sz w:val="28"/>
          <w:szCs w:val="28"/>
        </w:rPr>
        <w:t>1063166,7</w:t>
      </w:r>
      <w:r w:rsidR="00EE3E50">
        <w:rPr>
          <w:rFonts w:ascii="Times New Roman" w:hAnsi="Times New Roman"/>
          <w:sz w:val="28"/>
          <w:szCs w:val="28"/>
        </w:rPr>
        <w:t xml:space="preserve"> тыс. рублей, </w:t>
      </w:r>
      <w:r w:rsidR="00EE3E50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AA2F89">
        <w:rPr>
          <w:rFonts w:ascii="Times New Roman" w:hAnsi="Times New Roman" w:cs="Times New Roman"/>
          <w:sz w:val="28"/>
          <w:szCs w:val="28"/>
        </w:rPr>
        <w:t>98040,5</w:t>
      </w:r>
      <w:r w:rsidR="00EE3E5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64893">
        <w:rPr>
          <w:rFonts w:ascii="Times New Roman" w:hAnsi="Times New Roman" w:cs="Times New Roman"/>
          <w:sz w:val="28"/>
          <w:szCs w:val="28"/>
        </w:rPr>
        <w:t xml:space="preserve"> </w:t>
      </w:r>
      <w:r w:rsidR="00EE3E50">
        <w:rPr>
          <w:rFonts w:ascii="Times New Roman" w:hAnsi="Times New Roman" w:cs="Times New Roman"/>
          <w:sz w:val="28"/>
          <w:szCs w:val="28"/>
        </w:rPr>
        <w:t>по сравнению с первоначально утвержденным планом (</w:t>
      </w:r>
      <w:r w:rsidR="00AA2F89">
        <w:rPr>
          <w:rFonts w:ascii="Times New Roman" w:hAnsi="Times New Roman" w:cs="Times New Roman"/>
          <w:sz w:val="28"/>
          <w:szCs w:val="28"/>
        </w:rPr>
        <w:t>965126,2</w:t>
      </w:r>
      <w:r w:rsidR="00EE3E5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504011">
        <w:rPr>
          <w:rFonts w:ascii="Times New Roman" w:hAnsi="Times New Roman" w:cs="Times New Roman"/>
          <w:sz w:val="28"/>
          <w:szCs w:val="28"/>
        </w:rPr>
        <w:t xml:space="preserve">  Уточненные показатели по расходам соответствуют </w:t>
      </w:r>
      <w:r w:rsidR="00504011">
        <w:rPr>
          <w:rFonts w:ascii="Times New Roman" w:hAnsi="Times New Roman"/>
          <w:sz w:val="28"/>
          <w:szCs w:val="28"/>
        </w:rPr>
        <w:t xml:space="preserve">данным уточненной сводной бюджетной росписи городского округа город Шахунья.  </w:t>
      </w:r>
    </w:p>
    <w:p w:rsidR="009839B9" w:rsidRDefault="0088294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011">
        <w:rPr>
          <w:rFonts w:ascii="Times New Roman" w:hAnsi="Times New Roman" w:cs="Times New Roman"/>
          <w:sz w:val="28"/>
          <w:szCs w:val="28"/>
        </w:rPr>
        <w:t>И</w:t>
      </w:r>
      <w:r w:rsidR="00541D0B">
        <w:rPr>
          <w:rFonts w:ascii="Times New Roman" w:hAnsi="Times New Roman" w:cs="Times New Roman"/>
          <w:sz w:val="28"/>
          <w:szCs w:val="28"/>
        </w:rPr>
        <w:t>сполнени</w:t>
      </w:r>
      <w:r w:rsidR="00504011">
        <w:rPr>
          <w:rFonts w:ascii="Times New Roman" w:hAnsi="Times New Roman" w:cs="Times New Roman"/>
          <w:sz w:val="28"/>
          <w:szCs w:val="28"/>
        </w:rPr>
        <w:t>е</w:t>
      </w:r>
      <w:r w:rsidR="00541D0B">
        <w:rPr>
          <w:rFonts w:ascii="Times New Roman" w:hAnsi="Times New Roman" w:cs="Times New Roman"/>
          <w:sz w:val="28"/>
          <w:szCs w:val="28"/>
        </w:rPr>
        <w:t xml:space="preserve"> </w:t>
      </w:r>
      <w:r w:rsidR="00504011">
        <w:rPr>
          <w:rFonts w:ascii="Times New Roman" w:hAnsi="Times New Roman" w:cs="Times New Roman"/>
          <w:sz w:val="28"/>
          <w:szCs w:val="28"/>
        </w:rPr>
        <w:t>расходов</w:t>
      </w:r>
      <w:r w:rsidR="00541D0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0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 w:rsidR="00504011">
        <w:rPr>
          <w:rFonts w:ascii="Times New Roman" w:hAnsi="Times New Roman" w:cs="Times New Roman"/>
          <w:sz w:val="28"/>
          <w:szCs w:val="28"/>
        </w:rPr>
        <w:t xml:space="preserve">по разделам </w:t>
      </w:r>
      <w:r w:rsidR="003C52B7">
        <w:rPr>
          <w:rFonts w:ascii="Times New Roman" w:hAnsi="Times New Roman" w:cs="Times New Roman"/>
          <w:sz w:val="28"/>
          <w:szCs w:val="28"/>
        </w:rPr>
        <w:t xml:space="preserve"> </w:t>
      </w:r>
      <w:r w:rsidR="00504011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76351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04011">
        <w:rPr>
          <w:rFonts w:ascii="Times New Roman" w:hAnsi="Times New Roman" w:cs="Times New Roman"/>
          <w:sz w:val="28"/>
          <w:szCs w:val="28"/>
        </w:rPr>
        <w:t xml:space="preserve"> </w:t>
      </w:r>
      <w:r w:rsidR="00763513">
        <w:rPr>
          <w:rFonts w:ascii="Times New Roman" w:hAnsi="Times New Roman" w:cs="Times New Roman"/>
          <w:sz w:val="28"/>
          <w:szCs w:val="28"/>
        </w:rPr>
        <w:t xml:space="preserve">  </w:t>
      </w:r>
      <w:r w:rsidR="00504011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DF3247" w:rsidRPr="00DF3247" w:rsidRDefault="00DF3247" w:rsidP="00DF3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247">
        <w:rPr>
          <w:rFonts w:ascii="Times New Roman" w:hAnsi="Times New Roman" w:cs="Times New Roman"/>
          <w:sz w:val="24"/>
          <w:szCs w:val="24"/>
        </w:rPr>
        <w:t>Талица 9</w:t>
      </w:r>
    </w:p>
    <w:p w:rsidR="00EE3E50" w:rsidRDefault="00EE3E50" w:rsidP="00EE3E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1276"/>
        <w:gridCol w:w="709"/>
        <w:gridCol w:w="709"/>
        <w:gridCol w:w="1099"/>
      </w:tblGrid>
      <w:tr w:rsidR="00EE3E50" w:rsidTr="00B90415">
        <w:tc>
          <w:tcPr>
            <w:tcW w:w="2552" w:type="dxa"/>
            <w:vMerge w:val="restart"/>
          </w:tcPr>
          <w:p w:rsidR="00EE3E50" w:rsidRPr="00F30878" w:rsidRDefault="000C4F22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расходов</w:t>
            </w:r>
          </w:p>
        </w:tc>
        <w:tc>
          <w:tcPr>
            <w:tcW w:w="1276" w:type="dxa"/>
            <w:vMerge w:val="restart"/>
          </w:tcPr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3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E3E50" w:rsidRPr="00F30878" w:rsidRDefault="00EE3E50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первонач.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  <w:p w:rsidR="00EE3E50" w:rsidRPr="00F30878" w:rsidRDefault="00EE3E50" w:rsidP="009839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39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 w:val="restart"/>
          </w:tcPr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proofErr w:type="gramEnd"/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39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4"/>
          </w:tcPr>
          <w:p w:rsidR="00EE3E50" w:rsidRPr="00F30878" w:rsidRDefault="00EE3E50" w:rsidP="0098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 201</w:t>
            </w:r>
            <w:r w:rsidR="009839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A69A9" w:rsidTr="00B90415">
        <w:tc>
          <w:tcPr>
            <w:tcW w:w="2552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9A9" w:rsidRPr="00F30878" w:rsidRDefault="000A69A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proofErr w:type="gramEnd"/>
          </w:p>
          <w:p w:rsidR="000A69A9" w:rsidRPr="00F30878" w:rsidRDefault="000A69A9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</w:tcPr>
          <w:p w:rsidR="000A69A9" w:rsidRDefault="000A69A9" w:rsidP="000A69A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A69A9" w:rsidRPr="00F30878" w:rsidRDefault="00176582" w:rsidP="000A69A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  <w:tc>
          <w:tcPr>
            <w:tcW w:w="709" w:type="dxa"/>
          </w:tcPr>
          <w:p w:rsidR="000A69A9" w:rsidRPr="00F30878" w:rsidRDefault="000A69A9" w:rsidP="0017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176582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A69A9" w:rsidRDefault="000A69A9" w:rsidP="000A6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r w:rsidR="00FA5A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9A9" w:rsidRPr="00F30878" w:rsidRDefault="000A69A9" w:rsidP="0098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3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839B9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</w:t>
            </w: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95421,1</w:t>
            </w:r>
          </w:p>
        </w:tc>
        <w:tc>
          <w:tcPr>
            <w:tcW w:w="1134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99107,0</w:t>
            </w:r>
          </w:p>
          <w:p w:rsidR="00580D8A" w:rsidRPr="0094716A" w:rsidRDefault="00580D8A" w:rsidP="00FA5A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9B9" w:rsidRPr="00176582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101414,8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100404,2</w:t>
            </w:r>
          </w:p>
        </w:tc>
        <w:tc>
          <w:tcPr>
            <w:tcW w:w="709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9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99" w:type="dxa"/>
          </w:tcPr>
          <w:p w:rsidR="009839B9" w:rsidRPr="0094716A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+4983,1</w:t>
            </w:r>
          </w:p>
        </w:tc>
      </w:tr>
      <w:tr w:rsidR="009839B9" w:rsidTr="00B90415">
        <w:tc>
          <w:tcPr>
            <w:tcW w:w="2552" w:type="dxa"/>
          </w:tcPr>
          <w:p w:rsidR="009839B9" w:rsidRPr="00353086" w:rsidRDefault="009839B9" w:rsidP="00B9041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13866,3</w:t>
            </w:r>
          </w:p>
        </w:tc>
        <w:tc>
          <w:tcPr>
            <w:tcW w:w="1134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15985,2</w:t>
            </w:r>
          </w:p>
        </w:tc>
        <w:tc>
          <w:tcPr>
            <w:tcW w:w="1275" w:type="dxa"/>
          </w:tcPr>
          <w:p w:rsidR="009839B9" w:rsidRPr="00176582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17510,7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16834,6</w:t>
            </w:r>
          </w:p>
        </w:tc>
        <w:tc>
          <w:tcPr>
            <w:tcW w:w="709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09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99" w:type="dxa"/>
          </w:tcPr>
          <w:p w:rsidR="009839B9" w:rsidRPr="0094716A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+2968,3</w:t>
            </w:r>
          </w:p>
        </w:tc>
      </w:tr>
      <w:tr w:rsidR="009839B9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55682,5</w:t>
            </w:r>
          </w:p>
        </w:tc>
        <w:tc>
          <w:tcPr>
            <w:tcW w:w="1134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68304,5</w:t>
            </w:r>
          </w:p>
        </w:tc>
        <w:tc>
          <w:tcPr>
            <w:tcW w:w="1275" w:type="dxa"/>
          </w:tcPr>
          <w:p w:rsidR="009839B9" w:rsidRPr="00176582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87722,6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87177,1</w:t>
            </w:r>
          </w:p>
        </w:tc>
        <w:tc>
          <w:tcPr>
            <w:tcW w:w="709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9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99" w:type="dxa"/>
          </w:tcPr>
          <w:p w:rsidR="009839B9" w:rsidRPr="0094716A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+31494,6</w:t>
            </w:r>
          </w:p>
        </w:tc>
      </w:tr>
      <w:tr w:rsidR="009839B9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108440,5</w:t>
            </w:r>
          </w:p>
        </w:tc>
        <w:tc>
          <w:tcPr>
            <w:tcW w:w="1134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44760,6</w:t>
            </w:r>
          </w:p>
        </w:tc>
        <w:tc>
          <w:tcPr>
            <w:tcW w:w="1275" w:type="dxa"/>
          </w:tcPr>
          <w:p w:rsidR="009839B9" w:rsidRPr="00176582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97985,7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95910,3</w:t>
            </w:r>
          </w:p>
        </w:tc>
        <w:tc>
          <w:tcPr>
            <w:tcW w:w="709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709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99" w:type="dxa"/>
          </w:tcPr>
          <w:p w:rsidR="009839B9" w:rsidRPr="0094716A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-12530,2</w:t>
            </w:r>
          </w:p>
        </w:tc>
      </w:tr>
      <w:tr w:rsidR="009839B9" w:rsidRPr="0061384F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576761,3</w:t>
            </w:r>
          </w:p>
        </w:tc>
        <w:tc>
          <w:tcPr>
            <w:tcW w:w="1134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563476,1</w:t>
            </w:r>
          </w:p>
        </w:tc>
        <w:tc>
          <w:tcPr>
            <w:tcW w:w="1275" w:type="dxa"/>
          </w:tcPr>
          <w:p w:rsidR="009839B9" w:rsidRPr="00176582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578571,8</w:t>
            </w:r>
          </w:p>
        </w:tc>
        <w:tc>
          <w:tcPr>
            <w:tcW w:w="1276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575213,8</w:t>
            </w:r>
          </w:p>
        </w:tc>
        <w:tc>
          <w:tcPr>
            <w:tcW w:w="709" w:type="dxa"/>
          </w:tcPr>
          <w:p w:rsidR="009839B9" w:rsidRPr="0094716A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9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99" w:type="dxa"/>
          </w:tcPr>
          <w:p w:rsidR="009839B9" w:rsidRPr="0094716A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-1547,5</w:t>
            </w:r>
          </w:p>
        </w:tc>
      </w:tr>
      <w:tr w:rsidR="009839B9" w:rsidRPr="0061384F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9839B9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79410,0</w:t>
            </w:r>
          </w:p>
        </w:tc>
        <w:tc>
          <w:tcPr>
            <w:tcW w:w="1134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82552,5</w:t>
            </w:r>
          </w:p>
        </w:tc>
        <w:tc>
          <w:tcPr>
            <w:tcW w:w="1275" w:type="dxa"/>
          </w:tcPr>
          <w:p w:rsidR="009839B9" w:rsidRPr="00176582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85442,6</w:t>
            </w:r>
          </w:p>
        </w:tc>
        <w:tc>
          <w:tcPr>
            <w:tcW w:w="1276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85442,6</w:t>
            </w:r>
          </w:p>
        </w:tc>
        <w:tc>
          <w:tcPr>
            <w:tcW w:w="709" w:type="dxa"/>
          </w:tcPr>
          <w:p w:rsidR="009839B9" w:rsidRPr="0094716A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839B9" w:rsidRPr="0094716A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99" w:type="dxa"/>
          </w:tcPr>
          <w:p w:rsidR="009839B9" w:rsidRPr="0094716A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+6032,6</w:t>
            </w:r>
          </w:p>
        </w:tc>
      </w:tr>
      <w:tr w:rsidR="009839B9" w:rsidRPr="0061384F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9839B9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33670,8</w:t>
            </w:r>
          </w:p>
        </w:tc>
        <w:tc>
          <w:tcPr>
            <w:tcW w:w="1134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22947,9</w:t>
            </w:r>
          </w:p>
        </w:tc>
        <w:tc>
          <w:tcPr>
            <w:tcW w:w="1275" w:type="dxa"/>
          </w:tcPr>
          <w:p w:rsidR="009839B9" w:rsidRPr="00176582" w:rsidRDefault="00580D8A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26644,0</w:t>
            </w:r>
          </w:p>
        </w:tc>
        <w:tc>
          <w:tcPr>
            <w:tcW w:w="1276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26315,3</w:t>
            </w:r>
          </w:p>
        </w:tc>
        <w:tc>
          <w:tcPr>
            <w:tcW w:w="709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09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9" w:type="dxa"/>
          </w:tcPr>
          <w:p w:rsidR="009839B9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-7355,5</w:t>
            </w:r>
          </w:p>
        </w:tc>
      </w:tr>
      <w:tr w:rsidR="009839B9" w:rsidRPr="0061384F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9839B9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60341,5</w:t>
            </w:r>
          </w:p>
        </w:tc>
        <w:tc>
          <w:tcPr>
            <w:tcW w:w="1134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62948,2</w:t>
            </w:r>
          </w:p>
        </w:tc>
        <w:tc>
          <w:tcPr>
            <w:tcW w:w="1275" w:type="dxa"/>
          </w:tcPr>
          <w:p w:rsidR="009839B9" w:rsidRPr="00176582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63752,4</w:t>
            </w:r>
          </w:p>
        </w:tc>
        <w:tc>
          <w:tcPr>
            <w:tcW w:w="1276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63752,4</w:t>
            </w:r>
          </w:p>
        </w:tc>
        <w:tc>
          <w:tcPr>
            <w:tcW w:w="709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9" w:type="dxa"/>
          </w:tcPr>
          <w:p w:rsidR="009839B9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+3410,9</w:t>
            </w:r>
          </w:p>
        </w:tc>
      </w:tr>
      <w:tr w:rsidR="009839B9" w:rsidRPr="0061384F" w:rsidTr="00B90415">
        <w:tc>
          <w:tcPr>
            <w:tcW w:w="2552" w:type="dxa"/>
          </w:tcPr>
          <w:p w:rsidR="009839B9" w:rsidRPr="00353086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9839B9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3503,3</w:t>
            </w:r>
          </w:p>
        </w:tc>
        <w:tc>
          <w:tcPr>
            <w:tcW w:w="1134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3643,4</w:t>
            </w:r>
          </w:p>
        </w:tc>
        <w:tc>
          <w:tcPr>
            <w:tcW w:w="1275" w:type="dxa"/>
          </w:tcPr>
          <w:p w:rsidR="009839B9" w:rsidRPr="00176582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3948,4</w:t>
            </w:r>
          </w:p>
        </w:tc>
        <w:tc>
          <w:tcPr>
            <w:tcW w:w="1276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3948,4</w:t>
            </w:r>
          </w:p>
        </w:tc>
        <w:tc>
          <w:tcPr>
            <w:tcW w:w="709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99" w:type="dxa"/>
          </w:tcPr>
          <w:p w:rsidR="009839B9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+445,1</w:t>
            </w:r>
          </w:p>
        </w:tc>
      </w:tr>
      <w:tr w:rsidR="009839B9" w:rsidRPr="0061384F" w:rsidTr="00B90415">
        <w:tc>
          <w:tcPr>
            <w:tcW w:w="2552" w:type="dxa"/>
          </w:tcPr>
          <w:p w:rsidR="009839B9" w:rsidRPr="00353086" w:rsidRDefault="009839B9" w:rsidP="00B9041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B90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 xml:space="preserve"> долга</w:t>
            </w:r>
          </w:p>
        </w:tc>
        <w:tc>
          <w:tcPr>
            <w:tcW w:w="1276" w:type="dxa"/>
          </w:tcPr>
          <w:p w:rsidR="009839B9" w:rsidRDefault="009839B9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1134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275" w:type="dxa"/>
          </w:tcPr>
          <w:p w:rsidR="009839B9" w:rsidRPr="00176582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1276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709" w:type="dxa"/>
          </w:tcPr>
          <w:p w:rsidR="009839B9" w:rsidRDefault="008B46C3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709" w:type="dxa"/>
          </w:tcPr>
          <w:p w:rsidR="009839B9" w:rsidRDefault="001F3CF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9839B9" w:rsidRDefault="000430B2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-154,0</w:t>
            </w:r>
          </w:p>
        </w:tc>
      </w:tr>
      <w:tr w:rsidR="009839B9" w:rsidRPr="007E4127" w:rsidTr="00B90415">
        <w:tc>
          <w:tcPr>
            <w:tcW w:w="2552" w:type="dxa"/>
          </w:tcPr>
          <w:p w:rsidR="009839B9" w:rsidRPr="007E4127" w:rsidRDefault="009839B9" w:rsidP="000A69A9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Расходы, итого</w:t>
            </w:r>
          </w:p>
        </w:tc>
        <w:tc>
          <w:tcPr>
            <w:tcW w:w="1276" w:type="dxa"/>
          </w:tcPr>
          <w:p w:rsidR="009839B9" w:rsidRPr="00B90415" w:rsidRDefault="009839B9" w:rsidP="00FA5A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1027392,9</w:t>
            </w:r>
          </w:p>
        </w:tc>
        <w:tc>
          <w:tcPr>
            <w:tcW w:w="1134" w:type="dxa"/>
          </w:tcPr>
          <w:p w:rsidR="009839B9" w:rsidRPr="00B90415" w:rsidRDefault="001F3CF7" w:rsidP="00FA5A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965126,2</w:t>
            </w:r>
          </w:p>
        </w:tc>
        <w:tc>
          <w:tcPr>
            <w:tcW w:w="1275" w:type="dxa"/>
          </w:tcPr>
          <w:p w:rsidR="009839B9" w:rsidRPr="00B90415" w:rsidRDefault="007E4B81" w:rsidP="00FA5A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1063166,7</w:t>
            </w:r>
          </w:p>
        </w:tc>
        <w:tc>
          <w:tcPr>
            <w:tcW w:w="1276" w:type="dxa"/>
          </w:tcPr>
          <w:p w:rsidR="009839B9" w:rsidRPr="00B90415" w:rsidRDefault="008B46C3" w:rsidP="00580D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1055140,</w:t>
            </w:r>
            <w:r w:rsidR="00580D8A"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39B9" w:rsidRPr="00B90415" w:rsidRDefault="008B46C3" w:rsidP="00FA5A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709" w:type="dxa"/>
          </w:tcPr>
          <w:p w:rsidR="009839B9" w:rsidRPr="00B90415" w:rsidRDefault="001F3CF7" w:rsidP="00FA5A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9839B9" w:rsidRPr="00B90415" w:rsidRDefault="000430B2" w:rsidP="00FA5A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+27747,4</w:t>
            </w:r>
          </w:p>
        </w:tc>
      </w:tr>
    </w:tbl>
    <w:p w:rsidR="00EE3E50" w:rsidRDefault="00EE3E50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FF3" w:rsidRDefault="00EE3E50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A2F89">
        <w:rPr>
          <w:rFonts w:ascii="Times New Roman" w:hAnsi="Times New Roman" w:cs="Times New Roman"/>
          <w:sz w:val="28"/>
          <w:szCs w:val="28"/>
        </w:rPr>
        <w:t xml:space="preserve"> </w:t>
      </w:r>
      <w:r w:rsidR="003C52B7">
        <w:rPr>
          <w:rFonts w:ascii="Times New Roman" w:hAnsi="Times New Roman" w:cs="Times New Roman"/>
          <w:sz w:val="28"/>
          <w:szCs w:val="28"/>
        </w:rPr>
        <w:t xml:space="preserve"> Р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асходы исполнены в </w:t>
      </w:r>
      <w:r w:rsidR="003C52B7">
        <w:rPr>
          <w:rFonts w:ascii="Times New Roman" w:hAnsi="Times New Roman" w:cs="Times New Roman"/>
          <w:sz w:val="28"/>
          <w:szCs w:val="28"/>
        </w:rPr>
        <w:t>сумме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AA2F89">
        <w:rPr>
          <w:rFonts w:ascii="Times New Roman" w:hAnsi="Times New Roman" w:cs="Times New Roman"/>
          <w:sz w:val="28"/>
          <w:szCs w:val="28"/>
        </w:rPr>
        <w:t>1055140,3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4C0D">
        <w:rPr>
          <w:rFonts w:ascii="Times New Roman" w:hAnsi="Times New Roman" w:cs="Times New Roman"/>
          <w:sz w:val="28"/>
          <w:szCs w:val="28"/>
        </w:rPr>
        <w:t>99,</w:t>
      </w:r>
      <w:r w:rsidR="00AA2F89">
        <w:rPr>
          <w:rFonts w:ascii="Times New Roman" w:hAnsi="Times New Roman" w:cs="Times New Roman"/>
          <w:sz w:val="28"/>
          <w:szCs w:val="28"/>
        </w:rPr>
        <w:t>2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% </w:t>
      </w:r>
      <w:r w:rsidR="003C52B7">
        <w:rPr>
          <w:rFonts w:ascii="Times New Roman" w:hAnsi="Times New Roman" w:cs="Times New Roman"/>
          <w:sz w:val="28"/>
          <w:szCs w:val="28"/>
        </w:rPr>
        <w:t>от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уточненно</w:t>
      </w:r>
      <w:r w:rsidR="003C52B7">
        <w:rPr>
          <w:rFonts w:ascii="Times New Roman" w:hAnsi="Times New Roman" w:cs="Times New Roman"/>
          <w:sz w:val="28"/>
          <w:szCs w:val="28"/>
        </w:rPr>
        <w:t>го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3C52B7">
        <w:rPr>
          <w:rFonts w:ascii="Times New Roman" w:hAnsi="Times New Roman" w:cs="Times New Roman"/>
          <w:sz w:val="28"/>
          <w:szCs w:val="28"/>
        </w:rPr>
        <w:t>го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C52B7">
        <w:rPr>
          <w:rFonts w:ascii="Times New Roman" w:hAnsi="Times New Roman" w:cs="Times New Roman"/>
          <w:sz w:val="28"/>
          <w:szCs w:val="28"/>
        </w:rPr>
        <w:t xml:space="preserve">а, с увеличением на </w:t>
      </w:r>
      <w:r w:rsidR="00AA2F89">
        <w:rPr>
          <w:rFonts w:ascii="Times New Roman" w:hAnsi="Times New Roman" w:cs="Times New Roman"/>
          <w:sz w:val="28"/>
          <w:szCs w:val="28"/>
        </w:rPr>
        <w:t>27747,4</w:t>
      </w:r>
      <w:r w:rsidR="003C52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0E11">
        <w:rPr>
          <w:rFonts w:ascii="Times New Roman" w:hAnsi="Times New Roman" w:cs="Times New Roman"/>
          <w:sz w:val="28"/>
          <w:szCs w:val="28"/>
        </w:rPr>
        <w:t xml:space="preserve"> </w:t>
      </w:r>
      <w:r w:rsidR="003C52B7">
        <w:rPr>
          <w:rFonts w:ascii="Times New Roman" w:hAnsi="Times New Roman" w:cs="Times New Roman"/>
          <w:sz w:val="28"/>
          <w:szCs w:val="28"/>
        </w:rPr>
        <w:t xml:space="preserve"> к уровню исполнения расходов в 20</w:t>
      </w:r>
      <w:r w:rsidR="00637319">
        <w:rPr>
          <w:rFonts w:ascii="Times New Roman" w:hAnsi="Times New Roman" w:cs="Times New Roman"/>
          <w:sz w:val="28"/>
          <w:szCs w:val="28"/>
        </w:rPr>
        <w:t>1</w:t>
      </w:r>
      <w:r w:rsidR="00AA2F89">
        <w:rPr>
          <w:rFonts w:ascii="Times New Roman" w:hAnsi="Times New Roman" w:cs="Times New Roman"/>
          <w:sz w:val="28"/>
          <w:szCs w:val="28"/>
        </w:rPr>
        <w:t>7</w:t>
      </w:r>
      <w:r w:rsidR="00637319">
        <w:rPr>
          <w:rFonts w:ascii="Times New Roman" w:hAnsi="Times New Roman" w:cs="Times New Roman"/>
          <w:sz w:val="28"/>
          <w:szCs w:val="28"/>
        </w:rPr>
        <w:t xml:space="preserve"> год</w:t>
      </w:r>
      <w:r w:rsidR="00094C0D">
        <w:rPr>
          <w:rFonts w:ascii="Times New Roman" w:hAnsi="Times New Roman" w:cs="Times New Roman"/>
          <w:sz w:val="28"/>
          <w:szCs w:val="28"/>
        </w:rPr>
        <w:t>у</w:t>
      </w:r>
      <w:r w:rsidR="00637319">
        <w:rPr>
          <w:rFonts w:ascii="Times New Roman" w:hAnsi="Times New Roman" w:cs="Times New Roman"/>
          <w:sz w:val="28"/>
          <w:szCs w:val="28"/>
        </w:rPr>
        <w:t xml:space="preserve"> (</w:t>
      </w:r>
      <w:r w:rsidR="00AA2F89">
        <w:rPr>
          <w:rFonts w:ascii="Times New Roman" w:hAnsi="Times New Roman" w:cs="Times New Roman"/>
          <w:sz w:val="28"/>
          <w:szCs w:val="28"/>
        </w:rPr>
        <w:t>1027392,9</w:t>
      </w:r>
      <w:r w:rsidR="00637319">
        <w:rPr>
          <w:rFonts w:ascii="Times New Roman" w:hAnsi="Times New Roman" w:cs="Times New Roman"/>
          <w:sz w:val="28"/>
          <w:szCs w:val="28"/>
        </w:rPr>
        <w:t xml:space="preserve"> тыс. рублей).  </w:t>
      </w:r>
    </w:p>
    <w:p w:rsidR="00AB2502" w:rsidRDefault="00AB2502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319">
        <w:rPr>
          <w:rFonts w:ascii="Times New Roman" w:hAnsi="Times New Roman" w:cs="Times New Roman"/>
          <w:sz w:val="28"/>
          <w:szCs w:val="28"/>
        </w:rPr>
        <w:t>Наибольшее у</w:t>
      </w:r>
      <w:r w:rsidR="00EA0E11">
        <w:rPr>
          <w:rFonts w:ascii="Times New Roman" w:hAnsi="Times New Roman" w:cs="Times New Roman"/>
          <w:sz w:val="28"/>
          <w:szCs w:val="28"/>
        </w:rPr>
        <w:t>величение</w:t>
      </w:r>
      <w:r w:rsidR="00EA0E11" w:rsidRPr="000E313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2B2B22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r w:rsidR="00DB07D3">
        <w:rPr>
          <w:rFonts w:ascii="Times New Roman" w:hAnsi="Times New Roman" w:cs="Times New Roman"/>
          <w:sz w:val="28"/>
          <w:szCs w:val="28"/>
        </w:rPr>
        <w:t xml:space="preserve"> 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к</w:t>
      </w:r>
      <w:r w:rsidR="00EA0E11">
        <w:rPr>
          <w:rFonts w:ascii="Times New Roman" w:hAnsi="Times New Roman" w:cs="Times New Roman"/>
          <w:sz w:val="28"/>
          <w:szCs w:val="28"/>
        </w:rPr>
        <w:t xml:space="preserve"> </w:t>
      </w:r>
      <w:r w:rsidR="002B2B22">
        <w:rPr>
          <w:rFonts w:ascii="Times New Roman" w:hAnsi="Times New Roman" w:cs="Times New Roman"/>
          <w:sz w:val="28"/>
          <w:szCs w:val="28"/>
        </w:rPr>
        <w:t>201</w:t>
      </w:r>
      <w:r w:rsidR="00AA2F89">
        <w:rPr>
          <w:rFonts w:ascii="Times New Roman" w:hAnsi="Times New Roman" w:cs="Times New Roman"/>
          <w:sz w:val="28"/>
          <w:szCs w:val="28"/>
        </w:rPr>
        <w:t>7</w:t>
      </w:r>
      <w:r w:rsidR="002B2B22">
        <w:rPr>
          <w:rFonts w:ascii="Times New Roman" w:hAnsi="Times New Roman" w:cs="Times New Roman"/>
          <w:sz w:val="28"/>
          <w:szCs w:val="28"/>
        </w:rPr>
        <w:t xml:space="preserve"> год</w:t>
      </w:r>
      <w:r w:rsidR="00716768">
        <w:rPr>
          <w:rFonts w:ascii="Times New Roman" w:hAnsi="Times New Roman" w:cs="Times New Roman"/>
          <w:sz w:val="28"/>
          <w:szCs w:val="28"/>
        </w:rPr>
        <w:t>у</w:t>
      </w:r>
      <w:r w:rsidR="00EA0E11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сложилось</w:t>
      </w:r>
      <w:r w:rsidR="00EA0E11" w:rsidRPr="000E313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A0E11" w:rsidRPr="000E313D">
        <w:rPr>
          <w:rFonts w:ascii="Times New Roman" w:hAnsi="Times New Roman" w:cs="Times New Roman"/>
          <w:sz w:val="28"/>
          <w:szCs w:val="28"/>
        </w:rPr>
        <w:t>раздел</w:t>
      </w:r>
      <w:r w:rsidR="00EA0E1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DBB" w:rsidRPr="00652DBB" w:rsidRDefault="00652DBB" w:rsidP="00652D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DBB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EA0E11" w:rsidRPr="00652DBB">
        <w:rPr>
          <w:rFonts w:ascii="Times New Roman" w:hAnsi="Times New Roman" w:cs="Times New Roman"/>
          <w:sz w:val="28"/>
          <w:szCs w:val="28"/>
        </w:rPr>
        <w:t>«</w:t>
      </w:r>
      <w:r w:rsidR="005D4B7C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EA0E11" w:rsidRPr="00652DBB">
        <w:rPr>
          <w:rFonts w:ascii="Times New Roman" w:hAnsi="Times New Roman" w:cs="Times New Roman"/>
          <w:sz w:val="28"/>
          <w:szCs w:val="28"/>
        </w:rPr>
        <w:t xml:space="preserve">» </w:t>
      </w:r>
      <w:r w:rsidR="00DB07D3">
        <w:rPr>
          <w:rFonts w:ascii="Times New Roman" w:hAnsi="Times New Roman" w:cs="Times New Roman"/>
          <w:sz w:val="28"/>
          <w:szCs w:val="28"/>
        </w:rPr>
        <w:t xml:space="preserve"> </w:t>
      </w:r>
      <w:r w:rsidR="00AB2502" w:rsidRPr="00652DBB">
        <w:rPr>
          <w:rFonts w:ascii="Times New Roman" w:hAnsi="Times New Roman" w:cs="Times New Roman"/>
          <w:sz w:val="28"/>
          <w:szCs w:val="28"/>
        </w:rPr>
        <w:t xml:space="preserve">на </w:t>
      </w:r>
      <w:r w:rsidR="00DD6A87" w:rsidRPr="00652DB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96884">
        <w:rPr>
          <w:rFonts w:ascii="Times New Roman" w:hAnsi="Times New Roman" w:cs="Times New Roman"/>
          <w:sz w:val="28"/>
          <w:szCs w:val="28"/>
        </w:rPr>
        <w:t xml:space="preserve">«плюс» </w:t>
      </w:r>
      <w:r w:rsidR="00DB07D3">
        <w:rPr>
          <w:rFonts w:ascii="Times New Roman" w:hAnsi="Times New Roman" w:cs="Times New Roman"/>
          <w:sz w:val="28"/>
          <w:szCs w:val="28"/>
        </w:rPr>
        <w:t>31494,6</w:t>
      </w:r>
      <w:r w:rsidR="00637319" w:rsidRPr="00652DBB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132D13" w:rsidRPr="00652DBB">
        <w:rPr>
          <w:rFonts w:ascii="Times New Roman" w:hAnsi="Times New Roman" w:cs="Times New Roman"/>
          <w:sz w:val="28"/>
          <w:szCs w:val="28"/>
        </w:rPr>
        <w:t>ублей</w:t>
      </w:r>
      <w:r w:rsidR="00EA0E11" w:rsidRPr="00652DBB">
        <w:rPr>
          <w:rFonts w:ascii="Times New Roman" w:hAnsi="Times New Roman" w:cs="Times New Roman"/>
          <w:sz w:val="28"/>
          <w:szCs w:val="28"/>
        </w:rPr>
        <w:t>,</w:t>
      </w:r>
      <w:r w:rsidR="00D93289">
        <w:rPr>
          <w:rFonts w:ascii="Times New Roman" w:hAnsi="Times New Roman" w:cs="Times New Roman"/>
          <w:sz w:val="28"/>
          <w:szCs w:val="28"/>
        </w:rPr>
        <w:t xml:space="preserve"> что</w:t>
      </w:r>
      <w:r w:rsidR="00EA0E11" w:rsidRPr="00652DBB">
        <w:rPr>
          <w:rFonts w:ascii="Times New Roman" w:hAnsi="Times New Roman" w:cs="Times New Roman"/>
          <w:sz w:val="28"/>
          <w:szCs w:val="28"/>
        </w:rPr>
        <w:t xml:space="preserve"> </w:t>
      </w:r>
      <w:r w:rsidR="00D72DEF">
        <w:rPr>
          <w:rFonts w:ascii="Times New Roman" w:hAnsi="Times New Roman" w:cs="Times New Roman"/>
          <w:sz w:val="28"/>
          <w:szCs w:val="28"/>
        </w:rPr>
        <w:t>обусловлено</w:t>
      </w:r>
      <w:r w:rsidR="00AB2502" w:rsidRPr="00652DBB">
        <w:rPr>
          <w:rFonts w:ascii="Times New Roman" w:hAnsi="Times New Roman" w:cs="Times New Roman"/>
          <w:sz w:val="28"/>
          <w:szCs w:val="28"/>
        </w:rPr>
        <w:t xml:space="preserve"> освоением средств субсидий </w:t>
      </w:r>
      <w:r w:rsidR="00716768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652DBB">
        <w:rPr>
          <w:rFonts w:ascii="Times New Roman" w:hAnsi="Times New Roman" w:cs="Times New Roman"/>
          <w:sz w:val="28"/>
          <w:szCs w:val="28"/>
        </w:rPr>
        <w:t xml:space="preserve">на </w:t>
      </w:r>
      <w:r w:rsidR="00291B7E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капитального строительства собственности муниципальных образований</w:t>
      </w:r>
      <w:r w:rsidR="007718BD">
        <w:rPr>
          <w:rFonts w:ascii="Times New Roman" w:hAnsi="Times New Roman" w:cs="Times New Roman"/>
          <w:sz w:val="28"/>
          <w:szCs w:val="28"/>
        </w:rPr>
        <w:t xml:space="preserve"> (</w:t>
      </w:r>
      <w:r w:rsidR="00E60BE5">
        <w:rPr>
          <w:rFonts w:ascii="Times New Roman" w:hAnsi="Times New Roman" w:cs="Times New Roman"/>
          <w:sz w:val="28"/>
          <w:szCs w:val="28"/>
        </w:rPr>
        <w:t>в 2017 году субсидии не выделялись</w:t>
      </w:r>
      <w:r w:rsidR="00A344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5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D3" w:rsidRDefault="000F7FF7" w:rsidP="00CF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4F3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DBB" w:rsidRPr="00A344F3">
        <w:rPr>
          <w:rFonts w:ascii="Times New Roman" w:hAnsi="Times New Roman" w:cs="Times New Roman"/>
          <w:sz w:val="28"/>
          <w:szCs w:val="28"/>
        </w:rPr>
        <w:t xml:space="preserve"> - </w:t>
      </w:r>
      <w:r w:rsidR="00EA0E11" w:rsidRPr="00A344F3">
        <w:rPr>
          <w:rFonts w:ascii="Times New Roman" w:hAnsi="Times New Roman" w:cs="Times New Roman"/>
          <w:sz w:val="28"/>
          <w:szCs w:val="28"/>
        </w:rPr>
        <w:t>«</w:t>
      </w:r>
      <w:r w:rsidR="00DB07D3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 w:rsidR="00637319" w:rsidRPr="00A344F3">
        <w:rPr>
          <w:rFonts w:ascii="Times New Roman" w:hAnsi="Times New Roman" w:cs="Times New Roman"/>
          <w:sz w:val="28"/>
          <w:szCs w:val="28"/>
        </w:rPr>
        <w:t xml:space="preserve">» </w:t>
      </w:r>
      <w:r w:rsidR="00AB2502" w:rsidRPr="00A344F3">
        <w:rPr>
          <w:rFonts w:ascii="Times New Roman" w:hAnsi="Times New Roman" w:cs="Times New Roman"/>
          <w:sz w:val="28"/>
          <w:szCs w:val="28"/>
        </w:rPr>
        <w:t xml:space="preserve">на </w:t>
      </w:r>
      <w:r w:rsidR="00DD6A87" w:rsidRPr="00A344F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96884">
        <w:rPr>
          <w:rFonts w:ascii="Times New Roman" w:hAnsi="Times New Roman" w:cs="Times New Roman"/>
          <w:sz w:val="28"/>
          <w:szCs w:val="28"/>
        </w:rPr>
        <w:t xml:space="preserve">«плюс» </w:t>
      </w:r>
      <w:r w:rsidR="00DB07D3">
        <w:rPr>
          <w:rFonts w:ascii="Times New Roman" w:hAnsi="Times New Roman" w:cs="Times New Roman"/>
          <w:sz w:val="28"/>
          <w:szCs w:val="28"/>
        </w:rPr>
        <w:t>6032,6</w:t>
      </w:r>
      <w:r w:rsidR="00637319" w:rsidRPr="00A34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32D13" w:rsidRPr="00A344F3">
        <w:rPr>
          <w:rFonts w:ascii="Times New Roman" w:hAnsi="Times New Roman" w:cs="Times New Roman"/>
          <w:sz w:val="28"/>
          <w:szCs w:val="28"/>
        </w:rPr>
        <w:t xml:space="preserve">, </w:t>
      </w:r>
      <w:r w:rsidR="00D93289">
        <w:rPr>
          <w:rFonts w:ascii="Times New Roman" w:hAnsi="Times New Roman" w:cs="Times New Roman"/>
          <w:sz w:val="28"/>
          <w:szCs w:val="28"/>
        </w:rPr>
        <w:t xml:space="preserve"> что </w:t>
      </w:r>
      <w:r w:rsidRPr="00A344F3">
        <w:rPr>
          <w:rFonts w:ascii="Times New Roman" w:hAnsi="Times New Roman" w:cs="Times New Roman"/>
          <w:sz w:val="28"/>
          <w:szCs w:val="28"/>
        </w:rPr>
        <w:t xml:space="preserve">связано с направлением  бюджетных ассигнований </w:t>
      </w:r>
      <w:r w:rsidR="00716768" w:rsidRPr="00A344F3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9B4DAE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главного распорядителя бюджетных средств </w:t>
      </w:r>
      <w:r w:rsidR="000238F4">
        <w:rPr>
          <w:rFonts w:ascii="Times New Roman" w:hAnsi="Times New Roman" w:cs="Times New Roman"/>
          <w:sz w:val="28"/>
          <w:szCs w:val="28"/>
        </w:rPr>
        <w:t>МКУК «ЦОМРУК»</w:t>
      </w:r>
      <w:r w:rsidR="009B4DAE">
        <w:rPr>
          <w:rFonts w:ascii="Times New Roman" w:hAnsi="Times New Roman" w:cs="Times New Roman"/>
          <w:sz w:val="28"/>
          <w:szCs w:val="28"/>
        </w:rPr>
        <w:t>, которое образовалось в апреле 2017 года</w:t>
      </w:r>
      <w:r w:rsidR="00E96884">
        <w:rPr>
          <w:rFonts w:ascii="Times New Roman" w:hAnsi="Times New Roman" w:cs="Times New Roman"/>
          <w:sz w:val="28"/>
          <w:szCs w:val="28"/>
        </w:rPr>
        <w:t>.</w:t>
      </w:r>
    </w:p>
    <w:p w:rsidR="00DB07D3" w:rsidRDefault="004255B5" w:rsidP="00CF6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4F3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Наибольшее уменьшение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16768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к 201</w:t>
      </w:r>
      <w:r w:rsidR="005702F2">
        <w:rPr>
          <w:rFonts w:ascii="Times New Roman" w:hAnsi="Times New Roman" w:cs="Times New Roman"/>
          <w:sz w:val="28"/>
          <w:szCs w:val="28"/>
        </w:rPr>
        <w:t>7</w:t>
      </w:r>
      <w:r w:rsidR="00716768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сложилось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 xml:space="preserve"> </w:t>
      </w:r>
      <w:r w:rsidR="00CF6B82">
        <w:rPr>
          <w:rFonts w:ascii="Times New Roman" w:hAnsi="Times New Roman" w:cs="Times New Roman"/>
          <w:sz w:val="28"/>
          <w:szCs w:val="28"/>
        </w:rPr>
        <w:t>по</w:t>
      </w:r>
      <w:r w:rsidR="00695CD5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695CD5">
        <w:rPr>
          <w:rFonts w:ascii="Times New Roman" w:hAnsi="Times New Roman" w:cs="Times New Roman"/>
          <w:sz w:val="28"/>
          <w:szCs w:val="28"/>
        </w:rPr>
        <w:t xml:space="preserve"> </w:t>
      </w:r>
      <w:r w:rsidR="0007557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95CD5" w:rsidRPr="000E313D">
        <w:rPr>
          <w:rFonts w:ascii="Times New Roman" w:hAnsi="Times New Roman" w:cs="Times New Roman"/>
          <w:sz w:val="28"/>
          <w:szCs w:val="28"/>
        </w:rPr>
        <w:t>раздел</w:t>
      </w:r>
      <w:r w:rsidR="00DB07D3">
        <w:rPr>
          <w:rFonts w:ascii="Times New Roman" w:hAnsi="Times New Roman" w:cs="Times New Roman"/>
          <w:sz w:val="28"/>
          <w:szCs w:val="28"/>
        </w:rPr>
        <w:t>ам:</w:t>
      </w:r>
    </w:p>
    <w:p w:rsidR="00695CD5" w:rsidRDefault="00695CD5" w:rsidP="00CF6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 xml:space="preserve"> </w:t>
      </w:r>
      <w:r w:rsidR="005702F2">
        <w:rPr>
          <w:rFonts w:ascii="Times New Roman" w:hAnsi="Times New Roman" w:cs="Times New Roman"/>
          <w:sz w:val="28"/>
          <w:szCs w:val="28"/>
        </w:rPr>
        <w:t xml:space="preserve">         -  «Жилищно-коммунальное хозяйство» - на сумму </w:t>
      </w:r>
      <w:r w:rsidR="00E96884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5702F2">
        <w:rPr>
          <w:rFonts w:ascii="Times New Roman" w:hAnsi="Times New Roman" w:cs="Times New Roman"/>
          <w:sz w:val="28"/>
          <w:szCs w:val="28"/>
        </w:rPr>
        <w:t xml:space="preserve">12530,2 тыс. рублей, что </w:t>
      </w:r>
      <w:r w:rsidR="00E96884">
        <w:rPr>
          <w:rFonts w:ascii="Times New Roman" w:hAnsi="Times New Roman" w:cs="Times New Roman"/>
          <w:sz w:val="28"/>
          <w:szCs w:val="28"/>
        </w:rPr>
        <w:t>обусловлено</w:t>
      </w:r>
      <w:r w:rsidR="00582D9E">
        <w:rPr>
          <w:rFonts w:ascii="Times New Roman" w:hAnsi="Times New Roman" w:cs="Times New Roman"/>
          <w:sz w:val="28"/>
          <w:szCs w:val="28"/>
        </w:rPr>
        <w:t xml:space="preserve"> освоением </w:t>
      </w:r>
      <w:r w:rsidR="00582D9E" w:rsidRPr="00582D9E">
        <w:rPr>
          <w:rFonts w:ascii="Times New Roman" w:hAnsi="Times New Roman" w:cs="Times New Roman"/>
          <w:sz w:val="28"/>
          <w:szCs w:val="28"/>
        </w:rPr>
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</w:t>
      </w:r>
      <w:r w:rsidR="00582D9E">
        <w:rPr>
          <w:sz w:val="28"/>
          <w:szCs w:val="28"/>
        </w:rPr>
        <w:t xml:space="preserve"> </w:t>
      </w:r>
      <w:r w:rsidR="005702F2">
        <w:rPr>
          <w:rFonts w:ascii="Times New Roman" w:hAnsi="Times New Roman" w:cs="Times New Roman"/>
          <w:sz w:val="28"/>
          <w:szCs w:val="28"/>
        </w:rPr>
        <w:t>в 201</w:t>
      </w:r>
      <w:r w:rsidR="003D50B0">
        <w:rPr>
          <w:rFonts w:ascii="Times New Roman" w:hAnsi="Times New Roman" w:cs="Times New Roman"/>
          <w:sz w:val="28"/>
          <w:szCs w:val="28"/>
        </w:rPr>
        <w:t>7</w:t>
      </w:r>
      <w:r w:rsidR="005702F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50B0">
        <w:rPr>
          <w:rFonts w:ascii="Times New Roman" w:hAnsi="Times New Roman" w:cs="Times New Roman"/>
          <w:sz w:val="28"/>
          <w:szCs w:val="28"/>
        </w:rPr>
        <w:t xml:space="preserve"> (</w:t>
      </w:r>
      <w:r w:rsidR="00E60BE5">
        <w:rPr>
          <w:rFonts w:ascii="Times New Roman" w:hAnsi="Times New Roman" w:cs="Times New Roman"/>
          <w:sz w:val="28"/>
          <w:szCs w:val="28"/>
        </w:rPr>
        <w:t>в 2018 году субсидии не выделялись</w:t>
      </w:r>
      <w:r w:rsidR="003D50B0">
        <w:rPr>
          <w:rFonts w:ascii="Times New Roman" w:hAnsi="Times New Roman" w:cs="Times New Roman"/>
          <w:sz w:val="28"/>
          <w:szCs w:val="28"/>
        </w:rPr>
        <w:t>)</w:t>
      </w:r>
      <w:r w:rsidR="00D34FF3">
        <w:rPr>
          <w:rFonts w:ascii="Times New Roman" w:hAnsi="Times New Roman" w:cs="Times New Roman"/>
          <w:sz w:val="28"/>
          <w:szCs w:val="28"/>
        </w:rPr>
        <w:t>;</w:t>
      </w:r>
    </w:p>
    <w:p w:rsidR="00DB07D3" w:rsidRPr="00716768" w:rsidRDefault="00DB07D3" w:rsidP="00CF6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«Социальная политика» на сумму </w:t>
      </w:r>
      <w:r w:rsidR="00E96884">
        <w:rPr>
          <w:rFonts w:ascii="Times New Roman" w:hAnsi="Times New Roman" w:cs="Times New Roman"/>
          <w:sz w:val="28"/>
          <w:szCs w:val="28"/>
        </w:rPr>
        <w:t xml:space="preserve">«минус» </w:t>
      </w:r>
      <w:r>
        <w:rPr>
          <w:rFonts w:ascii="Times New Roman" w:hAnsi="Times New Roman" w:cs="Times New Roman"/>
          <w:sz w:val="28"/>
          <w:szCs w:val="28"/>
        </w:rPr>
        <w:t xml:space="preserve">7355,5 тыс. рублей, что </w:t>
      </w:r>
      <w:r w:rsidR="00E96884">
        <w:rPr>
          <w:rFonts w:ascii="Times New Roman" w:hAnsi="Times New Roman" w:cs="Times New Roman"/>
          <w:sz w:val="28"/>
          <w:szCs w:val="28"/>
        </w:rPr>
        <w:t>обусловлено</w:t>
      </w:r>
      <w:r w:rsidR="00582D9E">
        <w:rPr>
          <w:rFonts w:ascii="Times New Roman" w:hAnsi="Times New Roman" w:cs="Times New Roman"/>
          <w:sz w:val="28"/>
          <w:szCs w:val="28"/>
        </w:rPr>
        <w:t xml:space="preserve"> освоением </w:t>
      </w:r>
      <w:r w:rsidR="003B6804" w:rsidRPr="003B6804">
        <w:rPr>
          <w:rFonts w:ascii="Times New Roman" w:hAnsi="Times New Roman" w:cs="Times New Roman"/>
          <w:sz w:val="28"/>
          <w:szCs w:val="28"/>
        </w:rPr>
        <w:t>субвенции на</w:t>
      </w:r>
      <w:r w:rsidR="008C1BAC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B6804" w:rsidRPr="003B6804">
        <w:rPr>
          <w:rFonts w:ascii="Times New Roman" w:hAnsi="Times New Roman" w:cs="Times New Roman"/>
          <w:sz w:val="28"/>
          <w:szCs w:val="28"/>
        </w:rPr>
        <w:t xml:space="preserve"> жильем отдельных категорий граждан, установленных ФЗ от 12.01.1995 №5-ФЗ «О ветеранах» и  от 24.11.1995 № 181 «О социальной защите инвалидов в РФ»</w:t>
      </w:r>
      <w:r w:rsidR="003B6804">
        <w:rPr>
          <w:sz w:val="28"/>
          <w:szCs w:val="28"/>
        </w:rPr>
        <w:t xml:space="preserve"> </w:t>
      </w:r>
      <w:r w:rsidR="003B6804" w:rsidRPr="003B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B6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E7D86">
        <w:rPr>
          <w:rFonts w:ascii="Times New Roman" w:hAnsi="Times New Roman" w:cs="Times New Roman"/>
          <w:sz w:val="28"/>
          <w:szCs w:val="28"/>
        </w:rPr>
        <w:t xml:space="preserve"> (</w:t>
      </w:r>
      <w:r w:rsidR="00E60BE5">
        <w:rPr>
          <w:rFonts w:ascii="Times New Roman" w:hAnsi="Times New Roman" w:cs="Times New Roman"/>
          <w:sz w:val="28"/>
          <w:szCs w:val="28"/>
        </w:rPr>
        <w:t>в 2018 году субвенции не выделялись</w:t>
      </w:r>
      <w:r w:rsidR="003E7D86">
        <w:rPr>
          <w:rFonts w:ascii="Times New Roman" w:hAnsi="Times New Roman" w:cs="Times New Roman"/>
          <w:sz w:val="28"/>
          <w:szCs w:val="28"/>
        </w:rPr>
        <w:t>).</w:t>
      </w:r>
    </w:p>
    <w:p w:rsidR="0088294E" w:rsidRDefault="001660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394D3E">
        <w:rPr>
          <w:rFonts w:ascii="Times New Roman" w:hAnsi="Times New Roman" w:cs="Times New Roman"/>
          <w:sz w:val="28"/>
          <w:szCs w:val="28"/>
        </w:rPr>
        <w:t>Расходы н</w:t>
      </w:r>
      <w:r w:rsidR="0088294E" w:rsidRPr="002C463D">
        <w:rPr>
          <w:rFonts w:ascii="Times New Roman" w:hAnsi="Times New Roman" w:cs="Times New Roman"/>
          <w:sz w:val="28"/>
          <w:szCs w:val="28"/>
        </w:rPr>
        <w:t>а социальную сферу (</w:t>
      </w:r>
      <w:r w:rsidR="00394D3E">
        <w:rPr>
          <w:rFonts w:ascii="Times New Roman" w:hAnsi="Times New Roman" w:cs="Times New Roman"/>
          <w:sz w:val="28"/>
          <w:szCs w:val="28"/>
        </w:rPr>
        <w:t xml:space="preserve">включая отрасли </w:t>
      </w:r>
      <w:r w:rsidR="0088294E" w:rsidRPr="002C463D">
        <w:rPr>
          <w:rFonts w:ascii="Times New Roman" w:hAnsi="Times New Roman" w:cs="Times New Roman"/>
          <w:sz w:val="28"/>
          <w:szCs w:val="28"/>
        </w:rPr>
        <w:t>образовани</w:t>
      </w:r>
      <w:r w:rsidR="00394D3E">
        <w:rPr>
          <w:rFonts w:ascii="Times New Roman" w:hAnsi="Times New Roman" w:cs="Times New Roman"/>
          <w:sz w:val="28"/>
          <w:szCs w:val="28"/>
        </w:rPr>
        <w:t>я</w:t>
      </w:r>
      <w:r w:rsidR="0088294E">
        <w:rPr>
          <w:rFonts w:ascii="Times New Roman" w:hAnsi="Times New Roman" w:cs="Times New Roman"/>
          <w:sz w:val="28"/>
          <w:szCs w:val="28"/>
        </w:rPr>
        <w:t xml:space="preserve">,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94D3E">
        <w:rPr>
          <w:rFonts w:ascii="Times New Roman" w:hAnsi="Times New Roman" w:cs="Times New Roman"/>
          <w:sz w:val="28"/>
          <w:szCs w:val="28"/>
        </w:rPr>
        <w:t>ы</w:t>
      </w:r>
      <w:r w:rsidR="0088294E" w:rsidRPr="002C463D">
        <w:rPr>
          <w:rFonts w:ascii="Times New Roman" w:hAnsi="Times New Roman" w:cs="Times New Roman"/>
          <w:sz w:val="28"/>
          <w:szCs w:val="28"/>
        </w:rPr>
        <w:t>, социальн</w:t>
      </w:r>
      <w:r w:rsidR="00394D3E">
        <w:rPr>
          <w:rFonts w:ascii="Times New Roman" w:hAnsi="Times New Roman" w:cs="Times New Roman"/>
          <w:sz w:val="28"/>
          <w:szCs w:val="28"/>
        </w:rPr>
        <w:t>ой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94D3E">
        <w:rPr>
          <w:rFonts w:ascii="Times New Roman" w:hAnsi="Times New Roman" w:cs="Times New Roman"/>
          <w:sz w:val="28"/>
          <w:szCs w:val="28"/>
        </w:rPr>
        <w:t>и</w:t>
      </w:r>
      <w:r w:rsidR="0088294E" w:rsidRPr="002C463D">
        <w:rPr>
          <w:rFonts w:ascii="Times New Roman" w:hAnsi="Times New Roman" w:cs="Times New Roman"/>
          <w:sz w:val="28"/>
          <w:szCs w:val="28"/>
        </w:rPr>
        <w:t>, физическ</w:t>
      </w:r>
      <w:r w:rsidR="00394D3E">
        <w:rPr>
          <w:rFonts w:ascii="Times New Roman" w:hAnsi="Times New Roman" w:cs="Times New Roman"/>
          <w:sz w:val="28"/>
          <w:szCs w:val="28"/>
        </w:rPr>
        <w:t>ой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94D3E">
        <w:rPr>
          <w:rFonts w:ascii="Times New Roman" w:hAnsi="Times New Roman" w:cs="Times New Roman"/>
          <w:sz w:val="28"/>
          <w:szCs w:val="28"/>
        </w:rPr>
        <w:t>ы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394D3E">
        <w:rPr>
          <w:rFonts w:ascii="Times New Roman" w:hAnsi="Times New Roman" w:cs="Times New Roman"/>
          <w:sz w:val="28"/>
          <w:szCs w:val="28"/>
        </w:rPr>
        <w:t>а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) </w:t>
      </w:r>
      <w:r w:rsidR="00394D3E">
        <w:rPr>
          <w:rFonts w:ascii="Times New Roman" w:hAnsi="Times New Roman" w:cs="Times New Roman"/>
          <w:sz w:val="28"/>
          <w:szCs w:val="28"/>
        </w:rPr>
        <w:t xml:space="preserve">в целом составили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6476C5">
        <w:rPr>
          <w:rFonts w:ascii="Times New Roman" w:hAnsi="Times New Roman" w:cs="Times New Roman"/>
          <w:sz w:val="28"/>
          <w:szCs w:val="28"/>
        </w:rPr>
        <w:t>71,1</w:t>
      </w:r>
      <w:r w:rsidR="009E458C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2C463D">
        <w:rPr>
          <w:rFonts w:ascii="Times New Roman" w:hAnsi="Times New Roman" w:cs="Times New Roman"/>
          <w:sz w:val="28"/>
          <w:szCs w:val="28"/>
        </w:rPr>
        <w:t>%</w:t>
      </w:r>
      <w:r w:rsidR="00394D3E">
        <w:rPr>
          <w:rFonts w:ascii="Times New Roman" w:hAnsi="Times New Roman" w:cs="Times New Roman"/>
          <w:sz w:val="28"/>
          <w:szCs w:val="28"/>
        </w:rPr>
        <w:t xml:space="preserve"> к общему объему произведенных расходов бюджета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476C5">
        <w:rPr>
          <w:rFonts w:ascii="Times New Roman" w:hAnsi="Times New Roman" w:cs="Times New Roman"/>
          <w:sz w:val="28"/>
          <w:szCs w:val="28"/>
        </w:rPr>
        <w:t>750724,1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394D3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8294E" w:rsidRPr="002C463D">
        <w:rPr>
          <w:rFonts w:ascii="Times New Roman" w:hAnsi="Times New Roman" w:cs="Times New Roman"/>
          <w:sz w:val="28"/>
          <w:szCs w:val="28"/>
        </w:rPr>
        <w:t>на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6476C5">
        <w:rPr>
          <w:rFonts w:ascii="Times New Roman" w:hAnsi="Times New Roman" w:cs="Times New Roman"/>
          <w:sz w:val="28"/>
          <w:szCs w:val="28"/>
        </w:rPr>
        <w:t>540,5</w:t>
      </w:r>
      <w:r w:rsidR="009E458C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2C463D">
        <w:rPr>
          <w:rFonts w:ascii="Times New Roman" w:hAnsi="Times New Roman" w:cs="Times New Roman"/>
          <w:sz w:val="28"/>
          <w:szCs w:val="28"/>
        </w:rPr>
        <w:t>тыс. 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394D3E">
        <w:rPr>
          <w:rFonts w:ascii="Times New Roman" w:hAnsi="Times New Roman" w:cs="Times New Roman"/>
          <w:sz w:val="28"/>
          <w:szCs w:val="28"/>
        </w:rPr>
        <w:t xml:space="preserve"> выше аналогичного показателя 201</w:t>
      </w:r>
      <w:r w:rsidR="006476C5">
        <w:rPr>
          <w:rFonts w:ascii="Times New Roman" w:hAnsi="Times New Roman" w:cs="Times New Roman"/>
          <w:sz w:val="28"/>
          <w:szCs w:val="28"/>
        </w:rPr>
        <w:t>7</w:t>
      </w:r>
      <w:r w:rsidR="00394D3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9B7C9F">
        <w:rPr>
          <w:rFonts w:ascii="Times New Roman" w:hAnsi="Times New Roman" w:cs="Times New Roman"/>
          <w:sz w:val="28"/>
          <w:szCs w:val="28"/>
        </w:rPr>
        <w:t>Таким образом, социальная сфера остается основополагающим приоритетом расхода бюджета.</w:t>
      </w:r>
    </w:p>
    <w:p w:rsidR="001E48CE" w:rsidRDefault="001E48CE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бюджета городского округа были направлены на реализацию муниципальных программ (</w:t>
      </w:r>
      <w:r w:rsidR="00E60BE5">
        <w:rPr>
          <w:rFonts w:ascii="Times New Roman" w:hAnsi="Times New Roman"/>
          <w:sz w:val="28"/>
          <w:szCs w:val="28"/>
        </w:rPr>
        <w:t xml:space="preserve">905204,5 тыс. рублей - </w:t>
      </w:r>
      <w:r>
        <w:rPr>
          <w:rFonts w:ascii="Times New Roman" w:hAnsi="Times New Roman"/>
          <w:sz w:val="28"/>
          <w:szCs w:val="28"/>
        </w:rPr>
        <w:t>85,8% от кассовых расходов) и непрограммных мероприятий (</w:t>
      </w:r>
      <w:r w:rsidR="00E60BE5">
        <w:rPr>
          <w:rFonts w:ascii="Times New Roman" w:hAnsi="Times New Roman"/>
          <w:sz w:val="28"/>
          <w:szCs w:val="28"/>
        </w:rPr>
        <w:t xml:space="preserve">149935,8 тыс. рублей - </w:t>
      </w:r>
      <w:r>
        <w:rPr>
          <w:rFonts w:ascii="Times New Roman" w:hAnsi="Times New Roman"/>
          <w:sz w:val="28"/>
          <w:szCs w:val="28"/>
        </w:rPr>
        <w:t>14,2%).</w:t>
      </w:r>
    </w:p>
    <w:p w:rsidR="001E48CE" w:rsidRDefault="001E48CE" w:rsidP="001E4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конец отчетного периода не были исполнены запланированные ассигнования в общей сумме 8026,4 тыс. рублей или 99,2% к уточненному плану, в основном по следующим направлениям расходов:</w:t>
      </w:r>
    </w:p>
    <w:p w:rsidR="001E48CE" w:rsidRDefault="001E48CE" w:rsidP="001E4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реализацию муниципальных программ – 6641,2 тыс. рублей;</w:t>
      </w:r>
    </w:p>
    <w:p w:rsidR="001E48CE" w:rsidRDefault="001E48CE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непрограммным расходам – 1385,2 тыс. рублей.</w:t>
      </w:r>
    </w:p>
    <w:p w:rsidR="0088294E" w:rsidRDefault="00084FB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4B6">
        <w:rPr>
          <w:rFonts w:ascii="Times New Roman" w:hAnsi="Times New Roman" w:cs="Times New Roman"/>
          <w:sz w:val="28"/>
          <w:szCs w:val="28"/>
        </w:rPr>
        <w:t xml:space="preserve">  Согласно ведомственной структуре расходов бюджета городского округа </w:t>
      </w:r>
      <w:r w:rsidR="000323EB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EA4973">
        <w:rPr>
          <w:rFonts w:ascii="Times New Roman" w:hAnsi="Times New Roman" w:cs="Times New Roman"/>
          <w:sz w:val="28"/>
          <w:szCs w:val="28"/>
        </w:rPr>
        <w:t>ассигнования на 201</w:t>
      </w:r>
      <w:r w:rsidR="000323EB">
        <w:rPr>
          <w:rFonts w:ascii="Times New Roman" w:hAnsi="Times New Roman" w:cs="Times New Roman"/>
          <w:sz w:val="28"/>
          <w:szCs w:val="28"/>
        </w:rPr>
        <w:t>8</w:t>
      </w:r>
      <w:r w:rsidR="00EA4973"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 w:rsidR="000323EB">
        <w:rPr>
          <w:rFonts w:ascii="Times New Roman" w:hAnsi="Times New Roman" w:cs="Times New Roman"/>
          <w:sz w:val="28"/>
          <w:szCs w:val="28"/>
        </w:rPr>
        <w:t>8</w:t>
      </w:r>
      <w:r w:rsidR="00EA4973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средств.</w:t>
      </w:r>
    </w:p>
    <w:p w:rsidR="004048A7" w:rsidRDefault="00EA4973" w:rsidP="009E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об исполнении расходов</w:t>
      </w:r>
      <w:r w:rsidR="00763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</w:t>
      </w:r>
      <w:r w:rsidR="002C28B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63513">
        <w:rPr>
          <w:rFonts w:ascii="Times New Roman" w:hAnsi="Times New Roman" w:cs="Times New Roman"/>
          <w:sz w:val="28"/>
          <w:szCs w:val="28"/>
        </w:rPr>
        <w:t xml:space="preserve">в отчетном периоде 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9E458C">
        <w:rPr>
          <w:rFonts w:ascii="Times New Roman" w:hAnsi="Times New Roman" w:cs="Times New Roman"/>
          <w:sz w:val="28"/>
          <w:szCs w:val="28"/>
        </w:rPr>
        <w:t>:</w:t>
      </w:r>
    </w:p>
    <w:p w:rsidR="003A5CD2" w:rsidRDefault="00EA4973" w:rsidP="009E4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97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E458C">
        <w:rPr>
          <w:rFonts w:ascii="Times New Roman" w:hAnsi="Times New Roman" w:cs="Times New Roman"/>
          <w:sz w:val="24"/>
          <w:szCs w:val="24"/>
        </w:rPr>
        <w:t>10</w:t>
      </w:r>
    </w:p>
    <w:p w:rsidR="00EA4973" w:rsidRDefault="00EA4973" w:rsidP="009E4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683"/>
        <w:gridCol w:w="1396"/>
        <w:gridCol w:w="1422"/>
      </w:tblGrid>
      <w:tr w:rsidR="003A5CD2" w:rsidTr="003851AB">
        <w:tc>
          <w:tcPr>
            <w:tcW w:w="3510" w:type="dxa"/>
          </w:tcPr>
          <w:p w:rsidR="003A5CD2" w:rsidRDefault="00412AA1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A5CD2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</w:tc>
        <w:tc>
          <w:tcPr>
            <w:tcW w:w="1560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683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396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</w:t>
            </w:r>
          </w:p>
        </w:tc>
        <w:tc>
          <w:tcPr>
            <w:tcW w:w="1422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560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310338,2</w:t>
            </w:r>
          </w:p>
        </w:tc>
        <w:tc>
          <w:tcPr>
            <w:tcW w:w="1683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306519,1</w:t>
            </w:r>
          </w:p>
        </w:tc>
        <w:tc>
          <w:tcPr>
            <w:tcW w:w="1396" w:type="dxa"/>
          </w:tcPr>
          <w:p w:rsidR="003A5CD2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-3819,1</w:t>
            </w:r>
          </w:p>
        </w:tc>
        <w:tc>
          <w:tcPr>
            <w:tcW w:w="1422" w:type="dxa"/>
          </w:tcPr>
          <w:p w:rsidR="003A5CD2" w:rsidRPr="002C28B6" w:rsidRDefault="00271F47" w:rsidP="00246D9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FB5FC3" w:rsidTr="003851AB">
        <w:tc>
          <w:tcPr>
            <w:tcW w:w="3510" w:type="dxa"/>
          </w:tcPr>
          <w:p w:rsidR="00FB5FC3" w:rsidRPr="00FB5FC3" w:rsidRDefault="00FB5FC3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FB5FC3">
              <w:rPr>
                <w:rFonts w:ascii="Times New Roman" w:hAnsi="Times New Roman" w:cs="Times New Roman"/>
              </w:rPr>
              <w:t>МКУК «ЦОМРУК»</w:t>
            </w:r>
          </w:p>
        </w:tc>
        <w:tc>
          <w:tcPr>
            <w:tcW w:w="1560" w:type="dxa"/>
          </w:tcPr>
          <w:p w:rsidR="00FB5FC3" w:rsidRDefault="00FB5FC3" w:rsidP="00FB5FC3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114486,1</w:t>
            </w:r>
          </w:p>
        </w:tc>
        <w:tc>
          <w:tcPr>
            <w:tcW w:w="1683" w:type="dxa"/>
          </w:tcPr>
          <w:p w:rsidR="00FB5FC3" w:rsidRDefault="00FB5FC3" w:rsidP="00FB5FC3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114486,1</w:t>
            </w:r>
          </w:p>
        </w:tc>
        <w:tc>
          <w:tcPr>
            <w:tcW w:w="1396" w:type="dxa"/>
          </w:tcPr>
          <w:p w:rsidR="00FB5FC3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FB5FC3" w:rsidRPr="002C28B6" w:rsidRDefault="00271F47" w:rsidP="00246D9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5CD2" w:rsidTr="00271F47">
        <w:trPr>
          <w:trHeight w:val="256"/>
        </w:trPr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11243,3</w:t>
            </w:r>
          </w:p>
        </w:tc>
        <w:tc>
          <w:tcPr>
            <w:tcW w:w="1683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11211,2</w:t>
            </w:r>
          </w:p>
        </w:tc>
        <w:tc>
          <w:tcPr>
            <w:tcW w:w="1396" w:type="dxa"/>
          </w:tcPr>
          <w:p w:rsidR="003A5CD2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-32,1</w:t>
            </w:r>
          </w:p>
        </w:tc>
        <w:tc>
          <w:tcPr>
            <w:tcW w:w="1422" w:type="dxa"/>
          </w:tcPr>
          <w:p w:rsidR="003A5CD2" w:rsidRPr="002C28B6" w:rsidRDefault="00271F47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1560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4570,6</w:t>
            </w:r>
          </w:p>
        </w:tc>
        <w:tc>
          <w:tcPr>
            <w:tcW w:w="1683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4533,8</w:t>
            </w:r>
          </w:p>
        </w:tc>
        <w:tc>
          <w:tcPr>
            <w:tcW w:w="1396" w:type="dxa"/>
          </w:tcPr>
          <w:p w:rsidR="003A5CD2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-36,8</w:t>
            </w:r>
          </w:p>
        </w:tc>
        <w:tc>
          <w:tcPr>
            <w:tcW w:w="1422" w:type="dxa"/>
          </w:tcPr>
          <w:p w:rsidR="003A5CD2" w:rsidRPr="002C28B6" w:rsidRDefault="00271F47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Отдел архитектуры и капитального строительства</w:t>
            </w:r>
          </w:p>
        </w:tc>
        <w:tc>
          <w:tcPr>
            <w:tcW w:w="1560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37362,8</w:t>
            </w:r>
          </w:p>
        </w:tc>
        <w:tc>
          <w:tcPr>
            <w:tcW w:w="1683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36593,7</w:t>
            </w:r>
          </w:p>
        </w:tc>
        <w:tc>
          <w:tcPr>
            <w:tcW w:w="1396" w:type="dxa"/>
          </w:tcPr>
          <w:p w:rsidR="003A5CD2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-769,1</w:t>
            </w:r>
          </w:p>
        </w:tc>
        <w:tc>
          <w:tcPr>
            <w:tcW w:w="1422" w:type="dxa"/>
          </w:tcPr>
          <w:p w:rsidR="003A5CD2" w:rsidRPr="002C28B6" w:rsidRDefault="00271F47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1560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555059,7</w:t>
            </w:r>
          </w:p>
        </w:tc>
        <w:tc>
          <w:tcPr>
            <w:tcW w:w="1683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551698,9</w:t>
            </w:r>
          </w:p>
        </w:tc>
        <w:tc>
          <w:tcPr>
            <w:tcW w:w="1396" w:type="dxa"/>
          </w:tcPr>
          <w:p w:rsidR="003A5CD2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-3360,8</w:t>
            </w:r>
          </w:p>
        </w:tc>
        <w:tc>
          <w:tcPr>
            <w:tcW w:w="1422" w:type="dxa"/>
          </w:tcPr>
          <w:p w:rsidR="003A5CD2" w:rsidRPr="002C28B6" w:rsidRDefault="00271F47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3A5CD2" w:rsidRPr="002C28B6" w:rsidRDefault="00FB5FC3" w:rsidP="00FB5FC3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20514,9</w:t>
            </w:r>
          </w:p>
        </w:tc>
        <w:tc>
          <w:tcPr>
            <w:tcW w:w="1683" w:type="dxa"/>
          </w:tcPr>
          <w:p w:rsidR="003A5CD2" w:rsidRPr="002C28B6" w:rsidRDefault="00FB5FC3" w:rsidP="00FB5FC3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20514,9</w:t>
            </w:r>
          </w:p>
        </w:tc>
        <w:tc>
          <w:tcPr>
            <w:tcW w:w="1396" w:type="dxa"/>
          </w:tcPr>
          <w:p w:rsidR="003A5CD2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A5CD2" w:rsidRPr="002C28B6" w:rsidRDefault="00271F47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Комитет муниципального имущества и земельных ресурсов</w:t>
            </w:r>
          </w:p>
        </w:tc>
        <w:tc>
          <w:tcPr>
            <w:tcW w:w="1560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9591,1</w:t>
            </w:r>
          </w:p>
        </w:tc>
        <w:tc>
          <w:tcPr>
            <w:tcW w:w="1683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9582,6</w:t>
            </w:r>
          </w:p>
        </w:tc>
        <w:tc>
          <w:tcPr>
            <w:tcW w:w="1396" w:type="dxa"/>
          </w:tcPr>
          <w:p w:rsidR="003A5CD2" w:rsidRPr="00171F23" w:rsidRDefault="00271F47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-8,5</w:t>
            </w:r>
          </w:p>
        </w:tc>
        <w:tc>
          <w:tcPr>
            <w:tcW w:w="1422" w:type="dxa"/>
          </w:tcPr>
          <w:p w:rsidR="003A5CD2" w:rsidRPr="002C28B6" w:rsidRDefault="00271F47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  <w:b/>
              </w:rPr>
            </w:pPr>
            <w:r w:rsidRPr="002C28B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1063166,7</w:t>
            </w:r>
          </w:p>
        </w:tc>
        <w:tc>
          <w:tcPr>
            <w:tcW w:w="1683" w:type="dxa"/>
          </w:tcPr>
          <w:p w:rsidR="003A5CD2" w:rsidRPr="002C28B6" w:rsidRDefault="00FB5FC3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1055140,3</w:t>
            </w:r>
          </w:p>
        </w:tc>
        <w:tc>
          <w:tcPr>
            <w:tcW w:w="1396" w:type="dxa"/>
          </w:tcPr>
          <w:p w:rsidR="003A5CD2" w:rsidRPr="00171F23" w:rsidRDefault="00271F47" w:rsidP="00271F4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-8026,4</w:t>
            </w:r>
          </w:p>
        </w:tc>
        <w:tc>
          <w:tcPr>
            <w:tcW w:w="1422" w:type="dxa"/>
          </w:tcPr>
          <w:p w:rsidR="003A5CD2" w:rsidRPr="00171F23" w:rsidRDefault="00271F47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</w:tr>
    </w:tbl>
    <w:p w:rsidR="003A5CD2" w:rsidRPr="00EA4973" w:rsidRDefault="003A5CD2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28E" w:rsidRDefault="003A76BA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в ведомственной структуре расходов бюджета занимают расходы</w:t>
      </w:r>
      <w:r w:rsidR="00A3528E">
        <w:rPr>
          <w:rFonts w:ascii="Times New Roman" w:hAnsi="Times New Roman" w:cs="Times New Roman"/>
          <w:sz w:val="28"/>
          <w:szCs w:val="28"/>
        </w:rPr>
        <w:t>:</w:t>
      </w:r>
    </w:p>
    <w:p w:rsidR="00A3528E" w:rsidRDefault="00A3528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A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BA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605D63">
        <w:rPr>
          <w:rFonts w:ascii="Times New Roman" w:hAnsi="Times New Roman" w:cs="Times New Roman"/>
          <w:sz w:val="28"/>
          <w:szCs w:val="28"/>
        </w:rPr>
        <w:t xml:space="preserve"> </w:t>
      </w:r>
      <w:r w:rsidR="000238F4">
        <w:rPr>
          <w:rFonts w:ascii="Times New Roman" w:hAnsi="Times New Roman" w:cs="Times New Roman"/>
          <w:sz w:val="28"/>
          <w:szCs w:val="28"/>
        </w:rPr>
        <w:t>–</w:t>
      </w:r>
      <w:r w:rsidR="00605D63">
        <w:rPr>
          <w:rFonts w:ascii="Times New Roman" w:hAnsi="Times New Roman" w:cs="Times New Roman"/>
          <w:sz w:val="28"/>
          <w:szCs w:val="28"/>
        </w:rPr>
        <w:t xml:space="preserve"> </w:t>
      </w:r>
      <w:r w:rsidR="000238F4">
        <w:rPr>
          <w:rFonts w:ascii="Times New Roman" w:hAnsi="Times New Roman" w:cs="Times New Roman"/>
          <w:sz w:val="28"/>
          <w:szCs w:val="28"/>
        </w:rPr>
        <w:t>52,3</w:t>
      </w:r>
      <w:r w:rsidR="003A76BA">
        <w:rPr>
          <w:rFonts w:ascii="Times New Roman" w:hAnsi="Times New Roman" w:cs="Times New Roman"/>
          <w:sz w:val="28"/>
          <w:szCs w:val="28"/>
        </w:rPr>
        <w:t xml:space="preserve">% </w:t>
      </w:r>
      <w:r w:rsidR="00605D63">
        <w:rPr>
          <w:rFonts w:ascii="Times New Roman" w:hAnsi="Times New Roman" w:cs="Times New Roman"/>
          <w:sz w:val="28"/>
          <w:szCs w:val="28"/>
        </w:rPr>
        <w:t>(</w:t>
      </w:r>
      <w:r w:rsidR="001E48CE">
        <w:rPr>
          <w:rFonts w:ascii="Times New Roman" w:hAnsi="Times New Roman" w:cs="Times New Roman"/>
          <w:sz w:val="28"/>
          <w:szCs w:val="28"/>
        </w:rPr>
        <w:t>551698,9</w:t>
      </w:r>
      <w:r w:rsidR="003A76BA">
        <w:rPr>
          <w:rFonts w:ascii="Times New Roman" w:hAnsi="Times New Roman" w:cs="Times New Roman"/>
          <w:sz w:val="28"/>
          <w:szCs w:val="28"/>
        </w:rPr>
        <w:t xml:space="preserve"> тыс. </w:t>
      </w:r>
      <w:r w:rsidR="00605D63">
        <w:rPr>
          <w:rFonts w:ascii="Times New Roman" w:hAnsi="Times New Roman" w:cs="Times New Roman"/>
          <w:sz w:val="28"/>
          <w:szCs w:val="28"/>
        </w:rPr>
        <w:t>рублей)</w:t>
      </w:r>
      <w:r w:rsidR="000238F4">
        <w:rPr>
          <w:rFonts w:ascii="Times New Roman" w:hAnsi="Times New Roman" w:cs="Times New Roman"/>
          <w:sz w:val="28"/>
          <w:szCs w:val="28"/>
        </w:rPr>
        <w:t>;</w:t>
      </w:r>
    </w:p>
    <w:p w:rsidR="00A3528E" w:rsidRDefault="00A3528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2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D6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– </w:t>
      </w:r>
      <w:r w:rsidR="000238F4">
        <w:rPr>
          <w:rFonts w:ascii="Times New Roman" w:hAnsi="Times New Roman" w:cs="Times New Roman"/>
          <w:sz w:val="28"/>
          <w:szCs w:val="28"/>
        </w:rPr>
        <w:t>29,0</w:t>
      </w:r>
      <w:r w:rsidR="00605D63">
        <w:rPr>
          <w:rFonts w:ascii="Times New Roman" w:hAnsi="Times New Roman" w:cs="Times New Roman"/>
          <w:sz w:val="28"/>
          <w:szCs w:val="28"/>
        </w:rPr>
        <w:t>% (</w:t>
      </w:r>
      <w:r w:rsidR="001E48CE">
        <w:rPr>
          <w:rFonts w:ascii="Times New Roman" w:hAnsi="Times New Roman" w:cs="Times New Roman"/>
          <w:sz w:val="28"/>
          <w:szCs w:val="28"/>
        </w:rPr>
        <w:t>306519,1</w:t>
      </w:r>
      <w:r w:rsidR="00605D6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0238F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973" w:rsidRDefault="00A3528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0238F4">
        <w:rPr>
          <w:rFonts w:ascii="Times New Roman" w:hAnsi="Times New Roman" w:cs="Times New Roman"/>
          <w:sz w:val="28"/>
          <w:szCs w:val="28"/>
        </w:rPr>
        <w:t>МКУК «ЦОМРУК» - 10,8% (114486,1 тыс. рублей).</w:t>
      </w:r>
      <w:r w:rsidR="0060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8E" w:rsidRDefault="00A04342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разрезе главных распорядителей бюджетных средств наименьший показатель исполнения бюджета по расходам за отчетный финансовый год сложился по отделу архитектуры и капитального строительства </w:t>
      </w:r>
      <w:r w:rsidR="00A352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8E">
        <w:rPr>
          <w:rFonts w:ascii="Times New Roman" w:hAnsi="Times New Roman" w:cs="Times New Roman"/>
          <w:sz w:val="28"/>
          <w:szCs w:val="28"/>
        </w:rPr>
        <w:t xml:space="preserve">97,9%,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CD">
        <w:rPr>
          <w:rFonts w:ascii="Times New Roman" w:hAnsi="Times New Roman" w:cs="Times New Roman"/>
          <w:sz w:val="28"/>
          <w:szCs w:val="28"/>
        </w:rPr>
        <w:t>администрации городского округа  - 98,9%.</w:t>
      </w:r>
    </w:p>
    <w:p w:rsidR="001A291B" w:rsidRDefault="00A3528E" w:rsidP="006F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4342">
        <w:rPr>
          <w:rFonts w:ascii="Times New Roman" w:hAnsi="Times New Roman" w:cs="Times New Roman"/>
          <w:sz w:val="28"/>
          <w:szCs w:val="28"/>
        </w:rPr>
        <w:t xml:space="preserve">Общая сумма неосвоенных </w:t>
      </w:r>
      <w:r w:rsidR="007857C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04342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7857CD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</w:t>
      </w:r>
      <w:r w:rsidR="0045753F">
        <w:rPr>
          <w:rFonts w:ascii="Times New Roman" w:hAnsi="Times New Roman" w:cs="Times New Roman"/>
          <w:sz w:val="28"/>
          <w:szCs w:val="28"/>
        </w:rPr>
        <w:t xml:space="preserve"> </w:t>
      </w:r>
      <w:r w:rsidR="00A0434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857CD">
        <w:rPr>
          <w:rFonts w:ascii="Times New Roman" w:hAnsi="Times New Roman" w:cs="Times New Roman"/>
          <w:sz w:val="28"/>
          <w:szCs w:val="28"/>
        </w:rPr>
        <w:t xml:space="preserve"> 8026,4</w:t>
      </w:r>
      <w:r w:rsidR="00A043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291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865BF" w:rsidRDefault="007857CD" w:rsidP="006F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 w:rsidR="006F7B4A">
        <w:rPr>
          <w:rFonts w:ascii="Times New Roman" w:hAnsi="Times New Roman" w:cs="Times New Roman"/>
          <w:sz w:val="28"/>
          <w:szCs w:val="28"/>
        </w:rPr>
        <w:t>-</w:t>
      </w:r>
      <w:r w:rsidRPr="00C5258D">
        <w:rPr>
          <w:rFonts w:ascii="Times New Roman" w:hAnsi="Times New Roman" w:cs="Times New Roman"/>
          <w:sz w:val="28"/>
          <w:szCs w:val="28"/>
        </w:rPr>
        <w:t xml:space="preserve"> </w:t>
      </w:r>
      <w:r w:rsidR="00C865BF">
        <w:rPr>
          <w:rFonts w:ascii="Times New Roman" w:hAnsi="Times New Roman" w:cs="Times New Roman"/>
          <w:sz w:val="28"/>
          <w:szCs w:val="28"/>
        </w:rPr>
        <w:t>3360,8</w:t>
      </w:r>
      <w:r w:rsidRPr="00C5258D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C865BF">
        <w:rPr>
          <w:rFonts w:ascii="Times New Roman" w:hAnsi="Times New Roman" w:cs="Times New Roman"/>
          <w:sz w:val="28"/>
          <w:szCs w:val="28"/>
        </w:rPr>
        <w:t xml:space="preserve">   наибольшее неисполнение бюджетных назначений сложилось по субсидиям на иные цели</w:t>
      </w:r>
      <w:r w:rsidR="006F7B4A">
        <w:rPr>
          <w:rFonts w:ascii="Times New Roman" w:hAnsi="Times New Roman" w:cs="Times New Roman"/>
          <w:sz w:val="28"/>
          <w:szCs w:val="28"/>
        </w:rPr>
        <w:t xml:space="preserve"> в сумме 3214,4 тыс. рублей</w:t>
      </w:r>
      <w:r w:rsidR="00C865BF">
        <w:rPr>
          <w:rFonts w:ascii="Times New Roman" w:hAnsi="Times New Roman" w:cs="Times New Roman"/>
          <w:sz w:val="28"/>
          <w:szCs w:val="28"/>
        </w:rPr>
        <w:t xml:space="preserve">, которые были доведены до  МБДОУ д/с №2 «Солнышко», МБДОУ д/с № 3 «Сказка», МБОУ СОШ № 14 на исполнение предписаний </w:t>
      </w:r>
      <w:proofErr w:type="spellStart"/>
      <w:r w:rsidR="00C865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F7B4A">
        <w:rPr>
          <w:rFonts w:ascii="Times New Roman" w:hAnsi="Times New Roman" w:cs="Times New Roman"/>
          <w:sz w:val="28"/>
          <w:szCs w:val="28"/>
        </w:rPr>
        <w:t xml:space="preserve"> в конце декабря 2018 года</w:t>
      </w:r>
      <w:r w:rsidR="00844C51">
        <w:rPr>
          <w:rFonts w:ascii="Times New Roman" w:hAnsi="Times New Roman" w:cs="Times New Roman"/>
          <w:sz w:val="28"/>
          <w:szCs w:val="28"/>
        </w:rPr>
        <w:t xml:space="preserve"> (поздние сроки доведения)</w:t>
      </w:r>
      <w:r w:rsidR="006F7B4A">
        <w:rPr>
          <w:rFonts w:ascii="Times New Roman" w:hAnsi="Times New Roman" w:cs="Times New Roman"/>
          <w:sz w:val="28"/>
          <w:szCs w:val="28"/>
        </w:rPr>
        <w:t>;</w:t>
      </w:r>
      <w:r w:rsidR="00C86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32F1" w:rsidRDefault="00C5258D" w:rsidP="000D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E9D" w:rsidRPr="00C5258D">
        <w:rPr>
          <w:rFonts w:ascii="Times New Roman" w:hAnsi="Times New Roman" w:cs="Times New Roman"/>
          <w:sz w:val="28"/>
          <w:szCs w:val="28"/>
        </w:rPr>
        <w:t xml:space="preserve">по отделу архитектуры и капитального строительства не исполнено </w:t>
      </w:r>
      <w:r w:rsidR="007857CD">
        <w:rPr>
          <w:rFonts w:ascii="Times New Roman" w:hAnsi="Times New Roman" w:cs="Times New Roman"/>
          <w:sz w:val="28"/>
          <w:szCs w:val="28"/>
        </w:rPr>
        <w:t xml:space="preserve"> 769,1</w:t>
      </w:r>
      <w:r w:rsidR="008B1E9D" w:rsidRPr="00C5258D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844C51">
        <w:rPr>
          <w:rFonts w:ascii="Times New Roman" w:hAnsi="Times New Roman" w:cs="Times New Roman"/>
          <w:sz w:val="28"/>
          <w:szCs w:val="28"/>
        </w:rPr>
        <w:t xml:space="preserve">наибольшее неисполнение бюджетных назначений сложилось </w:t>
      </w:r>
      <w:r w:rsidR="001A291B">
        <w:rPr>
          <w:rFonts w:ascii="Times New Roman" w:hAnsi="Times New Roman" w:cs="Times New Roman"/>
          <w:sz w:val="28"/>
          <w:szCs w:val="28"/>
        </w:rPr>
        <w:t>в сумме 408,1</w:t>
      </w:r>
      <w:r w:rsidR="001A291B" w:rsidRPr="00C525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4CA5" w:rsidRPr="00C5258D">
        <w:rPr>
          <w:rFonts w:ascii="Times New Roman" w:hAnsi="Times New Roman" w:cs="Times New Roman"/>
          <w:sz w:val="28"/>
          <w:szCs w:val="28"/>
        </w:rPr>
        <w:t xml:space="preserve">на </w:t>
      </w:r>
      <w:r w:rsidR="00992BD7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844C51">
        <w:rPr>
          <w:rFonts w:ascii="Times New Roman" w:hAnsi="Times New Roman" w:cs="Times New Roman"/>
          <w:sz w:val="28"/>
          <w:szCs w:val="28"/>
        </w:rPr>
        <w:t>ремонту дорог</w:t>
      </w:r>
      <w:r w:rsidR="001A291B">
        <w:rPr>
          <w:rFonts w:ascii="Times New Roman" w:hAnsi="Times New Roman" w:cs="Times New Roman"/>
          <w:sz w:val="28"/>
          <w:szCs w:val="28"/>
        </w:rPr>
        <w:t xml:space="preserve"> и</w:t>
      </w:r>
      <w:r w:rsidR="00164CA5" w:rsidRPr="00C5258D">
        <w:rPr>
          <w:rFonts w:ascii="Times New Roman" w:hAnsi="Times New Roman" w:cs="Times New Roman"/>
          <w:sz w:val="28"/>
          <w:szCs w:val="28"/>
        </w:rPr>
        <w:t xml:space="preserve"> </w:t>
      </w:r>
      <w:r w:rsidR="001A291B">
        <w:rPr>
          <w:rFonts w:ascii="Times New Roman" w:hAnsi="Times New Roman" w:cs="Times New Roman"/>
          <w:sz w:val="28"/>
          <w:szCs w:val="28"/>
        </w:rPr>
        <w:t xml:space="preserve">в сумме 322,7 тыс. рублей </w:t>
      </w:r>
      <w:r w:rsidR="004F53FA" w:rsidRPr="00C5258D">
        <w:rPr>
          <w:rFonts w:ascii="Times New Roman" w:hAnsi="Times New Roman" w:cs="Times New Roman"/>
          <w:sz w:val="28"/>
          <w:szCs w:val="28"/>
        </w:rPr>
        <w:t xml:space="preserve">на </w:t>
      </w:r>
      <w:r w:rsidR="00844C51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детям-сиротам </w:t>
      </w:r>
      <w:r w:rsidR="000D32F1">
        <w:rPr>
          <w:rFonts w:ascii="Times New Roman" w:hAnsi="Times New Roman" w:cs="Times New Roman"/>
          <w:sz w:val="28"/>
          <w:szCs w:val="28"/>
        </w:rPr>
        <w:t>(экономия средств по результатам проведения конкурентных процедур</w:t>
      </w:r>
      <w:r w:rsidR="00D8296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D32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291B" w:rsidRDefault="001A291B" w:rsidP="001A2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467C">
        <w:rPr>
          <w:rFonts w:ascii="Times New Roman" w:hAnsi="Times New Roman" w:cs="Times New Roman"/>
          <w:sz w:val="28"/>
          <w:szCs w:val="28"/>
        </w:rPr>
        <w:t>Общая сумма неисполненных назначений п</w:t>
      </w:r>
      <w:r w:rsidRPr="00C5258D">
        <w:rPr>
          <w:rFonts w:ascii="Times New Roman" w:hAnsi="Times New Roman" w:cs="Times New Roman"/>
          <w:sz w:val="28"/>
          <w:szCs w:val="28"/>
        </w:rPr>
        <w:t xml:space="preserve">о администрации городского округа </w:t>
      </w:r>
      <w:r w:rsidR="00B0467C">
        <w:rPr>
          <w:rFonts w:ascii="Times New Roman" w:hAnsi="Times New Roman" w:cs="Times New Roman"/>
          <w:sz w:val="28"/>
          <w:szCs w:val="28"/>
        </w:rPr>
        <w:t xml:space="preserve">сложилась в сумме </w:t>
      </w:r>
      <w:r w:rsidRPr="00C5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3819,1</w:t>
      </w:r>
      <w:r w:rsidRPr="00C5258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B0467C" w:rsidRDefault="001A291B" w:rsidP="001A2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0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67C">
        <w:rPr>
          <w:rFonts w:ascii="Times New Roman" w:hAnsi="Times New Roman" w:cs="Times New Roman"/>
          <w:sz w:val="28"/>
          <w:szCs w:val="28"/>
        </w:rPr>
        <w:t xml:space="preserve">- </w:t>
      </w:r>
      <w:r w:rsidR="007E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1574,0</w:t>
      </w:r>
      <w:r w:rsidRPr="00C525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на приобретение жилых помещений гражданам, утратившим жилые помещения в результате пожара</w:t>
      </w:r>
      <w:r w:rsidR="00CA528B">
        <w:rPr>
          <w:rFonts w:ascii="Times New Roman" w:hAnsi="Times New Roman" w:cs="Times New Roman"/>
          <w:sz w:val="28"/>
          <w:szCs w:val="28"/>
        </w:rPr>
        <w:t xml:space="preserve"> (экономия средств по </w:t>
      </w:r>
      <w:r w:rsidR="000D32F1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CA528B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0D32F1">
        <w:rPr>
          <w:rFonts w:ascii="Times New Roman" w:hAnsi="Times New Roman" w:cs="Times New Roman"/>
          <w:sz w:val="28"/>
          <w:szCs w:val="28"/>
        </w:rPr>
        <w:t>ентных</w:t>
      </w:r>
      <w:r w:rsidR="00CA528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8296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CA5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0467C" w:rsidRDefault="00B0467C" w:rsidP="001A2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A291B">
        <w:rPr>
          <w:rFonts w:ascii="Times New Roman" w:hAnsi="Times New Roman" w:cs="Times New Roman"/>
          <w:sz w:val="28"/>
          <w:szCs w:val="28"/>
        </w:rPr>
        <w:t xml:space="preserve">612,9 тыс. рублей </w:t>
      </w:r>
      <w:r w:rsidR="001A291B" w:rsidRPr="00C5258D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противопожарных депо</w:t>
      </w:r>
      <w:r w:rsidR="00CA528B">
        <w:rPr>
          <w:rFonts w:ascii="Times New Roman" w:hAnsi="Times New Roman" w:cs="Times New Roman"/>
          <w:sz w:val="28"/>
          <w:szCs w:val="28"/>
        </w:rPr>
        <w:t xml:space="preserve"> (</w:t>
      </w:r>
      <w:r w:rsidR="00FE2715">
        <w:rPr>
          <w:rFonts w:ascii="Times New Roman" w:hAnsi="Times New Roman" w:cs="Times New Roman"/>
          <w:sz w:val="28"/>
          <w:szCs w:val="28"/>
        </w:rPr>
        <w:t>не укомплектованность штатных единиц)</w:t>
      </w:r>
      <w:r w:rsidR="001A29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2F1" w:rsidRDefault="007E734B" w:rsidP="000D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- 229,8 тыс. рублей на мероприятия по реализации проектов по поддержке местных инициатив</w:t>
      </w:r>
      <w:r w:rsidR="00FE2715">
        <w:rPr>
          <w:rFonts w:ascii="Times New Roman" w:hAnsi="Times New Roman" w:cs="Times New Roman"/>
          <w:sz w:val="28"/>
          <w:szCs w:val="28"/>
        </w:rPr>
        <w:t xml:space="preserve"> </w:t>
      </w:r>
      <w:r w:rsidR="000D32F1">
        <w:rPr>
          <w:rFonts w:ascii="Times New Roman" w:hAnsi="Times New Roman" w:cs="Times New Roman"/>
          <w:sz w:val="28"/>
          <w:szCs w:val="28"/>
        </w:rPr>
        <w:t>(экономия средств по результатам проведения конкурентных процедур</w:t>
      </w:r>
      <w:r w:rsidR="00D8296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D32F1">
        <w:rPr>
          <w:rFonts w:ascii="Times New Roman" w:hAnsi="Times New Roman" w:cs="Times New Roman"/>
          <w:sz w:val="28"/>
          <w:szCs w:val="28"/>
        </w:rPr>
        <w:t>).</w:t>
      </w:r>
    </w:p>
    <w:p w:rsidR="007D515D" w:rsidRDefault="00FE2715" w:rsidP="008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FD" w:rsidRPr="00D53F2F" w:rsidRDefault="008751FD" w:rsidP="00875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4.1 </w:t>
      </w:r>
      <w:r w:rsidR="0088294E" w:rsidRPr="008751FD">
        <w:rPr>
          <w:rFonts w:ascii="Times New Roman" w:hAnsi="Times New Roman" w:cs="Times New Roman"/>
          <w:b/>
          <w:sz w:val="28"/>
          <w:szCs w:val="28"/>
        </w:rPr>
        <w:t>Исполнение программной части бюджета   городского округа</w:t>
      </w:r>
    </w:p>
    <w:p w:rsidR="00D34FF3" w:rsidRPr="00D34FF3" w:rsidRDefault="00251652" w:rsidP="00E511DB">
      <w:pPr>
        <w:pStyle w:val="rtejustify"/>
        <w:spacing w:before="24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с БК РФ распределение бюджетных ассигнований, предусмотренных решением о бюджете городского округа, сформировано в разрезе муниципальных программ (</w:t>
      </w:r>
      <w:r w:rsidR="00B52FA9">
        <w:rPr>
          <w:sz w:val="28"/>
          <w:szCs w:val="28"/>
        </w:rPr>
        <w:t>85,7</w:t>
      </w:r>
      <w:r>
        <w:rPr>
          <w:sz w:val="28"/>
          <w:szCs w:val="28"/>
        </w:rPr>
        <w:t>% от уточненного плана по расходам) и непрограммных расходов (</w:t>
      </w:r>
      <w:r w:rsidR="00B52FA9">
        <w:rPr>
          <w:sz w:val="28"/>
          <w:szCs w:val="28"/>
        </w:rPr>
        <w:t>14,3</w:t>
      </w:r>
      <w:r>
        <w:rPr>
          <w:sz w:val="28"/>
          <w:szCs w:val="28"/>
        </w:rPr>
        <w:t>%</w:t>
      </w:r>
      <w:r w:rsidR="00F61353">
        <w:rPr>
          <w:sz w:val="28"/>
          <w:szCs w:val="28"/>
        </w:rPr>
        <w:t xml:space="preserve"> от уточненного плана по расходам</w:t>
      </w:r>
      <w:r w:rsidR="00E511DB">
        <w:rPr>
          <w:sz w:val="28"/>
          <w:szCs w:val="28"/>
        </w:rPr>
        <w:t>).</w:t>
      </w:r>
    </w:p>
    <w:p w:rsidR="0088294E" w:rsidRDefault="00251652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94E" w:rsidRPr="00A505AA">
        <w:rPr>
          <w:sz w:val="28"/>
          <w:szCs w:val="28"/>
        </w:rPr>
        <w:t>Муниципальные программы городского округа охватывают все основные сферы деятельности органов местного самоуправления городского округа – образование, культура, физическая культура и спорт, социальная политика.</w:t>
      </w:r>
    </w:p>
    <w:p w:rsidR="00985B7F" w:rsidRDefault="00985B7F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распоряжением администрации городского округа город  Шахунья </w:t>
      </w:r>
      <w:r w:rsidRPr="00A505AA">
        <w:rPr>
          <w:sz w:val="28"/>
          <w:szCs w:val="28"/>
        </w:rPr>
        <w:t xml:space="preserve">от 24.11.2014  № 621-р </w:t>
      </w:r>
      <w:r>
        <w:rPr>
          <w:sz w:val="28"/>
          <w:szCs w:val="28"/>
        </w:rPr>
        <w:t xml:space="preserve"> (с изменениями и дополнениями) «Об утверждении перечня муниципальных программ</w:t>
      </w:r>
      <w:r w:rsidR="00AB647D">
        <w:rPr>
          <w:sz w:val="28"/>
          <w:szCs w:val="28"/>
        </w:rPr>
        <w:t xml:space="preserve"> городского округа город Шахунья Нижегородской области</w:t>
      </w:r>
      <w:r>
        <w:rPr>
          <w:sz w:val="28"/>
          <w:szCs w:val="28"/>
        </w:rPr>
        <w:t>» на территории городского округа на конец отчетного периода утв</w:t>
      </w:r>
      <w:r w:rsidR="00F04FBC">
        <w:rPr>
          <w:sz w:val="28"/>
          <w:szCs w:val="28"/>
        </w:rPr>
        <w:t xml:space="preserve">ерждено </w:t>
      </w:r>
      <w:r w:rsidR="00AB647D">
        <w:rPr>
          <w:sz w:val="28"/>
          <w:szCs w:val="28"/>
        </w:rPr>
        <w:t>22</w:t>
      </w:r>
      <w:r>
        <w:rPr>
          <w:sz w:val="28"/>
          <w:szCs w:val="28"/>
        </w:rPr>
        <w:t xml:space="preserve"> муниципальных программ</w:t>
      </w:r>
      <w:r w:rsidR="00AB647D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AB647D">
        <w:rPr>
          <w:sz w:val="28"/>
          <w:szCs w:val="28"/>
        </w:rPr>
        <w:t xml:space="preserve"> </w:t>
      </w:r>
      <w:proofErr w:type="gramEnd"/>
    </w:p>
    <w:p w:rsidR="00117F7C" w:rsidRDefault="00117F7C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Решением о бюджете городского округа  на конец отчетного периода предусмотрено финансирование 1</w:t>
      </w:r>
      <w:r w:rsidR="00F61353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программ с общей суммой бюджетных назначений  </w:t>
      </w:r>
      <w:r w:rsidR="00F61353">
        <w:rPr>
          <w:sz w:val="28"/>
          <w:szCs w:val="28"/>
        </w:rPr>
        <w:t>911845,7</w:t>
      </w:r>
      <w:r>
        <w:rPr>
          <w:sz w:val="28"/>
          <w:szCs w:val="28"/>
        </w:rPr>
        <w:t xml:space="preserve"> </w:t>
      </w:r>
      <w:r w:rsidR="00D4360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 </w:t>
      </w:r>
    </w:p>
    <w:p w:rsidR="006C0C41" w:rsidRDefault="006C0C41" w:rsidP="006C0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отчете об исполнении бюджета городского округа наименование муниципальной программы «Профилактика преступлений и иных правонарушений на территории городского округа город Шахунья Нижегородской области» не соответствует наименованию, утвержденному Перечнем муниципальных программ городского округа.</w:t>
      </w:r>
      <w:proofErr w:type="gramEnd"/>
    </w:p>
    <w:p w:rsidR="006C0C41" w:rsidRDefault="006C0C41" w:rsidP="006C0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Наименования четырех муниципальных программ содержат истекшие сроки реализации, в том числе:</w:t>
      </w:r>
    </w:p>
    <w:p w:rsidR="006C0C41" w:rsidRDefault="006C0C41" w:rsidP="006C0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«Развитие системы образования в городском округе город Шахунья Нижегородской области за 2016-2017 годы»;</w:t>
      </w:r>
    </w:p>
    <w:p w:rsidR="006C0C41" w:rsidRDefault="006C0C41" w:rsidP="006C0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6C0C41" w:rsidRDefault="006C0C41" w:rsidP="006C0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«Развитие физической культуры, спорта и молодежной политики в городском округе город Шахунья Нижегородской области в 2015-2017 годы»;</w:t>
      </w:r>
    </w:p>
    <w:p w:rsidR="006C0C41" w:rsidRPr="00EA0FEF" w:rsidRDefault="006C0C41" w:rsidP="00EA0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Шахунья Нижегородской области на 2015-2017 годы».</w:t>
      </w:r>
    </w:p>
    <w:p w:rsidR="0091169A" w:rsidRPr="006F5523" w:rsidRDefault="00EA0FEF" w:rsidP="00EA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294E">
        <w:rPr>
          <w:rFonts w:ascii="Times New Roman" w:hAnsi="Times New Roman"/>
          <w:sz w:val="28"/>
          <w:szCs w:val="28"/>
        </w:rPr>
        <w:t xml:space="preserve">Структура расходов, направленных на финансирование муниципальных программ </w:t>
      </w:r>
      <w:r w:rsidR="00F04FBC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88294E">
        <w:rPr>
          <w:rFonts w:ascii="Times New Roman" w:hAnsi="Times New Roman"/>
          <w:sz w:val="28"/>
          <w:szCs w:val="28"/>
        </w:rPr>
        <w:t>представлена в таблице:</w:t>
      </w:r>
    </w:p>
    <w:p w:rsidR="00F04FBC" w:rsidRDefault="00F04FBC" w:rsidP="0088294E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F5523">
        <w:rPr>
          <w:rFonts w:ascii="Times New Roman" w:hAnsi="Times New Roman"/>
          <w:sz w:val="24"/>
          <w:szCs w:val="24"/>
        </w:rPr>
        <w:t>11</w:t>
      </w:r>
    </w:p>
    <w:p w:rsidR="0088294E" w:rsidRPr="003B661E" w:rsidRDefault="0088294E" w:rsidP="0088294E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B661E">
        <w:rPr>
          <w:rFonts w:ascii="Times New Roman" w:hAnsi="Times New Roman"/>
          <w:sz w:val="24"/>
          <w:szCs w:val="24"/>
        </w:rPr>
        <w:t>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559"/>
        <w:gridCol w:w="992"/>
        <w:gridCol w:w="851"/>
      </w:tblGrid>
      <w:tr w:rsidR="00171F23" w:rsidRPr="00D62A2A" w:rsidTr="006948EE">
        <w:tc>
          <w:tcPr>
            <w:tcW w:w="4219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843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</w:tcPr>
          <w:p w:rsidR="00171F23" w:rsidRPr="00D62A2A" w:rsidRDefault="00171F23" w:rsidP="003353C2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  <w:tc>
          <w:tcPr>
            <w:tcW w:w="851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доля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 xml:space="preserve">Развитие системы образования 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549624,3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546297,9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  <w:tc>
          <w:tcPr>
            <w:tcW w:w="851" w:type="dxa"/>
          </w:tcPr>
          <w:p w:rsidR="00171F23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60,3</w:t>
            </w:r>
            <w:r w:rsidR="00936A7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4653,1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4653,1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  <w:r w:rsidR="00936A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Профилактика преступлений и иных правонарушений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агропромышленного комплекса</w:t>
            </w:r>
          </w:p>
        </w:tc>
        <w:tc>
          <w:tcPr>
            <w:tcW w:w="1843" w:type="dxa"/>
          </w:tcPr>
          <w:p w:rsidR="00171F23" w:rsidRPr="00D62A2A" w:rsidRDefault="00F440EE" w:rsidP="00F14C62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20874,3</w:t>
            </w:r>
          </w:p>
        </w:tc>
        <w:tc>
          <w:tcPr>
            <w:tcW w:w="1559" w:type="dxa"/>
          </w:tcPr>
          <w:p w:rsidR="00171F23" w:rsidRPr="00D62A2A" w:rsidRDefault="00DE59E1" w:rsidP="001223B0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20874,</w:t>
            </w:r>
            <w:r w:rsidR="001223B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</w:t>
            </w:r>
            <w:r w:rsidR="00936A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843" w:type="dxa"/>
          </w:tcPr>
          <w:p w:rsidR="00171F23" w:rsidRPr="00D62A2A" w:rsidRDefault="00F440EE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45053,</w:t>
            </w:r>
            <w:r w:rsidR="00DE59E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71F23" w:rsidRPr="00D62A2A" w:rsidRDefault="00F440EE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44629,</w:t>
            </w:r>
            <w:r w:rsidR="001223B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851" w:type="dxa"/>
          </w:tcPr>
          <w:p w:rsidR="00171F23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  <w:r w:rsidR="00936A7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населения качественными услугами в сфере жилищно-коммунального хозяйства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6172,2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6172,2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  <w:r w:rsidR="00936A7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114037,3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114037,3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12,60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3691,5</w:t>
            </w:r>
          </w:p>
        </w:tc>
        <w:tc>
          <w:tcPr>
            <w:tcW w:w="1559" w:type="dxa"/>
          </w:tcPr>
          <w:p w:rsidR="00171F23" w:rsidRPr="00D62A2A" w:rsidRDefault="00F440EE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3690,</w:t>
            </w:r>
            <w:r w:rsidR="00DE59E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11937,8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11905,6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  <w:tc>
          <w:tcPr>
            <w:tcW w:w="851" w:type="dxa"/>
          </w:tcPr>
          <w:p w:rsidR="00171F23" w:rsidRDefault="00936A7F" w:rsidP="00936A7F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физической культуры, спорта и молодежной политики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63752,4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63752,4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7,04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16161,1</w:t>
            </w:r>
          </w:p>
        </w:tc>
        <w:tc>
          <w:tcPr>
            <w:tcW w:w="1559" w:type="dxa"/>
          </w:tcPr>
          <w:p w:rsidR="00171F23" w:rsidRPr="00D62A2A" w:rsidRDefault="00DE59E1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15753,0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1,74</w:t>
            </w:r>
          </w:p>
        </w:tc>
      </w:tr>
      <w:tr w:rsidR="00F440EE" w:rsidRPr="00D62A2A" w:rsidTr="006948EE">
        <w:tc>
          <w:tcPr>
            <w:tcW w:w="4219" w:type="dxa"/>
          </w:tcPr>
          <w:p w:rsidR="00F440EE" w:rsidRPr="00D62A2A" w:rsidRDefault="00F440EE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1843" w:type="dxa"/>
          </w:tcPr>
          <w:p w:rsidR="00F440EE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F440EE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440EE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F440EE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F440EE" w:rsidRPr="00D62A2A" w:rsidTr="006948EE">
        <w:tc>
          <w:tcPr>
            <w:tcW w:w="4219" w:type="dxa"/>
          </w:tcPr>
          <w:p w:rsidR="00F440EE" w:rsidRDefault="00F440EE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Адресная инвестиционная программа</w:t>
            </w:r>
          </w:p>
        </w:tc>
        <w:tc>
          <w:tcPr>
            <w:tcW w:w="1843" w:type="dxa"/>
          </w:tcPr>
          <w:p w:rsidR="00F440EE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30826,4</w:t>
            </w:r>
          </w:p>
        </w:tc>
        <w:tc>
          <w:tcPr>
            <w:tcW w:w="1559" w:type="dxa"/>
          </w:tcPr>
          <w:p w:rsidR="00F440EE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30826,4</w:t>
            </w:r>
          </w:p>
        </w:tc>
        <w:tc>
          <w:tcPr>
            <w:tcW w:w="992" w:type="dxa"/>
          </w:tcPr>
          <w:p w:rsidR="00F440EE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F440EE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843" w:type="dxa"/>
          </w:tcPr>
          <w:p w:rsidR="00171F23" w:rsidRPr="00D62A2A" w:rsidRDefault="00F440EE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2793</w:t>
            </w:r>
            <w:r w:rsidR="00DE59E1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25688,6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2,84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 жильем молодых семей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40EE" w:rsidRPr="00D62A2A" w:rsidTr="006948EE">
        <w:tc>
          <w:tcPr>
            <w:tcW w:w="4219" w:type="dxa"/>
          </w:tcPr>
          <w:p w:rsidR="00F440EE" w:rsidRPr="00D62A2A" w:rsidRDefault="00F440EE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молодежной политики</w:t>
            </w:r>
          </w:p>
        </w:tc>
        <w:tc>
          <w:tcPr>
            <w:tcW w:w="1843" w:type="dxa"/>
          </w:tcPr>
          <w:p w:rsidR="00F440EE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49,6</w:t>
            </w:r>
          </w:p>
        </w:tc>
        <w:tc>
          <w:tcPr>
            <w:tcW w:w="1559" w:type="dxa"/>
          </w:tcPr>
          <w:p w:rsidR="00F440EE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49,6</w:t>
            </w:r>
          </w:p>
        </w:tc>
        <w:tc>
          <w:tcPr>
            <w:tcW w:w="992" w:type="dxa"/>
          </w:tcPr>
          <w:p w:rsidR="00F440EE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F440EE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F440EE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1843" w:type="dxa"/>
          </w:tcPr>
          <w:p w:rsidR="00171F23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16761,8</w:t>
            </w:r>
          </w:p>
        </w:tc>
        <w:tc>
          <w:tcPr>
            <w:tcW w:w="1559" w:type="dxa"/>
          </w:tcPr>
          <w:p w:rsidR="00171F23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16563,1</w:t>
            </w:r>
          </w:p>
        </w:tc>
        <w:tc>
          <w:tcPr>
            <w:tcW w:w="992" w:type="dxa"/>
          </w:tcPr>
          <w:p w:rsidR="00171F23" w:rsidRPr="00D62A2A" w:rsidRDefault="001223B0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98,8</w:t>
            </w:r>
          </w:p>
        </w:tc>
        <w:tc>
          <w:tcPr>
            <w:tcW w:w="851" w:type="dxa"/>
          </w:tcPr>
          <w:p w:rsidR="00171F23" w:rsidRDefault="00936A7F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1,83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88294E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2A2A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911845,7</w:t>
            </w:r>
          </w:p>
        </w:tc>
        <w:tc>
          <w:tcPr>
            <w:tcW w:w="1559" w:type="dxa"/>
          </w:tcPr>
          <w:p w:rsidR="00171F23" w:rsidRPr="00D62A2A" w:rsidRDefault="00F440EE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905204,5</w:t>
            </w:r>
          </w:p>
        </w:tc>
        <w:tc>
          <w:tcPr>
            <w:tcW w:w="992" w:type="dxa"/>
          </w:tcPr>
          <w:p w:rsidR="00171F23" w:rsidRPr="00D62A2A" w:rsidRDefault="00171F23" w:rsidP="00F440EE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99,</w:t>
            </w:r>
            <w:r w:rsidR="00F440E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</w:tbl>
    <w:p w:rsidR="008B6F1A" w:rsidRDefault="008B6F1A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17F7C" w:rsidRPr="00117F7C" w:rsidRDefault="0028057D" w:rsidP="0028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F7C">
        <w:rPr>
          <w:rFonts w:ascii="Times New Roman" w:hAnsi="Times New Roman" w:cs="Times New Roman"/>
          <w:sz w:val="28"/>
          <w:szCs w:val="28"/>
        </w:rPr>
        <w:t xml:space="preserve">Кассовые расходы на финансирование программных мероприятий составили </w:t>
      </w:r>
      <w:r w:rsidR="00F61353">
        <w:rPr>
          <w:rFonts w:ascii="Times New Roman" w:hAnsi="Times New Roman" w:cs="Times New Roman"/>
          <w:sz w:val="28"/>
          <w:szCs w:val="28"/>
        </w:rPr>
        <w:t>905204,5 тыс.</w:t>
      </w:r>
      <w:r w:rsidR="00117F7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61353">
        <w:rPr>
          <w:rFonts w:ascii="Times New Roman" w:hAnsi="Times New Roman" w:cs="Times New Roman"/>
          <w:sz w:val="28"/>
          <w:szCs w:val="28"/>
        </w:rPr>
        <w:t>99,2</w:t>
      </w:r>
      <w:r w:rsidR="00117F7C">
        <w:rPr>
          <w:rFonts w:ascii="Times New Roman" w:hAnsi="Times New Roman" w:cs="Times New Roman"/>
          <w:sz w:val="28"/>
          <w:szCs w:val="28"/>
        </w:rPr>
        <w:t xml:space="preserve">% от плановых уточненных назначений, предусмотренных на финансирование муниципальных программ. </w:t>
      </w:r>
    </w:p>
    <w:p w:rsidR="0088294E" w:rsidRPr="0091169A" w:rsidRDefault="008B6F1A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AFF">
        <w:rPr>
          <w:rFonts w:ascii="Times New Roman" w:hAnsi="Times New Roman" w:cs="Times New Roman"/>
          <w:sz w:val="28"/>
          <w:szCs w:val="28"/>
        </w:rPr>
        <w:t>В структуре</w:t>
      </w:r>
      <w:r w:rsidR="00210A3F">
        <w:rPr>
          <w:rFonts w:ascii="Times New Roman" w:hAnsi="Times New Roman" w:cs="Times New Roman"/>
          <w:sz w:val="28"/>
          <w:szCs w:val="28"/>
        </w:rPr>
        <w:t xml:space="preserve"> кассовых расходов по муниципальным программам</w:t>
      </w:r>
      <w:r w:rsidR="005B5AFF">
        <w:rPr>
          <w:rFonts w:ascii="Times New Roman" w:hAnsi="Times New Roman"/>
          <w:sz w:val="28"/>
          <w:szCs w:val="28"/>
        </w:rPr>
        <w:t xml:space="preserve"> </w:t>
      </w:r>
      <w:r w:rsidR="005B5AFF">
        <w:rPr>
          <w:rFonts w:ascii="Times New Roman" w:hAnsi="Times New Roman" w:cs="Times New Roman"/>
          <w:sz w:val="28"/>
          <w:szCs w:val="28"/>
        </w:rPr>
        <w:t>наибольшие объемы финансового обеспечения приходятся на программ</w:t>
      </w:r>
      <w:r w:rsidR="00210A3F">
        <w:rPr>
          <w:rFonts w:ascii="Times New Roman" w:hAnsi="Times New Roman" w:cs="Times New Roman"/>
          <w:sz w:val="28"/>
          <w:szCs w:val="28"/>
        </w:rPr>
        <w:t xml:space="preserve">у 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образования» </w:t>
      </w:r>
      <w:r w:rsidR="0091169A">
        <w:rPr>
          <w:rFonts w:ascii="Times New Roman" w:hAnsi="Times New Roman" w:cs="Times New Roman"/>
          <w:sz w:val="28"/>
          <w:szCs w:val="28"/>
        </w:rPr>
        <w:t xml:space="preserve"> - </w:t>
      </w:r>
      <w:r w:rsidR="00210A3F">
        <w:rPr>
          <w:rFonts w:ascii="Times New Roman" w:hAnsi="Times New Roman" w:cs="Times New Roman"/>
          <w:sz w:val="28"/>
          <w:szCs w:val="28"/>
        </w:rPr>
        <w:t>60,35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91169A">
        <w:rPr>
          <w:rFonts w:ascii="Times New Roman" w:hAnsi="Times New Roman" w:cs="Times New Roman"/>
          <w:sz w:val="28"/>
          <w:szCs w:val="28"/>
        </w:rPr>
        <w:t>% от общих расходов на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5B5A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210A3F">
        <w:rPr>
          <w:rFonts w:ascii="Times New Roman" w:hAnsi="Times New Roman" w:cs="Times New Roman"/>
          <w:sz w:val="28"/>
          <w:szCs w:val="28"/>
        </w:rPr>
        <w:t xml:space="preserve"> </w:t>
      </w:r>
      <w:r w:rsidR="0091169A">
        <w:rPr>
          <w:rFonts w:ascii="Times New Roman" w:hAnsi="Times New Roman" w:cs="Times New Roman"/>
          <w:sz w:val="28"/>
          <w:szCs w:val="28"/>
        </w:rPr>
        <w:t xml:space="preserve">или </w:t>
      </w:r>
      <w:r w:rsidR="00210A3F">
        <w:rPr>
          <w:rFonts w:ascii="Times New Roman" w:hAnsi="Times New Roman" w:cs="Times New Roman"/>
          <w:sz w:val="28"/>
          <w:szCs w:val="28"/>
        </w:rPr>
        <w:t xml:space="preserve"> 546297,9</w:t>
      </w:r>
      <w:r w:rsidR="00911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; 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210A3F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«Развитие культуры» </w:t>
      </w:r>
      <w:r w:rsidR="0091169A">
        <w:rPr>
          <w:rFonts w:ascii="Times New Roman" w:hAnsi="Times New Roman" w:cs="Times New Roman"/>
          <w:sz w:val="28"/>
          <w:szCs w:val="28"/>
        </w:rPr>
        <w:t xml:space="preserve"> - </w:t>
      </w:r>
      <w:r w:rsidR="00210A3F">
        <w:rPr>
          <w:rFonts w:ascii="Times New Roman" w:hAnsi="Times New Roman" w:cs="Times New Roman"/>
          <w:sz w:val="28"/>
          <w:szCs w:val="28"/>
        </w:rPr>
        <w:t>12,60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91169A">
        <w:rPr>
          <w:rFonts w:ascii="Times New Roman" w:hAnsi="Times New Roman" w:cs="Times New Roman"/>
          <w:sz w:val="28"/>
          <w:szCs w:val="28"/>
        </w:rPr>
        <w:t>%</w:t>
      </w:r>
      <w:r w:rsidR="0091169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0A3F">
        <w:rPr>
          <w:rFonts w:ascii="Times New Roman" w:hAnsi="Times New Roman" w:cs="Times New Roman"/>
          <w:sz w:val="28"/>
          <w:szCs w:val="28"/>
        </w:rPr>
        <w:t>114037,3</w:t>
      </w:r>
      <w:r w:rsidR="00911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0A3F">
        <w:rPr>
          <w:rFonts w:ascii="Times New Roman" w:hAnsi="Times New Roman" w:cs="Times New Roman"/>
          <w:sz w:val="28"/>
          <w:szCs w:val="28"/>
        </w:rPr>
        <w:t>.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Pr="0091169A" w:rsidRDefault="0091169A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4A7">
        <w:rPr>
          <w:rFonts w:ascii="Times New Roman" w:hAnsi="Times New Roman" w:cs="Times New Roman"/>
          <w:sz w:val="28"/>
          <w:szCs w:val="28"/>
        </w:rPr>
        <w:t xml:space="preserve">В 2018 году расходные обязательства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C64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64A7">
        <w:rPr>
          <w:rFonts w:ascii="Times New Roman" w:hAnsi="Times New Roman" w:cs="Times New Roman"/>
          <w:sz w:val="28"/>
          <w:szCs w:val="28"/>
        </w:rPr>
        <w:t>ам исполнялись следующим образом: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B8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4AB8">
        <w:rPr>
          <w:rFonts w:ascii="Times New Roman" w:hAnsi="Times New Roman" w:cs="Times New Roman"/>
          <w:sz w:val="28"/>
          <w:szCs w:val="28"/>
        </w:rPr>
        <w:t xml:space="preserve"> </w:t>
      </w:r>
      <w:r w:rsidR="0091169A">
        <w:rPr>
          <w:rFonts w:ascii="Times New Roman" w:hAnsi="Times New Roman" w:cs="Times New Roman"/>
          <w:sz w:val="28"/>
          <w:szCs w:val="28"/>
        </w:rPr>
        <w:t xml:space="preserve">- </w:t>
      </w:r>
      <w:r w:rsidR="00986665">
        <w:rPr>
          <w:rFonts w:ascii="Times New Roman" w:hAnsi="Times New Roman" w:cs="Times New Roman"/>
          <w:sz w:val="28"/>
          <w:szCs w:val="28"/>
        </w:rPr>
        <w:t>в</w:t>
      </w:r>
      <w:r w:rsidR="00564AB8">
        <w:rPr>
          <w:rFonts w:ascii="Times New Roman" w:hAnsi="Times New Roman" w:cs="Times New Roman"/>
          <w:sz w:val="28"/>
          <w:szCs w:val="28"/>
        </w:rPr>
        <w:t xml:space="preserve"> объеме годовых бюджетных назначени</w:t>
      </w:r>
      <w:r w:rsidR="00705678">
        <w:rPr>
          <w:rFonts w:ascii="Times New Roman" w:hAnsi="Times New Roman" w:cs="Times New Roman"/>
          <w:sz w:val="28"/>
          <w:szCs w:val="28"/>
        </w:rPr>
        <w:t>й</w:t>
      </w:r>
      <w:r w:rsidR="00564AB8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CE2BC5">
        <w:rPr>
          <w:rFonts w:ascii="Times New Roman" w:hAnsi="Times New Roman" w:cs="Times New Roman"/>
          <w:sz w:val="28"/>
          <w:szCs w:val="28"/>
        </w:rPr>
        <w:t>десять</w:t>
      </w:r>
      <w:r w:rsidR="00564AB8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>муниципальных программ  с общей суммой кассовых расходов 240676,9 тыс. рублей</w:t>
      </w:r>
      <w:r w:rsidR="00564AB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C64A7">
        <w:rPr>
          <w:rFonts w:ascii="Times New Roman" w:hAnsi="Times New Roman" w:cs="Times New Roman"/>
          <w:sz w:val="28"/>
          <w:szCs w:val="28"/>
        </w:rPr>
        <w:t xml:space="preserve"> 26,</w:t>
      </w:r>
      <w:r w:rsidR="00CE2BC5">
        <w:rPr>
          <w:rFonts w:ascii="Times New Roman" w:hAnsi="Times New Roman" w:cs="Times New Roman"/>
          <w:sz w:val="28"/>
          <w:szCs w:val="28"/>
        </w:rPr>
        <w:t>6</w:t>
      </w:r>
      <w:r w:rsidR="00564AB8">
        <w:rPr>
          <w:rFonts w:ascii="Times New Roman" w:hAnsi="Times New Roman" w:cs="Times New Roman"/>
          <w:sz w:val="28"/>
          <w:szCs w:val="28"/>
        </w:rPr>
        <w:t>% от общей суммы исполнения программ;</w:t>
      </w:r>
    </w:p>
    <w:p w:rsidR="00564AB8" w:rsidRPr="0091169A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169A">
        <w:rPr>
          <w:rFonts w:ascii="Times New Roman" w:hAnsi="Times New Roman" w:cs="Times New Roman"/>
          <w:sz w:val="28"/>
          <w:szCs w:val="28"/>
        </w:rPr>
        <w:t xml:space="preserve">- </w:t>
      </w:r>
      <w:r w:rsidR="00EC64A7">
        <w:rPr>
          <w:rFonts w:ascii="Times New Roman" w:hAnsi="Times New Roman" w:cs="Times New Roman"/>
          <w:sz w:val="28"/>
          <w:szCs w:val="28"/>
        </w:rPr>
        <w:t xml:space="preserve"> </w:t>
      </w:r>
      <w:r w:rsidR="00986665" w:rsidRPr="0091169A">
        <w:rPr>
          <w:rFonts w:ascii="Times New Roman" w:hAnsi="Times New Roman" w:cs="Times New Roman"/>
          <w:sz w:val="28"/>
          <w:szCs w:val="28"/>
        </w:rPr>
        <w:t>в</w:t>
      </w:r>
      <w:r w:rsidR="00564AB8" w:rsidRPr="0091169A">
        <w:rPr>
          <w:rFonts w:ascii="Times New Roman" w:hAnsi="Times New Roman" w:cs="Times New Roman"/>
          <w:sz w:val="28"/>
          <w:szCs w:val="28"/>
        </w:rPr>
        <w:t>ыше среднего уровня исполнения расходов бюджета</w:t>
      </w:r>
      <w:r w:rsidR="00EC64A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(</w:t>
      </w:r>
      <w:r w:rsidR="00986665" w:rsidRPr="0091169A">
        <w:rPr>
          <w:rFonts w:ascii="Times New Roman" w:hAnsi="Times New Roman" w:cs="Times New Roman"/>
          <w:sz w:val="28"/>
          <w:szCs w:val="28"/>
        </w:rPr>
        <w:t xml:space="preserve">от </w:t>
      </w:r>
      <w:r w:rsidR="00CA5209">
        <w:rPr>
          <w:rFonts w:ascii="Times New Roman" w:hAnsi="Times New Roman" w:cs="Times New Roman"/>
          <w:sz w:val="28"/>
          <w:szCs w:val="28"/>
        </w:rPr>
        <w:t>99,</w:t>
      </w:r>
      <w:r w:rsidR="00CE2BC5">
        <w:rPr>
          <w:rFonts w:ascii="Times New Roman" w:hAnsi="Times New Roman" w:cs="Times New Roman"/>
          <w:sz w:val="28"/>
          <w:szCs w:val="28"/>
        </w:rPr>
        <w:t>1</w:t>
      </w:r>
      <w:r w:rsidR="00986665" w:rsidRPr="0091169A">
        <w:rPr>
          <w:rFonts w:ascii="Times New Roman" w:hAnsi="Times New Roman" w:cs="Times New Roman"/>
          <w:sz w:val="28"/>
          <w:szCs w:val="28"/>
        </w:rPr>
        <w:t>% до 99,9%)</w:t>
      </w:r>
      <w:r w:rsidR="00CA5209">
        <w:rPr>
          <w:rFonts w:ascii="Times New Roman" w:hAnsi="Times New Roman" w:cs="Times New Roman"/>
          <w:sz w:val="28"/>
          <w:szCs w:val="28"/>
        </w:rPr>
        <w:t xml:space="preserve"> 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CE2BC5">
        <w:rPr>
          <w:rFonts w:ascii="Times New Roman" w:hAnsi="Times New Roman" w:cs="Times New Roman"/>
          <w:sz w:val="28"/>
          <w:szCs w:val="28"/>
        </w:rPr>
        <w:t>четыре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 xml:space="preserve">муниципальных программ с общей суммой кассовых расходов </w:t>
      </w:r>
      <w:r w:rsidR="00CE2BC5">
        <w:rPr>
          <w:rFonts w:ascii="Times New Roman" w:hAnsi="Times New Roman" w:cs="Times New Roman"/>
          <w:sz w:val="28"/>
          <w:szCs w:val="28"/>
        </w:rPr>
        <w:t>606522,9</w:t>
      </w:r>
      <w:r w:rsidR="00EC64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>(</w:t>
      </w:r>
      <w:r w:rsidR="00CE2BC5">
        <w:rPr>
          <w:rFonts w:ascii="Times New Roman" w:hAnsi="Times New Roman" w:cs="Times New Roman"/>
          <w:sz w:val="28"/>
          <w:szCs w:val="28"/>
        </w:rPr>
        <w:t>67,0</w:t>
      </w:r>
      <w:r w:rsidR="00564AB8" w:rsidRPr="0091169A">
        <w:rPr>
          <w:rFonts w:ascii="Times New Roman" w:hAnsi="Times New Roman" w:cs="Times New Roman"/>
          <w:sz w:val="28"/>
          <w:szCs w:val="28"/>
        </w:rPr>
        <w:t>% от общей суммы исполнения программ</w:t>
      </w:r>
      <w:r w:rsidR="00EC64A7">
        <w:rPr>
          <w:rFonts w:ascii="Times New Roman" w:hAnsi="Times New Roman" w:cs="Times New Roman"/>
          <w:sz w:val="28"/>
          <w:szCs w:val="28"/>
        </w:rPr>
        <w:t>)</w:t>
      </w:r>
      <w:r w:rsidR="00564AB8" w:rsidRPr="0091169A">
        <w:rPr>
          <w:rFonts w:ascii="Times New Roman" w:hAnsi="Times New Roman" w:cs="Times New Roman"/>
          <w:sz w:val="28"/>
          <w:szCs w:val="28"/>
        </w:rPr>
        <w:t>;</w:t>
      </w:r>
    </w:p>
    <w:p w:rsidR="00F73316" w:rsidRDefault="00144861" w:rsidP="00CA5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209">
        <w:rPr>
          <w:rFonts w:ascii="Times New Roman" w:hAnsi="Times New Roman" w:cs="Times New Roman"/>
          <w:sz w:val="28"/>
          <w:szCs w:val="28"/>
        </w:rPr>
        <w:t xml:space="preserve">  - </w:t>
      </w:r>
      <w:r w:rsidR="00986665" w:rsidRPr="00CA5209">
        <w:rPr>
          <w:rFonts w:ascii="Times New Roman" w:hAnsi="Times New Roman" w:cs="Times New Roman"/>
          <w:sz w:val="28"/>
          <w:szCs w:val="28"/>
        </w:rPr>
        <w:t xml:space="preserve">ниже среднего уровня исполнения расходов бюджета (от </w:t>
      </w:r>
      <w:r w:rsidR="00CE2BC5">
        <w:rPr>
          <w:rFonts w:ascii="Times New Roman" w:hAnsi="Times New Roman" w:cs="Times New Roman"/>
          <w:sz w:val="28"/>
          <w:szCs w:val="28"/>
        </w:rPr>
        <w:t>91,9</w:t>
      </w:r>
      <w:r w:rsidR="00986665" w:rsidRPr="00CA5209">
        <w:rPr>
          <w:rFonts w:ascii="Times New Roman" w:hAnsi="Times New Roman" w:cs="Times New Roman"/>
          <w:sz w:val="28"/>
          <w:szCs w:val="28"/>
        </w:rPr>
        <w:t xml:space="preserve">% до </w:t>
      </w:r>
      <w:r w:rsidR="00CE2BC5">
        <w:rPr>
          <w:rFonts w:ascii="Times New Roman" w:hAnsi="Times New Roman" w:cs="Times New Roman"/>
          <w:sz w:val="28"/>
          <w:szCs w:val="28"/>
        </w:rPr>
        <w:t>98,8</w:t>
      </w:r>
      <w:r w:rsidR="00986665" w:rsidRPr="00CA5209">
        <w:rPr>
          <w:rFonts w:ascii="Times New Roman" w:hAnsi="Times New Roman" w:cs="Times New Roman"/>
          <w:sz w:val="28"/>
          <w:szCs w:val="28"/>
        </w:rPr>
        <w:t>%)  испол</w:t>
      </w:r>
      <w:r w:rsidR="00CA5209">
        <w:rPr>
          <w:rFonts w:ascii="Times New Roman" w:hAnsi="Times New Roman" w:cs="Times New Roman"/>
          <w:sz w:val="28"/>
          <w:szCs w:val="28"/>
        </w:rPr>
        <w:t xml:space="preserve">нены </w:t>
      </w:r>
      <w:r w:rsidR="00CE2BC5">
        <w:rPr>
          <w:rFonts w:ascii="Times New Roman" w:hAnsi="Times New Roman" w:cs="Times New Roman"/>
          <w:sz w:val="28"/>
          <w:szCs w:val="28"/>
        </w:rPr>
        <w:t xml:space="preserve">три </w:t>
      </w:r>
      <w:r w:rsidR="00CA5209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>муниципальных программ с общей суммой кассовых расходов</w:t>
      </w:r>
      <w:r w:rsidR="00CE2BC5">
        <w:rPr>
          <w:rFonts w:ascii="Times New Roman" w:hAnsi="Times New Roman" w:cs="Times New Roman"/>
          <w:sz w:val="28"/>
          <w:szCs w:val="28"/>
        </w:rPr>
        <w:t xml:space="preserve"> 58004,7 </w:t>
      </w:r>
      <w:r w:rsidR="00EC64A7">
        <w:rPr>
          <w:rFonts w:ascii="Times New Roman" w:hAnsi="Times New Roman" w:cs="Times New Roman"/>
          <w:sz w:val="28"/>
          <w:szCs w:val="28"/>
        </w:rPr>
        <w:t>тыс. рублей (</w:t>
      </w:r>
      <w:r w:rsidR="00CA5209">
        <w:rPr>
          <w:rFonts w:ascii="Times New Roman" w:hAnsi="Times New Roman" w:cs="Times New Roman"/>
          <w:sz w:val="28"/>
          <w:szCs w:val="28"/>
        </w:rPr>
        <w:t>6,</w:t>
      </w:r>
      <w:r w:rsidR="00CE2BC5">
        <w:rPr>
          <w:rFonts w:ascii="Times New Roman" w:hAnsi="Times New Roman" w:cs="Times New Roman"/>
          <w:sz w:val="28"/>
          <w:szCs w:val="28"/>
        </w:rPr>
        <w:t>4</w:t>
      </w:r>
      <w:r w:rsidR="00986665" w:rsidRPr="00CA5209">
        <w:rPr>
          <w:rFonts w:ascii="Times New Roman" w:hAnsi="Times New Roman" w:cs="Times New Roman"/>
          <w:sz w:val="28"/>
          <w:szCs w:val="28"/>
        </w:rPr>
        <w:t>% от общей суммы исполнения программ</w:t>
      </w:r>
      <w:r w:rsidR="00EC64A7">
        <w:rPr>
          <w:rFonts w:ascii="Times New Roman" w:hAnsi="Times New Roman" w:cs="Times New Roman"/>
          <w:sz w:val="28"/>
          <w:szCs w:val="28"/>
        </w:rPr>
        <w:t>)</w:t>
      </w:r>
      <w:r w:rsidR="002F07E6">
        <w:rPr>
          <w:rFonts w:ascii="Times New Roman" w:hAnsi="Times New Roman" w:cs="Times New Roman"/>
          <w:sz w:val="28"/>
          <w:szCs w:val="28"/>
        </w:rPr>
        <w:t>:</w:t>
      </w:r>
    </w:p>
    <w:p w:rsidR="002F07E6" w:rsidRDefault="002F07E6" w:rsidP="002F07E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населения» - 91,9%;</w:t>
      </w:r>
    </w:p>
    <w:p w:rsidR="002F07E6" w:rsidRDefault="002F07E6" w:rsidP="002F07E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системы» - 97,5%</w:t>
      </w:r>
    </w:p>
    <w:p w:rsidR="00554BD5" w:rsidRPr="00554BD5" w:rsidRDefault="002F07E6" w:rsidP="00554BD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- 98,8%.</w:t>
      </w:r>
    </w:p>
    <w:p w:rsidR="000C4B71" w:rsidRDefault="003E5B9F" w:rsidP="00D829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4BD5">
        <w:rPr>
          <w:rFonts w:ascii="Times New Roman" w:hAnsi="Times New Roman" w:cs="Times New Roman"/>
          <w:sz w:val="28"/>
          <w:szCs w:val="28"/>
        </w:rPr>
        <w:t xml:space="preserve">с п. </w:t>
      </w:r>
      <w:r w:rsidR="007F4B35">
        <w:rPr>
          <w:rFonts w:ascii="Times New Roman" w:hAnsi="Times New Roman" w:cs="Times New Roman"/>
          <w:sz w:val="28"/>
          <w:szCs w:val="28"/>
        </w:rPr>
        <w:t xml:space="preserve">1.2 </w:t>
      </w:r>
      <w:r w:rsidR="00554BD5">
        <w:rPr>
          <w:rFonts w:ascii="Times New Roman" w:hAnsi="Times New Roman" w:cs="Times New Roman"/>
          <w:sz w:val="28"/>
          <w:szCs w:val="28"/>
        </w:rPr>
        <w:t xml:space="preserve">Методики оценки эффективности муниципальных программ городского округа город Шахунья оценку эффективности муниципальных программ осуществляет отдел экономики прогнозирования и инвестиционной политики.  </w:t>
      </w:r>
      <w:proofErr w:type="gramEnd"/>
    </w:p>
    <w:p w:rsidR="004D5043" w:rsidRDefault="004D5043" w:rsidP="004D50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информации отдела экономики прогнозирования и инвестиционной политики высокую оценку</w:t>
      </w:r>
      <w:r w:rsidR="00EA0FEF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 2018 году получили </w:t>
      </w:r>
      <w:r w:rsidR="00CE19C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E19C4">
        <w:rPr>
          <w:rFonts w:ascii="Times New Roman" w:hAnsi="Times New Roman" w:cs="Times New Roman"/>
          <w:sz w:val="28"/>
          <w:szCs w:val="28"/>
        </w:rPr>
        <w:t>х</w:t>
      </w:r>
      <w:r w:rsidR="00EA0FE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0C41">
        <w:rPr>
          <w:rFonts w:ascii="Times New Roman" w:hAnsi="Times New Roman" w:cs="Times New Roman"/>
          <w:sz w:val="28"/>
          <w:szCs w:val="28"/>
        </w:rPr>
        <w:t xml:space="preserve"> при этом индикаторы по многим программам исполнены в диапазоне от 57</w:t>
      </w:r>
      <w:r w:rsidR="00EA0FEF">
        <w:rPr>
          <w:rFonts w:ascii="Times New Roman" w:hAnsi="Times New Roman" w:cs="Times New Roman"/>
          <w:sz w:val="28"/>
          <w:szCs w:val="28"/>
        </w:rPr>
        <w:t>,0</w:t>
      </w:r>
      <w:r w:rsidR="006C0C41">
        <w:rPr>
          <w:rFonts w:ascii="Times New Roman" w:hAnsi="Times New Roman" w:cs="Times New Roman"/>
          <w:sz w:val="28"/>
          <w:szCs w:val="28"/>
        </w:rPr>
        <w:t>% до 9</w:t>
      </w:r>
      <w:r w:rsidR="00EA0FEF">
        <w:rPr>
          <w:rFonts w:ascii="Times New Roman" w:hAnsi="Times New Roman" w:cs="Times New Roman"/>
          <w:sz w:val="28"/>
          <w:szCs w:val="28"/>
        </w:rPr>
        <w:t>8</w:t>
      </w:r>
      <w:r w:rsidR="006C0C41">
        <w:rPr>
          <w:rFonts w:ascii="Times New Roman" w:hAnsi="Times New Roman" w:cs="Times New Roman"/>
          <w:sz w:val="28"/>
          <w:szCs w:val="28"/>
        </w:rPr>
        <w:t>,0%.  С</w:t>
      </w:r>
      <w:r>
        <w:rPr>
          <w:rFonts w:ascii="Times New Roman" w:hAnsi="Times New Roman" w:cs="Times New Roman"/>
          <w:sz w:val="28"/>
          <w:szCs w:val="28"/>
        </w:rPr>
        <w:t>реднюю оценку эффективности получил</w:t>
      </w:r>
      <w:r w:rsidR="00CE1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CE19C4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19C4">
        <w:rPr>
          <w:rFonts w:ascii="Times New Roman" w:hAnsi="Times New Roman" w:cs="Times New Roman"/>
          <w:sz w:val="28"/>
          <w:szCs w:val="28"/>
        </w:rPr>
        <w:t>а «Управление муниципальным имуществом городского округа город Шахунья».</w:t>
      </w:r>
      <w:r w:rsidR="006C0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5043" w:rsidRPr="008A4E65" w:rsidRDefault="00D94EA5" w:rsidP="008A4E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294E" w:rsidRDefault="00A963F3" w:rsidP="004D5043">
      <w:pPr>
        <w:pStyle w:val="a4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20B7" w:rsidRPr="002020B7">
        <w:rPr>
          <w:rFonts w:ascii="Times New Roman" w:hAnsi="Times New Roman"/>
          <w:b/>
          <w:sz w:val="28"/>
          <w:szCs w:val="28"/>
        </w:rPr>
        <w:t>4.2</w:t>
      </w:r>
      <w:r w:rsidR="002020B7">
        <w:rPr>
          <w:rFonts w:ascii="Times New Roman" w:hAnsi="Times New Roman"/>
          <w:sz w:val="28"/>
          <w:szCs w:val="28"/>
        </w:rPr>
        <w:t xml:space="preserve"> </w:t>
      </w:r>
      <w:r w:rsidR="0088294E">
        <w:rPr>
          <w:rFonts w:ascii="Times New Roman" w:hAnsi="Times New Roman"/>
          <w:b/>
          <w:sz w:val="28"/>
          <w:szCs w:val="28"/>
        </w:rPr>
        <w:t xml:space="preserve">Непрограммные расходы бюджета городского округа  </w:t>
      </w:r>
    </w:p>
    <w:p w:rsidR="009E1B51" w:rsidRDefault="009E1B51" w:rsidP="0088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E7A" w:rsidRDefault="0088294E" w:rsidP="007E6193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5F7" w:rsidRPr="006D009E">
        <w:rPr>
          <w:rFonts w:ascii="Times New Roman" w:hAnsi="Times New Roman" w:cs="Times New Roman"/>
          <w:sz w:val="28"/>
          <w:szCs w:val="28"/>
        </w:rPr>
        <w:t>Расходы бюджета городского округа за 201</w:t>
      </w:r>
      <w:r w:rsidR="008A4E65">
        <w:rPr>
          <w:rFonts w:ascii="Times New Roman" w:hAnsi="Times New Roman" w:cs="Times New Roman"/>
          <w:sz w:val="28"/>
          <w:szCs w:val="28"/>
        </w:rPr>
        <w:t>8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год  по н</w:t>
      </w:r>
      <w:r w:rsidRPr="006D009E">
        <w:rPr>
          <w:rFonts w:ascii="Times New Roman" w:hAnsi="Times New Roman" w:cs="Times New Roman"/>
          <w:sz w:val="28"/>
          <w:szCs w:val="28"/>
        </w:rPr>
        <w:t>епрограммн</w:t>
      </w:r>
      <w:r w:rsidR="00002D23" w:rsidRPr="006D009E">
        <w:rPr>
          <w:rFonts w:ascii="Times New Roman" w:hAnsi="Times New Roman" w:cs="Times New Roman"/>
          <w:sz w:val="28"/>
          <w:szCs w:val="28"/>
        </w:rPr>
        <w:t>ы</w:t>
      </w:r>
      <w:r w:rsidR="00C675F7" w:rsidRPr="006D009E">
        <w:rPr>
          <w:rFonts w:ascii="Times New Roman" w:hAnsi="Times New Roman" w:cs="Times New Roman"/>
          <w:sz w:val="28"/>
          <w:szCs w:val="28"/>
        </w:rPr>
        <w:t>м</w:t>
      </w:r>
      <w:r w:rsidR="00002D23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мероприятиям исполнены в сумме </w:t>
      </w:r>
      <w:r w:rsidR="00002D23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</w:rPr>
        <w:t>149935,8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E65">
        <w:rPr>
          <w:rFonts w:ascii="Times New Roman" w:hAnsi="Times New Roman" w:cs="Times New Roman"/>
          <w:sz w:val="28"/>
          <w:szCs w:val="28"/>
        </w:rPr>
        <w:t xml:space="preserve"> (99,1% от уточненного план</w:t>
      </w:r>
      <w:r w:rsidR="00C95660">
        <w:rPr>
          <w:rFonts w:ascii="Times New Roman" w:hAnsi="Times New Roman" w:cs="Times New Roman"/>
          <w:sz w:val="28"/>
          <w:szCs w:val="28"/>
        </w:rPr>
        <w:t>а – 151320,9 тыс. рублей</w:t>
      </w:r>
      <w:r w:rsidR="008A4E65">
        <w:rPr>
          <w:rFonts w:ascii="Times New Roman" w:hAnsi="Times New Roman" w:cs="Times New Roman"/>
          <w:sz w:val="28"/>
          <w:szCs w:val="28"/>
        </w:rPr>
        <w:t>)</w:t>
      </w:r>
      <w:r w:rsidR="00C95660">
        <w:rPr>
          <w:rFonts w:ascii="Times New Roman" w:hAnsi="Times New Roman" w:cs="Times New Roman"/>
          <w:sz w:val="28"/>
          <w:szCs w:val="28"/>
        </w:rPr>
        <w:t xml:space="preserve"> и на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C95660">
        <w:rPr>
          <w:rFonts w:ascii="Times New Roman" w:hAnsi="Times New Roman" w:cs="Times New Roman"/>
          <w:sz w:val="28"/>
          <w:szCs w:val="28"/>
        </w:rPr>
        <w:t>8626,3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5660">
        <w:rPr>
          <w:rFonts w:ascii="Times New Roman" w:hAnsi="Times New Roman" w:cs="Times New Roman"/>
          <w:sz w:val="28"/>
          <w:szCs w:val="28"/>
        </w:rPr>
        <w:t xml:space="preserve"> 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выше расходов 201</w:t>
      </w:r>
      <w:r w:rsidR="00C95660">
        <w:rPr>
          <w:rFonts w:ascii="Times New Roman" w:hAnsi="Times New Roman" w:cs="Times New Roman"/>
          <w:sz w:val="28"/>
          <w:szCs w:val="28"/>
        </w:rPr>
        <w:t>7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95660">
        <w:rPr>
          <w:rFonts w:ascii="Times New Roman" w:hAnsi="Times New Roman" w:cs="Times New Roman"/>
          <w:sz w:val="28"/>
          <w:szCs w:val="28"/>
        </w:rPr>
        <w:t>141309,5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C2088" w:rsidRDefault="00952F13" w:rsidP="00F52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61FA7">
        <w:rPr>
          <w:rFonts w:ascii="Times New Roman" w:hAnsi="Times New Roman" w:cs="Times New Roman"/>
          <w:sz w:val="28"/>
          <w:szCs w:val="28"/>
        </w:rPr>
        <w:t>Наибольшая доля расходов запланирована и исполнена по следующим направлениям</w:t>
      </w:r>
      <w:r w:rsidR="00E5145F" w:rsidRPr="00E5145F">
        <w:rPr>
          <w:rFonts w:ascii="Times New Roman" w:hAnsi="Times New Roman" w:cs="Times New Roman"/>
          <w:sz w:val="28"/>
          <w:szCs w:val="28"/>
        </w:rPr>
        <w:t>:</w:t>
      </w:r>
    </w:p>
    <w:p w:rsidR="00D61FA7" w:rsidRPr="00D61FA7" w:rsidRDefault="00D61FA7" w:rsidP="00D61FA7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FA7">
        <w:rPr>
          <w:rFonts w:ascii="Times New Roman" w:hAnsi="Times New Roman" w:cs="Times New Roman"/>
          <w:sz w:val="28"/>
          <w:szCs w:val="28"/>
        </w:rPr>
        <w:t>расходы на обеспечение функций муниципальных органов – 61390,2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FA7">
        <w:rPr>
          <w:rFonts w:ascii="Times New Roman" w:hAnsi="Times New Roman" w:cs="Times New Roman"/>
          <w:sz w:val="28"/>
          <w:szCs w:val="28"/>
        </w:rPr>
        <w:t>рублей;</w:t>
      </w:r>
    </w:p>
    <w:p w:rsidR="00D61FA7" w:rsidRDefault="00D61FA7" w:rsidP="00D61FA7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деятельности муниципальных учреждений – 32286,1 тыс. рублей;</w:t>
      </w:r>
    </w:p>
    <w:p w:rsidR="00D61FA7" w:rsidRPr="00D61FA7" w:rsidRDefault="00D61FA7" w:rsidP="00D61FA7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D61FA7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комиссий по делам несовершеннолетних и защите их прав  – </w:t>
      </w:r>
      <w:r w:rsidR="00DE1ECD">
        <w:rPr>
          <w:rFonts w:ascii="Times New Roman" w:hAnsi="Times New Roman" w:cs="Times New Roman"/>
          <w:sz w:val="28"/>
          <w:szCs w:val="28"/>
        </w:rPr>
        <w:t>452,9</w:t>
      </w:r>
      <w:r w:rsidRPr="00D61F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FA7" w:rsidRDefault="00D61FA7" w:rsidP="00D61FA7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</w:t>
      </w:r>
      <w:r w:rsidRPr="00E5145F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комиссий по опеке и попечительству в отношении </w:t>
      </w:r>
      <w:r w:rsidR="00DE1ECD">
        <w:rPr>
          <w:rFonts w:ascii="Times New Roman" w:hAnsi="Times New Roman" w:cs="Times New Roman"/>
          <w:sz w:val="28"/>
          <w:szCs w:val="28"/>
        </w:rPr>
        <w:t>не</w:t>
      </w:r>
      <w:r w:rsidRPr="00E5145F">
        <w:rPr>
          <w:rFonts w:ascii="Times New Roman" w:hAnsi="Times New Roman" w:cs="Times New Roman"/>
          <w:sz w:val="28"/>
          <w:szCs w:val="28"/>
        </w:rPr>
        <w:t>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граждан </w:t>
      </w:r>
      <w:r w:rsidRPr="00E5145F">
        <w:rPr>
          <w:rFonts w:ascii="Times New Roman" w:hAnsi="Times New Roman" w:cs="Times New Roman"/>
          <w:sz w:val="28"/>
          <w:szCs w:val="28"/>
        </w:rPr>
        <w:t xml:space="preserve">– </w:t>
      </w:r>
      <w:r w:rsidR="00DE1ECD">
        <w:rPr>
          <w:rFonts w:ascii="Times New Roman" w:hAnsi="Times New Roman" w:cs="Times New Roman"/>
          <w:sz w:val="28"/>
          <w:szCs w:val="28"/>
        </w:rPr>
        <w:t>1165,1</w:t>
      </w:r>
      <w:r w:rsidRPr="00E514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0D" w:rsidRDefault="005B7C1C" w:rsidP="003A190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5145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комиссий по опеке и попечительству в отношении 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граждан </w:t>
      </w:r>
      <w:r w:rsidRPr="00E514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381,8</w:t>
      </w:r>
      <w:r w:rsidRPr="00E514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FA7" w:rsidRPr="003A190D" w:rsidRDefault="00D61FA7" w:rsidP="003A190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90D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 w:rsidRPr="003A190D">
        <w:rPr>
          <w:rFonts w:ascii="Times New Roman" w:hAnsi="Times New Roman" w:cs="Times New Roman"/>
          <w:sz w:val="28"/>
          <w:szCs w:val="28"/>
        </w:rPr>
        <w:t>на обеспечение полномочий по составлению списков кандидатов в присяжные заседатели федеральных судов общей юрисдикции в Российской Федерации</w:t>
      </w:r>
      <w:proofErr w:type="gramEnd"/>
      <w:r w:rsidRPr="003A190D">
        <w:rPr>
          <w:rFonts w:ascii="Times New Roman" w:hAnsi="Times New Roman" w:cs="Times New Roman"/>
          <w:sz w:val="28"/>
          <w:szCs w:val="28"/>
        </w:rPr>
        <w:t xml:space="preserve">  – 100,0 тыс. рублей;</w:t>
      </w:r>
    </w:p>
    <w:p w:rsidR="00D61FA7" w:rsidRPr="00D61FA7" w:rsidRDefault="00D61FA7" w:rsidP="00D61FA7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FA7">
        <w:rPr>
          <w:rFonts w:ascii="Times New Roman" w:hAnsi="Times New Roman" w:cs="Times New Roman"/>
          <w:sz w:val="28"/>
          <w:szCs w:val="28"/>
        </w:rPr>
        <w:t>расходы на мероприятия по обеспечению и предупреждению чрезвычайных и стихийных бедствий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463,1 тыс. рублей;</w:t>
      </w:r>
      <w:r w:rsidRPr="00D6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A7" w:rsidRPr="00D61FA7" w:rsidRDefault="00D61FA7" w:rsidP="00D61FA7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FA7">
        <w:rPr>
          <w:rFonts w:ascii="Times New Roman" w:hAnsi="Times New Roman" w:cs="Times New Roman"/>
          <w:sz w:val="28"/>
          <w:szCs w:val="28"/>
        </w:rPr>
        <w:t>расходы на погашение  реструктурированной задолженности по приобретению  котельных (решение Арбитражного суда Нижегородской области от 24.012014 по делу  № А-43-24115/2013) – 7658,0 тыс. рублей;</w:t>
      </w:r>
    </w:p>
    <w:p w:rsidR="008A61BE" w:rsidRPr="008A61BE" w:rsidRDefault="004B18F5" w:rsidP="008A61BE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D61FA7" w:rsidRPr="00D61FA7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муниципальных образовательных учреждений – 843,8 тыс. рублей;</w:t>
      </w:r>
    </w:p>
    <w:p w:rsidR="00D61FA7" w:rsidRDefault="00D61FA7" w:rsidP="00D61FA7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FA7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14525,7 тыс. рублей;</w:t>
      </w:r>
    </w:p>
    <w:p w:rsidR="00D61FA7" w:rsidRPr="00D61FA7" w:rsidRDefault="00D61FA7" w:rsidP="00D61FA7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FA7">
        <w:rPr>
          <w:rFonts w:ascii="Times New Roman" w:hAnsi="Times New Roman" w:cs="Times New Roman"/>
          <w:sz w:val="28"/>
          <w:szCs w:val="28"/>
        </w:rPr>
        <w:t>проведение ремонта жилых помещений детям-сиротам и детям, оставшимся без попечения родителей, лицам из их числа по договорам найма специализированных жилых помещений – 166,0 тыс. рублей;</w:t>
      </w:r>
    </w:p>
    <w:p w:rsidR="00D61FA7" w:rsidRPr="00D61FA7" w:rsidRDefault="00D61FA7" w:rsidP="00D61FA7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FA7">
        <w:rPr>
          <w:rFonts w:ascii="Times New Roman" w:hAnsi="Times New Roman" w:cs="Times New Roman"/>
          <w:sz w:val="28"/>
          <w:szCs w:val="28"/>
        </w:rPr>
        <w:t xml:space="preserve">средства из резервного фонда Правительства Нижегородской области – </w:t>
      </w:r>
      <w:r w:rsidR="00DE1ECD">
        <w:rPr>
          <w:rFonts w:ascii="Times New Roman" w:hAnsi="Times New Roman" w:cs="Times New Roman"/>
          <w:sz w:val="28"/>
          <w:szCs w:val="28"/>
        </w:rPr>
        <w:t>23464,9</w:t>
      </w:r>
      <w:r w:rsidRPr="00D61F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FA7" w:rsidRDefault="00D61FA7" w:rsidP="00D61FA7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из  Фонда  поддержки территорий – </w:t>
      </w:r>
      <w:r w:rsidR="00DE1ECD">
        <w:rPr>
          <w:rFonts w:ascii="Times New Roman" w:hAnsi="Times New Roman" w:cs="Times New Roman"/>
          <w:sz w:val="28"/>
          <w:szCs w:val="28"/>
        </w:rPr>
        <w:t>1840,5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2549" w:rsidRPr="008A61BE" w:rsidRDefault="008A61BE" w:rsidP="008A61BE">
      <w:pPr>
        <w:pStyle w:val="a3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BE">
        <w:rPr>
          <w:rFonts w:ascii="Times New Roman" w:hAnsi="Times New Roman" w:cs="Times New Roman"/>
          <w:sz w:val="28"/>
          <w:szCs w:val="28"/>
        </w:rPr>
        <w:t>возмещение части затрат в связи с оказанием транспортных услуг населению МУП «</w:t>
      </w:r>
      <w:proofErr w:type="spellStart"/>
      <w:r w:rsidRPr="008A61BE"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 w:rsidRPr="008A61BE">
        <w:rPr>
          <w:rFonts w:ascii="Times New Roman" w:hAnsi="Times New Roman" w:cs="Times New Roman"/>
          <w:sz w:val="28"/>
          <w:szCs w:val="28"/>
        </w:rPr>
        <w:t xml:space="preserve"> ПАП» - 673,0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E8" w:rsidRPr="00E5145F" w:rsidRDefault="00732E7A" w:rsidP="00E51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5F">
        <w:rPr>
          <w:rFonts w:ascii="Times New Roman" w:hAnsi="Times New Roman" w:cs="Times New Roman"/>
          <w:sz w:val="28"/>
          <w:szCs w:val="28"/>
        </w:rPr>
        <w:t xml:space="preserve">          Объем неис</w:t>
      </w:r>
      <w:r w:rsidR="00DE0571" w:rsidRPr="00E5145F">
        <w:rPr>
          <w:rFonts w:ascii="Times New Roman" w:hAnsi="Times New Roman" w:cs="Times New Roman"/>
          <w:sz w:val="28"/>
          <w:szCs w:val="28"/>
        </w:rPr>
        <w:t xml:space="preserve">полненных бюджетных назначений по </w:t>
      </w:r>
      <w:r w:rsidRPr="00E5145F">
        <w:rPr>
          <w:rFonts w:ascii="Times New Roman" w:hAnsi="Times New Roman" w:cs="Times New Roman"/>
          <w:sz w:val="28"/>
          <w:szCs w:val="28"/>
        </w:rPr>
        <w:t>непрограммны</w:t>
      </w:r>
      <w:r w:rsidR="00DE0571" w:rsidRPr="00E5145F">
        <w:rPr>
          <w:rFonts w:ascii="Times New Roman" w:hAnsi="Times New Roman" w:cs="Times New Roman"/>
          <w:sz w:val="28"/>
          <w:szCs w:val="28"/>
        </w:rPr>
        <w:t>м</w:t>
      </w:r>
      <w:r w:rsidRPr="00E5145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E0571" w:rsidRPr="00E5145F">
        <w:rPr>
          <w:rFonts w:ascii="Times New Roman" w:hAnsi="Times New Roman" w:cs="Times New Roman"/>
          <w:sz w:val="28"/>
          <w:szCs w:val="28"/>
        </w:rPr>
        <w:t xml:space="preserve">ам </w:t>
      </w:r>
      <w:r w:rsidRPr="00E5145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166D4">
        <w:rPr>
          <w:rFonts w:ascii="Times New Roman" w:hAnsi="Times New Roman" w:cs="Times New Roman"/>
          <w:sz w:val="28"/>
          <w:szCs w:val="28"/>
        </w:rPr>
        <w:t>1385,2</w:t>
      </w:r>
      <w:r w:rsidRPr="00E514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722BC" w:rsidRPr="00E5145F">
        <w:rPr>
          <w:rFonts w:ascii="Times New Roman" w:hAnsi="Times New Roman" w:cs="Times New Roman"/>
          <w:sz w:val="28"/>
          <w:szCs w:val="28"/>
        </w:rPr>
        <w:t xml:space="preserve"> (</w:t>
      </w:r>
      <w:r w:rsidR="00D166D4">
        <w:rPr>
          <w:rFonts w:ascii="Times New Roman" w:hAnsi="Times New Roman" w:cs="Times New Roman"/>
          <w:sz w:val="28"/>
          <w:szCs w:val="28"/>
        </w:rPr>
        <w:t>0,3</w:t>
      </w:r>
      <w:r w:rsidRPr="00E5145F">
        <w:rPr>
          <w:rFonts w:ascii="Times New Roman" w:hAnsi="Times New Roman" w:cs="Times New Roman"/>
          <w:sz w:val="28"/>
          <w:szCs w:val="28"/>
        </w:rPr>
        <w:t>% от уточненного плана</w:t>
      </w:r>
      <w:r w:rsidR="00A722BC" w:rsidRPr="00E5145F">
        <w:rPr>
          <w:rFonts w:ascii="Times New Roman" w:hAnsi="Times New Roman" w:cs="Times New Roman"/>
          <w:sz w:val="28"/>
          <w:szCs w:val="28"/>
        </w:rPr>
        <w:t>)</w:t>
      </w:r>
      <w:r w:rsidR="00A61863" w:rsidRPr="00E5145F">
        <w:rPr>
          <w:rFonts w:ascii="Times New Roman" w:hAnsi="Times New Roman" w:cs="Times New Roman"/>
          <w:sz w:val="28"/>
          <w:szCs w:val="28"/>
        </w:rPr>
        <w:t>, в том числе</w:t>
      </w:r>
      <w:r w:rsidR="002A1CCC">
        <w:rPr>
          <w:rFonts w:ascii="Times New Roman" w:hAnsi="Times New Roman" w:cs="Times New Roman"/>
          <w:sz w:val="28"/>
          <w:szCs w:val="28"/>
        </w:rPr>
        <w:t xml:space="preserve"> </w:t>
      </w:r>
      <w:r w:rsidR="00D206F1">
        <w:rPr>
          <w:rFonts w:ascii="Times New Roman" w:hAnsi="Times New Roman" w:cs="Times New Roman"/>
          <w:sz w:val="28"/>
          <w:szCs w:val="28"/>
        </w:rPr>
        <w:t>866,6</w:t>
      </w:r>
      <w:r w:rsidR="00A61863" w:rsidRPr="00E514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5D4B">
        <w:rPr>
          <w:rFonts w:ascii="Times New Roman" w:hAnsi="Times New Roman" w:cs="Times New Roman"/>
          <w:sz w:val="28"/>
          <w:szCs w:val="28"/>
        </w:rPr>
        <w:t xml:space="preserve"> </w:t>
      </w:r>
      <w:r w:rsidR="008C0FFF">
        <w:rPr>
          <w:rFonts w:ascii="Times New Roman" w:hAnsi="Times New Roman" w:cs="Times New Roman"/>
          <w:sz w:val="28"/>
          <w:szCs w:val="28"/>
        </w:rPr>
        <w:t xml:space="preserve"> </w:t>
      </w:r>
      <w:r w:rsidR="00FF5D4B">
        <w:rPr>
          <w:rFonts w:ascii="Times New Roman" w:hAnsi="Times New Roman" w:cs="Times New Roman"/>
          <w:sz w:val="28"/>
          <w:szCs w:val="28"/>
        </w:rPr>
        <w:t>расходы</w:t>
      </w:r>
      <w:r w:rsidR="008C0FFF">
        <w:rPr>
          <w:rFonts w:ascii="Times New Roman" w:hAnsi="Times New Roman" w:cs="Times New Roman"/>
          <w:sz w:val="28"/>
          <w:szCs w:val="28"/>
        </w:rPr>
        <w:t xml:space="preserve"> </w:t>
      </w:r>
      <w:r w:rsidRPr="00E5145F">
        <w:rPr>
          <w:rFonts w:ascii="Times New Roman" w:hAnsi="Times New Roman" w:cs="Times New Roman"/>
          <w:sz w:val="28"/>
          <w:szCs w:val="28"/>
        </w:rPr>
        <w:t xml:space="preserve">на </w:t>
      </w:r>
      <w:r w:rsidR="00D206F1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учреждений;</w:t>
      </w:r>
      <w:r w:rsidR="00D206F1" w:rsidRPr="00D206F1">
        <w:rPr>
          <w:rFonts w:ascii="Times New Roman" w:hAnsi="Times New Roman" w:cs="Times New Roman"/>
          <w:sz w:val="28"/>
          <w:szCs w:val="28"/>
        </w:rPr>
        <w:t xml:space="preserve"> </w:t>
      </w:r>
      <w:r w:rsidR="00D206F1">
        <w:rPr>
          <w:rFonts w:ascii="Times New Roman" w:hAnsi="Times New Roman" w:cs="Times New Roman"/>
          <w:sz w:val="28"/>
          <w:szCs w:val="28"/>
        </w:rPr>
        <w:t xml:space="preserve">322,7 тыс. рублей </w:t>
      </w:r>
      <w:r w:rsidR="00FF5D4B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8C0FFF">
        <w:rPr>
          <w:rFonts w:ascii="Times New Roman" w:hAnsi="Times New Roman" w:cs="Times New Roman"/>
          <w:sz w:val="28"/>
          <w:szCs w:val="28"/>
        </w:rPr>
        <w:t xml:space="preserve"> </w:t>
      </w:r>
      <w:r w:rsidR="00D206F1" w:rsidRPr="00C5258D">
        <w:rPr>
          <w:rFonts w:ascii="Times New Roman" w:hAnsi="Times New Roman" w:cs="Times New Roman"/>
          <w:sz w:val="28"/>
          <w:szCs w:val="28"/>
        </w:rPr>
        <w:t xml:space="preserve">на </w:t>
      </w:r>
      <w:r w:rsidR="00D206F1">
        <w:rPr>
          <w:rFonts w:ascii="Times New Roman" w:hAnsi="Times New Roman" w:cs="Times New Roman"/>
          <w:sz w:val="28"/>
          <w:szCs w:val="28"/>
        </w:rPr>
        <w:t>приобретение жилых помещений детям-сиротам</w:t>
      </w:r>
      <w:r w:rsidR="00FF5D4B">
        <w:rPr>
          <w:rFonts w:ascii="Times New Roman" w:hAnsi="Times New Roman" w:cs="Times New Roman"/>
          <w:sz w:val="28"/>
          <w:szCs w:val="28"/>
        </w:rPr>
        <w:t>;</w:t>
      </w:r>
      <w:r w:rsidR="00976600">
        <w:rPr>
          <w:rFonts w:ascii="Times New Roman" w:hAnsi="Times New Roman" w:cs="Times New Roman"/>
          <w:sz w:val="28"/>
          <w:szCs w:val="28"/>
        </w:rPr>
        <w:t xml:space="preserve"> </w:t>
      </w:r>
      <w:r w:rsidR="00FF5D4B">
        <w:rPr>
          <w:rFonts w:ascii="Times New Roman" w:hAnsi="Times New Roman" w:cs="Times New Roman"/>
          <w:sz w:val="28"/>
          <w:szCs w:val="28"/>
        </w:rPr>
        <w:t>176,9 тыс. рублей расходы</w:t>
      </w:r>
      <w:r w:rsidR="008C0FFF">
        <w:rPr>
          <w:rFonts w:ascii="Times New Roman" w:hAnsi="Times New Roman" w:cs="Times New Roman"/>
          <w:sz w:val="28"/>
          <w:szCs w:val="28"/>
        </w:rPr>
        <w:t xml:space="preserve"> </w:t>
      </w:r>
      <w:r w:rsidR="0099492B">
        <w:rPr>
          <w:rFonts w:ascii="Times New Roman" w:hAnsi="Times New Roman" w:cs="Times New Roman"/>
          <w:sz w:val="28"/>
          <w:szCs w:val="28"/>
        </w:rPr>
        <w:t xml:space="preserve"> </w:t>
      </w:r>
      <w:r w:rsidR="00FF5D4B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органов.</w:t>
      </w:r>
    </w:p>
    <w:p w:rsidR="00F63A87" w:rsidRPr="00E5145F" w:rsidRDefault="00F63A87" w:rsidP="00E51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00" w:rsidRPr="00D53F2F" w:rsidRDefault="00F63A87" w:rsidP="00D53F2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A87">
        <w:rPr>
          <w:rFonts w:ascii="Times New Roman" w:eastAsia="Calibri" w:hAnsi="Times New Roman" w:cs="Times New Roman"/>
          <w:b/>
          <w:sz w:val="28"/>
          <w:szCs w:val="28"/>
        </w:rPr>
        <w:t>Резервный фонд</w:t>
      </w:r>
    </w:p>
    <w:p w:rsidR="00F63A87" w:rsidRPr="007B75D9" w:rsidRDefault="00F63A87" w:rsidP="00F6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5D9">
        <w:rPr>
          <w:rFonts w:ascii="Times New Roman" w:hAnsi="Times New Roman" w:cs="Times New Roman"/>
          <w:sz w:val="28"/>
          <w:szCs w:val="28"/>
        </w:rPr>
        <w:t>Решением Совет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городского округа   </w:t>
      </w:r>
      <w:r w:rsidRPr="007B75D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5D9">
        <w:rPr>
          <w:rFonts w:ascii="Times New Roman" w:hAnsi="Times New Roman" w:cs="Times New Roman"/>
          <w:sz w:val="28"/>
          <w:szCs w:val="28"/>
        </w:rPr>
        <w:t>.12.201</w:t>
      </w:r>
      <w:r w:rsidR="00B92950">
        <w:rPr>
          <w:rFonts w:ascii="Times New Roman" w:hAnsi="Times New Roman" w:cs="Times New Roman"/>
          <w:sz w:val="28"/>
          <w:szCs w:val="28"/>
        </w:rPr>
        <w:t>7</w:t>
      </w:r>
      <w:r w:rsidRPr="007B75D9">
        <w:rPr>
          <w:rFonts w:ascii="Times New Roman" w:hAnsi="Times New Roman" w:cs="Times New Roman"/>
          <w:sz w:val="28"/>
          <w:szCs w:val="28"/>
        </w:rPr>
        <w:t xml:space="preserve"> № </w:t>
      </w:r>
      <w:r w:rsidR="00B92950">
        <w:rPr>
          <w:rFonts w:ascii="Times New Roman" w:hAnsi="Times New Roman" w:cs="Times New Roman"/>
          <w:sz w:val="28"/>
          <w:szCs w:val="28"/>
        </w:rPr>
        <w:t>8-1</w:t>
      </w:r>
    </w:p>
    <w:p w:rsidR="00F63A87" w:rsidRPr="007B75D9" w:rsidRDefault="00F63A87" w:rsidP="00F6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7B75D9">
        <w:rPr>
          <w:rFonts w:ascii="Times New Roman" w:hAnsi="Times New Roman" w:cs="Times New Roman"/>
          <w:sz w:val="28"/>
          <w:szCs w:val="28"/>
        </w:rPr>
        <w:t xml:space="preserve"> резервн</w:t>
      </w:r>
      <w:r>
        <w:rPr>
          <w:rFonts w:ascii="Times New Roman" w:hAnsi="Times New Roman" w:cs="Times New Roman"/>
          <w:sz w:val="28"/>
          <w:szCs w:val="28"/>
        </w:rPr>
        <w:t>ый фонд  а</w:t>
      </w:r>
      <w:r w:rsidRPr="007B75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Шахунья </w:t>
      </w:r>
      <w:r w:rsidRPr="007B75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2950">
        <w:rPr>
          <w:rFonts w:ascii="Times New Roman" w:hAnsi="Times New Roman" w:cs="Times New Roman"/>
          <w:sz w:val="28"/>
          <w:szCs w:val="28"/>
        </w:rPr>
        <w:t>8</w:t>
      </w:r>
      <w:r w:rsidRPr="007B75D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100,0 тыс. рублей.</w:t>
      </w:r>
      <w:r w:rsidRPr="007B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87" w:rsidRDefault="00F63A87" w:rsidP="00F6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43092D">
        <w:rPr>
          <w:rFonts w:ascii="Times New Roman" w:hAnsi="Times New Roman" w:cs="Times New Roman"/>
          <w:sz w:val="28"/>
          <w:szCs w:val="28"/>
        </w:rPr>
        <w:t>Согласно</w:t>
      </w:r>
      <w:r w:rsidR="00292F7E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43092D">
        <w:rPr>
          <w:rFonts w:ascii="Times New Roman" w:hAnsi="Times New Roman" w:cs="Times New Roman"/>
          <w:sz w:val="28"/>
          <w:szCs w:val="28"/>
        </w:rPr>
        <w:t xml:space="preserve"> </w:t>
      </w:r>
      <w:r w:rsidR="00292F7E">
        <w:rPr>
          <w:rFonts w:ascii="Times New Roman" w:hAnsi="Times New Roman" w:cs="Times New Roman"/>
          <w:sz w:val="28"/>
          <w:szCs w:val="28"/>
        </w:rPr>
        <w:t>представленной  одновременно с отчетом об исполнении бюджета городского округа, р</w:t>
      </w:r>
      <w:r>
        <w:rPr>
          <w:rFonts w:ascii="Times New Roman" w:hAnsi="Times New Roman" w:cs="Times New Roman"/>
          <w:sz w:val="28"/>
          <w:szCs w:val="28"/>
        </w:rPr>
        <w:t>ешен</w:t>
      </w:r>
      <w:r w:rsidR="00B92950">
        <w:rPr>
          <w:rFonts w:ascii="Times New Roman" w:hAnsi="Times New Roman" w:cs="Times New Roman"/>
          <w:sz w:val="28"/>
          <w:szCs w:val="28"/>
        </w:rPr>
        <w:t>ием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2950">
        <w:rPr>
          <w:rFonts w:ascii="Times New Roman" w:hAnsi="Times New Roman" w:cs="Times New Roman"/>
          <w:sz w:val="28"/>
          <w:szCs w:val="28"/>
        </w:rPr>
        <w:t xml:space="preserve"> городского округа от 08.06.2018 № 227-р средства резервного фонда</w:t>
      </w:r>
      <w:r w:rsidR="00C53604">
        <w:rPr>
          <w:rFonts w:ascii="Times New Roman" w:hAnsi="Times New Roman" w:cs="Times New Roman"/>
          <w:sz w:val="28"/>
          <w:szCs w:val="28"/>
        </w:rPr>
        <w:t xml:space="preserve"> были</w:t>
      </w:r>
      <w:r w:rsidR="00695CDF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B92950">
        <w:rPr>
          <w:rFonts w:ascii="Times New Roman" w:hAnsi="Times New Roman" w:cs="Times New Roman"/>
          <w:sz w:val="28"/>
          <w:szCs w:val="28"/>
        </w:rPr>
        <w:t xml:space="preserve"> на демонтаж части кровли многоквартирного жилого дома № 59 по ул. Комсомольской г. Шахунья. </w:t>
      </w:r>
      <w:proofErr w:type="gramEnd"/>
    </w:p>
    <w:p w:rsidR="000B44B8" w:rsidRDefault="000B44B8" w:rsidP="00F6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87" w:rsidRDefault="00F63A87" w:rsidP="00F63A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д</w:t>
      </w:r>
      <w:r w:rsidRPr="00431AF5">
        <w:rPr>
          <w:rFonts w:ascii="Times New Roman" w:hAnsi="Times New Roman" w:cs="Times New Roman"/>
          <w:b/>
          <w:sz w:val="28"/>
          <w:szCs w:val="28"/>
        </w:rPr>
        <w:t>орожный фонд</w:t>
      </w:r>
    </w:p>
    <w:p w:rsidR="00F63A87" w:rsidRDefault="00F63A87" w:rsidP="00F6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4B" w:rsidRPr="00E47286" w:rsidRDefault="0071654B" w:rsidP="00716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Первоначальные плановые объёмы доходов и расходов дорожного фонда на 2018 года утверждены решением о бюджете в равных суммах – 14010,6 тыс. рублей, что согласуется с нормами ст. 179.4 БК Р.Ф  </w:t>
      </w:r>
    </w:p>
    <w:p w:rsidR="0035204F" w:rsidRDefault="0035204F" w:rsidP="0071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по исполнению доходов</w:t>
      </w:r>
      <w:r w:rsidR="00341FC4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на 201</w:t>
      </w:r>
      <w:r w:rsidR="007165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 в таблице:</w:t>
      </w:r>
    </w:p>
    <w:p w:rsidR="0035204F" w:rsidRPr="0035204F" w:rsidRDefault="0035204F" w:rsidP="00352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04F">
        <w:rPr>
          <w:rFonts w:ascii="Times New Roman" w:hAnsi="Times New Roman" w:cs="Times New Roman"/>
          <w:sz w:val="24"/>
          <w:szCs w:val="24"/>
        </w:rPr>
        <w:t>Таблица 12</w:t>
      </w:r>
    </w:p>
    <w:p w:rsidR="0035204F" w:rsidRPr="0035204F" w:rsidRDefault="0035204F" w:rsidP="00352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04F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027"/>
        <w:gridCol w:w="1574"/>
        <w:gridCol w:w="1547"/>
        <w:gridCol w:w="1567"/>
        <w:gridCol w:w="1472"/>
      </w:tblGrid>
      <w:tr w:rsidR="0035204F" w:rsidTr="0035204F">
        <w:tc>
          <w:tcPr>
            <w:tcW w:w="1384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27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1574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47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567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472" w:type="dxa"/>
          </w:tcPr>
          <w:p w:rsid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proofErr w:type="spellEnd"/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. плану</w:t>
            </w:r>
          </w:p>
        </w:tc>
      </w:tr>
      <w:tr w:rsidR="0035204F" w:rsidTr="0035204F">
        <w:tc>
          <w:tcPr>
            <w:tcW w:w="1384" w:type="dxa"/>
          </w:tcPr>
          <w:p w:rsidR="0035204F" w:rsidRPr="0035204F" w:rsidRDefault="0035204F" w:rsidP="0035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027" w:type="dxa"/>
          </w:tcPr>
          <w:p w:rsidR="0035204F" w:rsidRPr="0035204F" w:rsidRDefault="0071654B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14010,6</w:t>
            </w:r>
          </w:p>
        </w:tc>
        <w:tc>
          <w:tcPr>
            <w:tcW w:w="1574" w:type="dxa"/>
          </w:tcPr>
          <w:p w:rsidR="0035204F" w:rsidRPr="0035204F" w:rsidRDefault="0071654B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15138,2</w:t>
            </w:r>
          </w:p>
        </w:tc>
        <w:tc>
          <w:tcPr>
            <w:tcW w:w="1547" w:type="dxa"/>
          </w:tcPr>
          <w:p w:rsidR="0035204F" w:rsidRPr="0035204F" w:rsidRDefault="0071654B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+1127,6</w:t>
            </w:r>
          </w:p>
        </w:tc>
        <w:tc>
          <w:tcPr>
            <w:tcW w:w="1567" w:type="dxa"/>
          </w:tcPr>
          <w:p w:rsidR="0035204F" w:rsidRPr="0035204F" w:rsidRDefault="0071654B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15974,9</w:t>
            </w:r>
          </w:p>
        </w:tc>
        <w:tc>
          <w:tcPr>
            <w:tcW w:w="1472" w:type="dxa"/>
          </w:tcPr>
          <w:p w:rsidR="0035204F" w:rsidRPr="0035204F" w:rsidRDefault="0071654B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</w:tbl>
    <w:p w:rsidR="0035204F" w:rsidRDefault="0035204F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779" w:rsidRPr="009316D9" w:rsidRDefault="00D24779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6D9">
        <w:rPr>
          <w:rFonts w:ascii="Times New Roman" w:hAnsi="Times New Roman"/>
          <w:sz w:val="28"/>
          <w:szCs w:val="28"/>
        </w:rPr>
        <w:t xml:space="preserve">         </w:t>
      </w:r>
      <w:r w:rsidR="009316D9" w:rsidRPr="009316D9">
        <w:rPr>
          <w:rFonts w:ascii="Times New Roman" w:hAnsi="Times New Roman"/>
          <w:sz w:val="28"/>
          <w:szCs w:val="28"/>
        </w:rPr>
        <w:t>И</w:t>
      </w:r>
      <w:r w:rsidRPr="009316D9">
        <w:rPr>
          <w:rFonts w:ascii="Times New Roman" w:hAnsi="Times New Roman"/>
          <w:sz w:val="28"/>
          <w:szCs w:val="28"/>
        </w:rPr>
        <w:t xml:space="preserve">сполнение средств дорожного фонда по доходам составило </w:t>
      </w:r>
      <w:r w:rsidR="00A5270D">
        <w:rPr>
          <w:rFonts w:ascii="Times New Roman" w:hAnsi="Times New Roman"/>
          <w:sz w:val="28"/>
          <w:szCs w:val="28"/>
        </w:rPr>
        <w:t>15974,9</w:t>
      </w:r>
      <w:r w:rsidR="00C8484D">
        <w:rPr>
          <w:rFonts w:ascii="Times New Roman" w:hAnsi="Times New Roman"/>
          <w:sz w:val="28"/>
          <w:szCs w:val="28"/>
        </w:rPr>
        <w:t xml:space="preserve"> тыс. рублей  (</w:t>
      </w:r>
      <w:r w:rsidR="00A5270D">
        <w:rPr>
          <w:rFonts w:ascii="Times New Roman" w:hAnsi="Times New Roman"/>
          <w:sz w:val="28"/>
          <w:szCs w:val="28"/>
        </w:rPr>
        <w:t>105,5</w:t>
      </w:r>
      <w:r w:rsidRPr="009316D9">
        <w:rPr>
          <w:rFonts w:ascii="Times New Roman" w:hAnsi="Times New Roman"/>
          <w:sz w:val="28"/>
          <w:szCs w:val="28"/>
        </w:rPr>
        <w:t>% от уточненных плановых назначений</w:t>
      </w:r>
      <w:r w:rsidR="00C8484D">
        <w:rPr>
          <w:rFonts w:ascii="Times New Roman" w:hAnsi="Times New Roman"/>
          <w:sz w:val="28"/>
          <w:szCs w:val="28"/>
        </w:rPr>
        <w:t>) и</w:t>
      </w:r>
      <w:r w:rsidRPr="009316D9">
        <w:rPr>
          <w:rFonts w:ascii="Times New Roman" w:hAnsi="Times New Roman"/>
          <w:sz w:val="28"/>
          <w:szCs w:val="28"/>
        </w:rPr>
        <w:t xml:space="preserve"> на </w:t>
      </w:r>
      <w:r w:rsidR="00A5270D">
        <w:rPr>
          <w:rFonts w:ascii="Times New Roman" w:hAnsi="Times New Roman"/>
          <w:sz w:val="28"/>
          <w:szCs w:val="28"/>
        </w:rPr>
        <w:t>1163,2</w:t>
      </w:r>
      <w:r w:rsidRPr="009316D9">
        <w:rPr>
          <w:rFonts w:ascii="Times New Roman" w:hAnsi="Times New Roman"/>
          <w:sz w:val="28"/>
          <w:szCs w:val="28"/>
        </w:rPr>
        <w:t xml:space="preserve"> тыс. рублей </w:t>
      </w:r>
      <w:r w:rsidR="00A5270D">
        <w:rPr>
          <w:rFonts w:ascii="Times New Roman" w:hAnsi="Times New Roman"/>
          <w:sz w:val="28"/>
          <w:szCs w:val="28"/>
        </w:rPr>
        <w:t>больше</w:t>
      </w:r>
      <w:r w:rsidR="00C8484D">
        <w:rPr>
          <w:rFonts w:ascii="Times New Roman" w:hAnsi="Times New Roman"/>
          <w:sz w:val="28"/>
          <w:szCs w:val="28"/>
        </w:rPr>
        <w:t xml:space="preserve"> поступлений 201</w:t>
      </w:r>
      <w:r w:rsidR="00A5270D">
        <w:rPr>
          <w:rFonts w:ascii="Times New Roman" w:hAnsi="Times New Roman"/>
          <w:sz w:val="28"/>
          <w:szCs w:val="28"/>
        </w:rPr>
        <w:t>7</w:t>
      </w:r>
      <w:r w:rsidR="00C8484D">
        <w:rPr>
          <w:rFonts w:ascii="Times New Roman" w:hAnsi="Times New Roman"/>
          <w:sz w:val="28"/>
          <w:szCs w:val="28"/>
        </w:rPr>
        <w:t xml:space="preserve"> года, что обусловлено</w:t>
      </w:r>
      <w:r w:rsidR="00A5270D">
        <w:rPr>
          <w:rFonts w:ascii="Times New Roman" w:hAnsi="Times New Roman"/>
          <w:sz w:val="28"/>
          <w:szCs w:val="28"/>
        </w:rPr>
        <w:t xml:space="preserve"> увеличением </w:t>
      </w:r>
      <w:r w:rsidRPr="009316D9">
        <w:rPr>
          <w:rFonts w:ascii="Times New Roman" w:hAnsi="Times New Roman"/>
          <w:sz w:val="28"/>
          <w:szCs w:val="28"/>
        </w:rPr>
        <w:t>доходов от уплаты акцизов на автомобильный бензин и дизельное топливо</w:t>
      </w:r>
      <w:r w:rsidR="00C8484D">
        <w:rPr>
          <w:rFonts w:ascii="Times New Roman" w:hAnsi="Times New Roman"/>
          <w:sz w:val="28"/>
          <w:szCs w:val="28"/>
        </w:rPr>
        <w:t>.</w:t>
      </w:r>
    </w:p>
    <w:p w:rsidR="00246385" w:rsidRDefault="00246385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дорожного фонда исполнялись </w:t>
      </w:r>
      <w:r w:rsidRPr="00826285">
        <w:rPr>
          <w:rFonts w:ascii="Times New Roman" w:hAnsi="Times New Roman"/>
          <w:sz w:val="28"/>
          <w:szCs w:val="28"/>
        </w:rPr>
        <w:t>в рамках мероприятий муниципальной программы «</w:t>
      </w:r>
      <w:r>
        <w:rPr>
          <w:rFonts w:ascii="Times New Roman" w:hAnsi="Times New Roman"/>
          <w:sz w:val="28"/>
          <w:szCs w:val="28"/>
        </w:rPr>
        <w:t>Развитие транспортной системы городского округа город Шахунья Нижегородской области</w:t>
      </w:r>
      <w:r w:rsidRPr="008262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Главным распорядителем средств дорожного фонда явля</w:t>
      </w:r>
      <w:r w:rsidR="00A630C6">
        <w:rPr>
          <w:rFonts w:ascii="Times New Roman" w:hAnsi="Times New Roman"/>
          <w:sz w:val="28"/>
          <w:szCs w:val="28"/>
        </w:rPr>
        <w:t>лся</w:t>
      </w:r>
      <w:r>
        <w:rPr>
          <w:rFonts w:ascii="Times New Roman" w:hAnsi="Times New Roman"/>
          <w:sz w:val="28"/>
          <w:szCs w:val="28"/>
        </w:rPr>
        <w:t xml:space="preserve"> отдел архитектуры и капитального строительства администрации городского округа.  </w:t>
      </w:r>
    </w:p>
    <w:p w:rsidR="001E6908" w:rsidRPr="00256E09" w:rsidRDefault="00246385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Первоначально решением о бюджете на 201</w:t>
      </w:r>
      <w:r w:rsidR="001E69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плановый объем бюджетных ассигнований дорожного фонда утвержден в сумме  </w:t>
      </w:r>
      <w:r w:rsidR="001E6908">
        <w:rPr>
          <w:rFonts w:ascii="Times New Roman" w:hAnsi="Times New Roman"/>
          <w:sz w:val="28"/>
          <w:szCs w:val="28"/>
        </w:rPr>
        <w:t>14010,6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A630C6" w:rsidRDefault="00D76A63" w:rsidP="00F6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3A87">
        <w:rPr>
          <w:rFonts w:ascii="Times New Roman" w:hAnsi="Times New Roman"/>
          <w:sz w:val="28"/>
          <w:szCs w:val="28"/>
        </w:rPr>
        <w:t xml:space="preserve"> </w:t>
      </w:r>
      <w:r w:rsidR="00D24779">
        <w:rPr>
          <w:rFonts w:ascii="Times New Roman" w:hAnsi="Times New Roman"/>
          <w:sz w:val="28"/>
          <w:szCs w:val="28"/>
        </w:rPr>
        <w:t xml:space="preserve"> </w:t>
      </w:r>
      <w:r w:rsidR="002506C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63A87">
        <w:rPr>
          <w:rFonts w:ascii="Times New Roman" w:hAnsi="Times New Roman" w:cs="Times New Roman"/>
          <w:sz w:val="28"/>
          <w:szCs w:val="28"/>
        </w:rPr>
        <w:t>вн</w:t>
      </w:r>
      <w:r w:rsidR="00637506">
        <w:rPr>
          <w:rFonts w:ascii="Times New Roman" w:hAnsi="Times New Roman" w:cs="Times New Roman"/>
          <w:sz w:val="28"/>
          <w:szCs w:val="28"/>
        </w:rPr>
        <w:t>есенных изменений</w:t>
      </w:r>
      <w:r w:rsidR="00A630C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637506">
        <w:rPr>
          <w:rFonts w:ascii="Times New Roman" w:hAnsi="Times New Roman" w:cs="Times New Roman"/>
          <w:sz w:val="28"/>
          <w:szCs w:val="28"/>
        </w:rPr>
        <w:t xml:space="preserve"> </w:t>
      </w:r>
      <w:r w:rsidR="00806DA3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2506C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увеличен на сумму </w:t>
      </w:r>
      <w:r w:rsidR="00256E09">
        <w:rPr>
          <w:rFonts w:ascii="Times New Roman" w:hAnsi="Times New Roman" w:cs="Times New Roman"/>
          <w:sz w:val="28"/>
          <w:szCs w:val="28"/>
        </w:rPr>
        <w:t>2150,5</w:t>
      </w:r>
      <w:r w:rsidR="00A630C6">
        <w:rPr>
          <w:rFonts w:ascii="Times New Roman" w:hAnsi="Times New Roman" w:cs="Times New Roman"/>
          <w:sz w:val="28"/>
          <w:szCs w:val="28"/>
        </w:rPr>
        <w:t xml:space="preserve"> </w:t>
      </w:r>
      <w:r w:rsidR="002506C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D3C55">
        <w:rPr>
          <w:rFonts w:ascii="Times New Roman" w:hAnsi="Times New Roman" w:cs="Times New Roman"/>
          <w:sz w:val="28"/>
          <w:szCs w:val="28"/>
        </w:rPr>
        <w:t>и на конец отчетного периода составил</w:t>
      </w:r>
      <w:r w:rsidR="002506C1">
        <w:rPr>
          <w:rFonts w:ascii="Times New Roman" w:hAnsi="Times New Roman" w:cs="Times New Roman"/>
          <w:sz w:val="28"/>
          <w:szCs w:val="28"/>
        </w:rPr>
        <w:t xml:space="preserve"> </w:t>
      </w:r>
      <w:r w:rsidR="00256E09">
        <w:rPr>
          <w:rFonts w:ascii="Times New Roman" w:hAnsi="Times New Roman" w:cs="Times New Roman"/>
          <w:sz w:val="28"/>
          <w:szCs w:val="28"/>
        </w:rPr>
        <w:t>16161,1</w:t>
      </w:r>
      <w:r w:rsidR="00637506">
        <w:rPr>
          <w:rFonts w:ascii="Times New Roman" w:hAnsi="Times New Roman" w:cs="Times New Roman"/>
          <w:sz w:val="28"/>
          <w:szCs w:val="28"/>
        </w:rPr>
        <w:t xml:space="preserve"> </w:t>
      </w:r>
      <w:r w:rsidR="00A630C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630C6" w:rsidRDefault="00A630C6" w:rsidP="00F6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 счет </w:t>
      </w:r>
      <w:r>
        <w:rPr>
          <w:rFonts w:ascii="Times New Roman" w:hAnsi="Times New Roman"/>
          <w:sz w:val="28"/>
          <w:szCs w:val="28"/>
        </w:rPr>
        <w:t>остатков средств  дорожного фонда по состоянию на 01.01.201</w:t>
      </w:r>
      <w:r w:rsidR="00256E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в сумме </w:t>
      </w:r>
      <w:r w:rsidR="00256E09">
        <w:rPr>
          <w:rFonts w:ascii="Times New Roman" w:hAnsi="Times New Roman"/>
          <w:sz w:val="28"/>
          <w:szCs w:val="28"/>
        </w:rPr>
        <w:t>1022,9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256E09">
        <w:rPr>
          <w:rFonts w:ascii="Times New Roman" w:hAnsi="Times New Roman"/>
          <w:sz w:val="28"/>
          <w:szCs w:val="28"/>
        </w:rPr>
        <w:t>;</w:t>
      </w:r>
    </w:p>
    <w:p w:rsidR="00F63A87" w:rsidRPr="00D24779" w:rsidRDefault="00D24779" w:rsidP="00D2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7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0C6" w:rsidRPr="00D24779">
        <w:rPr>
          <w:rFonts w:ascii="Times New Roman" w:hAnsi="Times New Roman" w:cs="Times New Roman"/>
          <w:sz w:val="28"/>
          <w:szCs w:val="28"/>
        </w:rPr>
        <w:t xml:space="preserve"> -  за счет  </w:t>
      </w:r>
      <w:r w:rsidR="00256E09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AEF">
        <w:rPr>
          <w:rFonts w:ascii="Times New Roman" w:hAnsi="Times New Roman" w:cs="Times New Roman"/>
          <w:sz w:val="28"/>
          <w:szCs w:val="28"/>
        </w:rPr>
        <w:t xml:space="preserve">плановых уточненных </w:t>
      </w:r>
      <w:r w:rsidR="00256E09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D24779">
        <w:rPr>
          <w:rFonts w:ascii="Times New Roman" w:hAnsi="Times New Roman" w:cs="Times New Roman"/>
          <w:sz w:val="28"/>
          <w:szCs w:val="28"/>
        </w:rPr>
        <w:t>доходов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79">
        <w:rPr>
          <w:rFonts w:ascii="Times New Roman" w:hAnsi="Times New Roman" w:cs="Times New Roman"/>
          <w:sz w:val="28"/>
          <w:szCs w:val="28"/>
        </w:rPr>
        <w:t xml:space="preserve"> </w:t>
      </w:r>
      <w:r w:rsidR="00256E09">
        <w:rPr>
          <w:rFonts w:ascii="Times New Roman" w:hAnsi="Times New Roman" w:cs="Times New Roman"/>
          <w:sz w:val="28"/>
          <w:szCs w:val="28"/>
        </w:rPr>
        <w:t>1127,6</w:t>
      </w:r>
      <w:r w:rsidRPr="00D247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30C6" w:rsidRPr="00D24779">
        <w:rPr>
          <w:rFonts w:ascii="Times New Roman" w:hAnsi="Times New Roman" w:cs="Times New Roman"/>
          <w:sz w:val="28"/>
          <w:szCs w:val="28"/>
        </w:rPr>
        <w:t>.</w:t>
      </w:r>
    </w:p>
    <w:p w:rsidR="006D3C55" w:rsidRPr="006D3C55" w:rsidRDefault="006D3C55" w:rsidP="00F6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24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целом расходы дорожного фонда исполнены в сумме </w:t>
      </w:r>
      <w:r w:rsidR="00256E09">
        <w:rPr>
          <w:rFonts w:ascii="Times New Roman" w:hAnsi="Times New Roman" w:cs="Times New Roman"/>
          <w:sz w:val="28"/>
          <w:szCs w:val="28"/>
        </w:rPr>
        <w:t>15752,9</w:t>
      </w:r>
      <w:r w:rsidR="00A641D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56E09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% от уточненного плана</w:t>
      </w:r>
      <w:r w:rsidR="00A641D0">
        <w:rPr>
          <w:rFonts w:ascii="Times New Roman" w:hAnsi="Times New Roman" w:cs="Times New Roman"/>
          <w:sz w:val="28"/>
          <w:szCs w:val="28"/>
        </w:rPr>
        <w:t>), в том числе на ремонт дорог протяженностью 2,945 км – 14690,2 тыс. рублей.</w:t>
      </w:r>
    </w:p>
    <w:p w:rsidR="00372DBE" w:rsidRDefault="00D24779" w:rsidP="000B44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96DB0">
        <w:rPr>
          <w:rFonts w:ascii="Times New Roman" w:hAnsi="Times New Roman"/>
          <w:sz w:val="28"/>
          <w:szCs w:val="28"/>
        </w:rPr>
        <w:t xml:space="preserve">по расчетам КСК </w:t>
      </w:r>
      <w:r>
        <w:rPr>
          <w:rFonts w:ascii="Times New Roman" w:hAnsi="Times New Roman"/>
          <w:sz w:val="28"/>
          <w:szCs w:val="28"/>
        </w:rPr>
        <w:t>по состоянию на 31 декабря 201</w:t>
      </w:r>
      <w:r w:rsidR="00256E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сложился остаток </w:t>
      </w:r>
      <w:r w:rsidR="00FF604D">
        <w:rPr>
          <w:rFonts w:ascii="Times New Roman" w:hAnsi="Times New Roman"/>
          <w:sz w:val="28"/>
          <w:szCs w:val="28"/>
        </w:rPr>
        <w:t xml:space="preserve">не использованных </w:t>
      </w:r>
      <w:r>
        <w:rPr>
          <w:rFonts w:ascii="Times New Roman" w:hAnsi="Times New Roman"/>
          <w:sz w:val="28"/>
          <w:szCs w:val="28"/>
        </w:rPr>
        <w:t xml:space="preserve">средств дорожного фонда в сумме </w:t>
      </w:r>
      <w:r w:rsidR="008A02C3">
        <w:rPr>
          <w:rFonts w:ascii="Times New Roman" w:hAnsi="Times New Roman"/>
          <w:sz w:val="28"/>
          <w:szCs w:val="28"/>
        </w:rPr>
        <w:t>1244,</w:t>
      </w:r>
      <w:r w:rsidR="00855BF1">
        <w:rPr>
          <w:rFonts w:ascii="Times New Roman" w:hAnsi="Times New Roman"/>
          <w:sz w:val="28"/>
          <w:szCs w:val="28"/>
        </w:rPr>
        <w:t>8</w:t>
      </w:r>
      <w:r w:rsidR="00256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который в соответстви</w:t>
      </w:r>
      <w:r w:rsidR="006F20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 ст. 179.4 БК РФ направляется на увеличение бюджетных ассигнований дорожного фонда в очередно</w:t>
      </w:r>
      <w:r w:rsidR="000B44B8">
        <w:rPr>
          <w:rFonts w:ascii="Times New Roman" w:hAnsi="Times New Roman"/>
          <w:sz w:val="28"/>
          <w:szCs w:val="28"/>
        </w:rPr>
        <w:t>м финансовом году.</w:t>
      </w:r>
    </w:p>
    <w:p w:rsidR="000B44B8" w:rsidRDefault="000B44B8" w:rsidP="007D5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2DBE" w:rsidRPr="00372DBE" w:rsidRDefault="00E64AD0" w:rsidP="00372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372DBE" w:rsidRPr="00372DBE">
        <w:rPr>
          <w:rFonts w:ascii="Times New Roman" w:hAnsi="Times New Roman"/>
          <w:b/>
          <w:sz w:val="28"/>
          <w:szCs w:val="28"/>
        </w:rPr>
        <w:t>сточники финансирования дефицита бюджета</w:t>
      </w:r>
    </w:p>
    <w:p w:rsidR="00396870" w:rsidRDefault="00396870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6A6" w:rsidRDefault="003656A6" w:rsidP="00365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дефицита бюджета на 01.01.201</w:t>
      </w:r>
      <w:r w:rsidR="009220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исполнены в сумме фактического дефицита бюджета – </w:t>
      </w:r>
      <w:r w:rsidR="009220B2">
        <w:rPr>
          <w:rFonts w:ascii="Times New Roman" w:hAnsi="Times New Roman"/>
          <w:sz w:val="28"/>
          <w:szCs w:val="28"/>
        </w:rPr>
        <w:t>9673,1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9220B2">
        <w:rPr>
          <w:rFonts w:ascii="Times New Roman" w:hAnsi="Times New Roman"/>
          <w:sz w:val="28"/>
          <w:szCs w:val="28"/>
        </w:rPr>
        <w:t>35,2</w:t>
      </w:r>
      <w:r>
        <w:rPr>
          <w:rFonts w:ascii="Times New Roman" w:hAnsi="Times New Roman"/>
          <w:sz w:val="28"/>
          <w:szCs w:val="28"/>
        </w:rPr>
        <w:t xml:space="preserve">% от планового показателя </w:t>
      </w:r>
      <w:r w:rsidR="009220B2">
        <w:rPr>
          <w:rFonts w:ascii="Times New Roman" w:hAnsi="Times New Roman"/>
          <w:sz w:val="28"/>
          <w:szCs w:val="28"/>
        </w:rPr>
        <w:t>27483,2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3656A6" w:rsidRPr="00E66B13" w:rsidRDefault="003656A6" w:rsidP="00365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285">
        <w:rPr>
          <w:rFonts w:ascii="Times New Roman" w:hAnsi="Times New Roman"/>
          <w:sz w:val="28"/>
          <w:szCs w:val="28"/>
        </w:rPr>
        <w:t xml:space="preserve"> </w:t>
      </w:r>
      <w:r w:rsidRPr="00E66B13">
        <w:rPr>
          <w:rFonts w:ascii="Times New Roman" w:hAnsi="Times New Roman"/>
          <w:sz w:val="28"/>
          <w:szCs w:val="28"/>
        </w:rPr>
        <w:t xml:space="preserve">Дефицит бюджета, как по уточненному плану, так и по исполнению, не превышает ограничений, установленных ст. 92.1 БК РФ. </w:t>
      </w:r>
    </w:p>
    <w:p w:rsidR="00372DBE" w:rsidRDefault="00166023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Источниками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дефицита бюджета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201</w:t>
      </w:r>
      <w:r w:rsidR="003509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являлись:</w:t>
      </w:r>
    </w:p>
    <w:p w:rsidR="00166023" w:rsidRDefault="00166023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изменение остатков средств на счетах по учету средств бюджета в сумме </w:t>
      </w:r>
      <w:r w:rsidR="0035093E">
        <w:rPr>
          <w:rFonts w:ascii="Times New Roman" w:hAnsi="Times New Roman"/>
          <w:sz w:val="28"/>
          <w:szCs w:val="28"/>
        </w:rPr>
        <w:t>4373,1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66023" w:rsidRDefault="00166023" w:rsidP="0016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привлечение кредитов от кредитных организаций в сумме </w:t>
      </w:r>
      <w:r w:rsidR="0035093E">
        <w:rPr>
          <w:rFonts w:ascii="Times New Roman" w:hAnsi="Times New Roman"/>
          <w:sz w:val="28"/>
          <w:szCs w:val="28"/>
        </w:rPr>
        <w:t>14300,0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66023" w:rsidRDefault="00166023" w:rsidP="0016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погашение кредитов, предоставляемых кредитными организациями  в сумме </w:t>
      </w:r>
      <w:r w:rsidR="0035093E">
        <w:rPr>
          <w:rFonts w:ascii="Times New Roman" w:hAnsi="Times New Roman"/>
          <w:sz w:val="28"/>
          <w:szCs w:val="28"/>
        </w:rPr>
        <w:t>9000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372DBE" w:rsidRPr="00AB6C74" w:rsidRDefault="00372DBE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AFE" w:rsidRDefault="0088294E" w:rsidP="00F709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30C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="00DB5DD5">
        <w:rPr>
          <w:rFonts w:ascii="Times New Roman" w:hAnsi="Times New Roman" w:cs="Times New Roman"/>
          <w:b/>
          <w:sz w:val="28"/>
          <w:szCs w:val="28"/>
        </w:rPr>
        <w:t>, расходы на обслуживание муниципального долга</w:t>
      </w:r>
    </w:p>
    <w:p w:rsidR="00F709BD" w:rsidRPr="00F709BD" w:rsidRDefault="00F709BD" w:rsidP="00F709BD">
      <w:pPr>
        <w:pStyle w:val="a3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b/>
          <w:sz w:val="28"/>
          <w:szCs w:val="28"/>
        </w:rPr>
      </w:pPr>
    </w:p>
    <w:p w:rsidR="00F709BD" w:rsidRDefault="00B04AFE" w:rsidP="00DF2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муниципальной долговой кни</w:t>
      </w:r>
      <w:r w:rsidR="008A2307">
        <w:rPr>
          <w:rFonts w:ascii="Times New Roman" w:hAnsi="Times New Roman" w:cs="Times New Roman"/>
          <w:sz w:val="28"/>
          <w:szCs w:val="28"/>
        </w:rPr>
        <w:t xml:space="preserve">ге, балансу исполнения бюджета </w:t>
      </w:r>
      <w:r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01.01.201</w:t>
      </w:r>
      <w:r w:rsidR="0035093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35093E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6A">
        <w:rPr>
          <w:rFonts w:ascii="Times New Roman" w:hAnsi="Times New Roman" w:cs="Times New Roman"/>
          <w:sz w:val="28"/>
          <w:szCs w:val="28"/>
        </w:rPr>
        <w:t xml:space="preserve">3700,0 тыс. рублей (кредит коммерческого банка). </w:t>
      </w:r>
    </w:p>
    <w:p w:rsidR="00343250" w:rsidRDefault="00F709BD" w:rsidP="00DF2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</w:t>
      </w:r>
      <w:r w:rsidR="00DF2C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привлечено кредитов в сумме </w:t>
      </w:r>
      <w:r w:rsidR="00DF2C6A">
        <w:rPr>
          <w:rFonts w:ascii="Times New Roman" w:hAnsi="Times New Roman" w:cs="Times New Roman"/>
          <w:sz w:val="28"/>
          <w:szCs w:val="28"/>
        </w:rPr>
        <w:t>14300,0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43250">
        <w:rPr>
          <w:rFonts w:ascii="Times New Roman" w:hAnsi="Times New Roman" w:cs="Times New Roman"/>
          <w:sz w:val="28"/>
          <w:szCs w:val="28"/>
        </w:rPr>
        <w:t xml:space="preserve">кредиты коммерческих банков), </w:t>
      </w:r>
      <w:r>
        <w:rPr>
          <w:rFonts w:ascii="Times New Roman" w:hAnsi="Times New Roman" w:cs="Times New Roman"/>
          <w:sz w:val="28"/>
          <w:szCs w:val="28"/>
        </w:rPr>
        <w:t xml:space="preserve">погашено долговых обязательств в сумме </w:t>
      </w:r>
      <w:r w:rsidR="00DF2C6A">
        <w:rPr>
          <w:rFonts w:ascii="Times New Roman" w:hAnsi="Times New Roman" w:cs="Times New Roman"/>
          <w:sz w:val="28"/>
          <w:szCs w:val="28"/>
        </w:rPr>
        <w:t>9000,0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DF2C6A">
        <w:rPr>
          <w:rFonts w:ascii="Times New Roman" w:hAnsi="Times New Roman" w:cs="Times New Roman"/>
          <w:sz w:val="28"/>
          <w:szCs w:val="28"/>
        </w:rPr>
        <w:t>рублей.</w:t>
      </w:r>
    </w:p>
    <w:p w:rsidR="00F709BD" w:rsidRDefault="00F709B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Объем муниципального долга по состоянию на 01.01.201</w:t>
      </w:r>
      <w:r w:rsidR="00DF2C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F2C6A">
        <w:rPr>
          <w:rFonts w:ascii="Times New Roman" w:hAnsi="Times New Roman" w:cs="Times New Roman"/>
          <w:sz w:val="28"/>
          <w:szCs w:val="28"/>
        </w:rPr>
        <w:t>9000,0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3250">
        <w:rPr>
          <w:rFonts w:ascii="Times New Roman" w:hAnsi="Times New Roman" w:cs="Times New Roman"/>
          <w:sz w:val="28"/>
          <w:szCs w:val="28"/>
        </w:rPr>
        <w:t>, у</w:t>
      </w:r>
      <w:r w:rsidR="00DF2C6A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="0034325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F2C6A">
        <w:rPr>
          <w:rFonts w:ascii="Times New Roman" w:hAnsi="Times New Roman" w:cs="Times New Roman"/>
          <w:sz w:val="28"/>
          <w:szCs w:val="28"/>
        </w:rPr>
        <w:t>5300</w:t>
      </w:r>
      <w:r w:rsidR="00343250">
        <w:rPr>
          <w:rFonts w:ascii="Times New Roman" w:hAnsi="Times New Roman" w:cs="Times New Roman"/>
          <w:sz w:val="28"/>
          <w:szCs w:val="28"/>
        </w:rPr>
        <w:t>,0 тыс. рублей в сравнении с суммой муниципального долга на 01.01.201</w:t>
      </w:r>
      <w:r w:rsidR="00DF2C6A">
        <w:rPr>
          <w:rFonts w:ascii="Times New Roman" w:hAnsi="Times New Roman" w:cs="Times New Roman"/>
          <w:sz w:val="28"/>
          <w:szCs w:val="28"/>
        </w:rPr>
        <w:t>8</w:t>
      </w:r>
      <w:r w:rsidR="00343250">
        <w:rPr>
          <w:rFonts w:ascii="Times New Roman" w:hAnsi="Times New Roman" w:cs="Times New Roman"/>
          <w:sz w:val="28"/>
          <w:szCs w:val="28"/>
        </w:rPr>
        <w:t>.</w:t>
      </w:r>
    </w:p>
    <w:p w:rsidR="008A2307" w:rsidRDefault="008A23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о сумме муниципального долга в сводной бухгалтерской отчетности соответствуют данным проекта решения о бюджете.</w:t>
      </w:r>
    </w:p>
    <w:p w:rsidR="003B72DD" w:rsidRDefault="003B72D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Плановые и фактические показатели муниципального долга не превысили предельные параметры, установленные ст. 107 БК РФ,   верхний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 муниципального долга, установленный решением о бюджете городского округа на 2018 год.</w:t>
      </w:r>
    </w:p>
    <w:p w:rsidR="00116F90" w:rsidRDefault="008A23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о бюджете городского округа</w:t>
      </w:r>
      <w:r w:rsidR="00534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6A">
        <w:rPr>
          <w:rFonts w:ascii="Times New Roman" w:hAnsi="Times New Roman" w:cs="Times New Roman"/>
          <w:sz w:val="28"/>
          <w:szCs w:val="28"/>
        </w:rPr>
        <w:t xml:space="preserve">уточненный плановый </w:t>
      </w:r>
      <w:r>
        <w:rPr>
          <w:rFonts w:ascii="Times New Roman" w:hAnsi="Times New Roman" w:cs="Times New Roman"/>
          <w:sz w:val="28"/>
          <w:szCs w:val="28"/>
        </w:rPr>
        <w:t>объем расходов  на обслуживание муниципального долга в 201</w:t>
      </w:r>
      <w:r w:rsidR="00DF2C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установлен в размере </w:t>
      </w:r>
      <w:r w:rsidR="00DF2C6A">
        <w:rPr>
          <w:rFonts w:ascii="Times New Roman" w:hAnsi="Times New Roman" w:cs="Times New Roman"/>
          <w:sz w:val="28"/>
          <w:szCs w:val="28"/>
        </w:rPr>
        <w:t>173,7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Фактическое исполнение состави</w:t>
      </w:r>
      <w:r w:rsidR="00534E8B">
        <w:rPr>
          <w:rFonts w:ascii="Times New Roman" w:hAnsi="Times New Roman" w:cs="Times New Roman"/>
          <w:sz w:val="28"/>
          <w:szCs w:val="28"/>
        </w:rPr>
        <w:t xml:space="preserve">ло </w:t>
      </w:r>
      <w:r w:rsidR="00DF2C6A">
        <w:rPr>
          <w:rFonts w:ascii="Times New Roman" w:hAnsi="Times New Roman" w:cs="Times New Roman"/>
          <w:sz w:val="28"/>
          <w:szCs w:val="28"/>
        </w:rPr>
        <w:t>141,6 тыс. рублей или 81,5</w:t>
      </w:r>
      <w:r w:rsidR="00534E8B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DC69CD">
        <w:rPr>
          <w:rFonts w:ascii="Times New Roman" w:hAnsi="Times New Roman" w:cs="Times New Roman"/>
          <w:sz w:val="28"/>
          <w:szCs w:val="28"/>
        </w:rPr>
        <w:t xml:space="preserve"> (досрочное погашение кредита)</w:t>
      </w:r>
      <w:r w:rsidR="00534E8B">
        <w:rPr>
          <w:rFonts w:ascii="Times New Roman" w:hAnsi="Times New Roman" w:cs="Times New Roman"/>
          <w:sz w:val="28"/>
          <w:szCs w:val="28"/>
        </w:rPr>
        <w:t xml:space="preserve"> и не превысило предельных значений, установленных </w:t>
      </w:r>
      <w:r w:rsidR="009C516C">
        <w:rPr>
          <w:rFonts w:ascii="Times New Roman" w:hAnsi="Times New Roman" w:cs="Times New Roman"/>
          <w:sz w:val="28"/>
          <w:szCs w:val="28"/>
        </w:rPr>
        <w:t xml:space="preserve">ст. 111 БК </w:t>
      </w:r>
      <w:r w:rsidR="00BA2069">
        <w:rPr>
          <w:rFonts w:ascii="Times New Roman" w:hAnsi="Times New Roman" w:cs="Times New Roman"/>
          <w:sz w:val="28"/>
          <w:szCs w:val="28"/>
        </w:rPr>
        <w:t>РФ.</w:t>
      </w:r>
    </w:p>
    <w:p w:rsidR="000B44B8" w:rsidRDefault="000B44B8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88294E" w:rsidP="008829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3CC">
        <w:rPr>
          <w:rFonts w:ascii="Times New Roman" w:hAnsi="Times New Roman" w:cs="Times New Roman"/>
          <w:b/>
          <w:bCs/>
          <w:sz w:val="28"/>
          <w:szCs w:val="28"/>
        </w:rPr>
        <w:t>Анализ состояния дебиторск</w:t>
      </w:r>
      <w:r w:rsidR="00372DBE">
        <w:rPr>
          <w:rFonts w:ascii="Times New Roman" w:hAnsi="Times New Roman" w:cs="Times New Roman"/>
          <w:b/>
          <w:bCs/>
          <w:sz w:val="28"/>
          <w:szCs w:val="28"/>
        </w:rPr>
        <w:t>ой и кредиторской задолженности</w:t>
      </w:r>
    </w:p>
    <w:p w:rsidR="00495229" w:rsidRDefault="00495229" w:rsidP="0018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D515D" w:rsidRDefault="007D515D" w:rsidP="0018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F37602" w:rsidRPr="005922FE" w:rsidRDefault="00495229" w:rsidP="005922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 данным годовой бюджетной отчетности объем дебиторской задолженности бюджета городского округа по состоянию на 01.01</w:t>
      </w:r>
      <w:r w:rsidR="00D43E6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F3760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сложился в сумме </w:t>
      </w:r>
      <w:r w:rsidR="00F37602">
        <w:rPr>
          <w:rFonts w:ascii="Times New Roman" w:hAnsi="Times New Roman" w:cs="Times New Roman"/>
          <w:bCs/>
          <w:sz w:val="28"/>
          <w:szCs w:val="28"/>
        </w:rPr>
        <w:t>451465,2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C72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6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5229" w:rsidRDefault="00495229" w:rsidP="00495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Наибольшие суммы дебиторской задолженности сложились по следующим главным администраторам бюджетных средств:</w:t>
      </w:r>
    </w:p>
    <w:p w:rsidR="0088294E" w:rsidRPr="00495229" w:rsidRDefault="00495229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4C281B">
        <w:rPr>
          <w:rFonts w:ascii="Times New Roman" w:hAnsi="Times New Roman" w:cs="Times New Roman"/>
          <w:bCs/>
          <w:sz w:val="28"/>
          <w:szCs w:val="28"/>
        </w:rPr>
        <w:t xml:space="preserve">Управление Федеральной налоговой службы по Нижегородской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922FE">
        <w:rPr>
          <w:rFonts w:ascii="Times New Roman" w:hAnsi="Times New Roman" w:cs="Times New Roman"/>
          <w:bCs/>
          <w:sz w:val="28"/>
          <w:szCs w:val="28"/>
        </w:rPr>
        <w:t>23426,3</w:t>
      </w:r>
      <w:r w:rsidR="004C2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C281B">
        <w:rPr>
          <w:rFonts w:ascii="Times New Roman" w:hAnsi="Times New Roman" w:cs="Times New Roman"/>
          <w:bCs/>
          <w:sz w:val="28"/>
          <w:szCs w:val="28"/>
        </w:rPr>
        <w:t>расчеты по доходам</w:t>
      </w:r>
      <w:r w:rsidR="004C281B">
        <w:rPr>
          <w:rFonts w:ascii="Times New Roman" w:hAnsi="Times New Roman" w:cs="Times New Roman"/>
          <w:sz w:val="28"/>
          <w:szCs w:val="28"/>
        </w:rPr>
        <w:t>)</w:t>
      </w:r>
      <w:r w:rsidR="005922FE">
        <w:rPr>
          <w:rFonts w:ascii="Times New Roman" w:hAnsi="Times New Roman" w:cs="Times New Roman"/>
          <w:sz w:val="28"/>
          <w:szCs w:val="28"/>
        </w:rPr>
        <w:t>;</w:t>
      </w:r>
    </w:p>
    <w:p w:rsidR="001C350F" w:rsidRDefault="004C281B" w:rsidP="001C3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Комитет муниципального имущества и земельных ресурсов администрации городского округа – </w:t>
      </w:r>
      <w:r w:rsidR="005922FE">
        <w:rPr>
          <w:rFonts w:ascii="Times New Roman" w:hAnsi="Times New Roman" w:cs="Times New Roman"/>
          <w:sz w:val="28"/>
          <w:szCs w:val="28"/>
        </w:rPr>
        <w:t>422750,7</w:t>
      </w:r>
      <w:r w:rsidR="008829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22FE">
        <w:rPr>
          <w:rFonts w:ascii="Times New Roman" w:hAnsi="Times New Roman" w:cs="Times New Roman"/>
          <w:sz w:val="28"/>
          <w:szCs w:val="28"/>
        </w:rPr>
        <w:t xml:space="preserve"> (расчеты по доходам).</w:t>
      </w:r>
      <w:r w:rsidR="001C350F">
        <w:rPr>
          <w:rFonts w:ascii="Times New Roman" w:hAnsi="Times New Roman" w:cs="Times New Roman"/>
          <w:sz w:val="28"/>
          <w:szCs w:val="28"/>
        </w:rPr>
        <w:t xml:space="preserve"> Следует отметить, что дебиторская задолженность на начало отчетного периода  в сравнении с соответствующим периодом 2017 года возросла на сумму 425147,9 тыс. рублей, что соответствует показателям ф.0503173 «Сведения об изменении остатков валюты балансов» Комитета </w:t>
      </w:r>
      <w:proofErr w:type="spellStart"/>
      <w:r w:rsidR="001C350F">
        <w:rPr>
          <w:rFonts w:ascii="Times New Roman" w:hAnsi="Times New Roman" w:cs="Times New Roman"/>
          <w:sz w:val="28"/>
          <w:szCs w:val="28"/>
        </w:rPr>
        <w:t>МИиЗР</w:t>
      </w:r>
      <w:proofErr w:type="spellEnd"/>
      <w:r w:rsidR="001C350F">
        <w:rPr>
          <w:rFonts w:ascii="Times New Roman" w:hAnsi="Times New Roman" w:cs="Times New Roman"/>
          <w:sz w:val="28"/>
          <w:szCs w:val="28"/>
        </w:rPr>
        <w:t>.</w:t>
      </w:r>
    </w:p>
    <w:p w:rsidR="006C2068" w:rsidRDefault="006C2068" w:rsidP="001C3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внесены на основании Приказа Минфина РФ от 16.10.2018 № 208н «Об утверждении федерального стандарта бухгалтерского учета ФСБУ 25/2018 «Бухгалтерский учет аренды», устанавливающего правила формирования в бухгалтерском учете организаций информации об объектах бухгалтерского учета при получении (предоставлении) за плату во временное пользование имущества и порядок раскрытия указанной информации в бухгалтерской (финансовой) отчетности. </w:t>
      </w:r>
      <w:proofErr w:type="gramEnd"/>
    </w:p>
    <w:p w:rsidR="004C281B" w:rsidRDefault="006C2068" w:rsidP="00B2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Обоснования (расчеты), подтверждающие достоверность вышеуказанных сумм дебиторской задолженност</w:t>
      </w:r>
      <w:r w:rsidR="00733F42">
        <w:rPr>
          <w:rFonts w:ascii="Times New Roman" w:hAnsi="Times New Roman" w:cs="Times New Roman"/>
          <w:sz w:val="28"/>
          <w:szCs w:val="28"/>
        </w:rPr>
        <w:t xml:space="preserve">и, к проверке не представлены. </w:t>
      </w:r>
      <w:r>
        <w:rPr>
          <w:rFonts w:ascii="Times New Roman" w:hAnsi="Times New Roman" w:cs="Times New Roman"/>
          <w:sz w:val="28"/>
          <w:szCs w:val="28"/>
        </w:rPr>
        <w:t xml:space="preserve"> В бухгалтерской отчетности</w:t>
      </w:r>
      <w:r w:rsidR="00733F42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="00733F42">
        <w:rPr>
          <w:rFonts w:ascii="Times New Roman" w:hAnsi="Times New Roman" w:cs="Times New Roman"/>
          <w:sz w:val="28"/>
          <w:szCs w:val="28"/>
        </w:rPr>
        <w:t>МИиЗР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по внедрению и  применению</w:t>
      </w:r>
      <w:r w:rsidR="00B23A77">
        <w:rPr>
          <w:rFonts w:ascii="Times New Roman" w:hAnsi="Times New Roman" w:cs="Times New Roman"/>
          <w:sz w:val="28"/>
          <w:szCs w:val="28"/>
        </w:rPr>
        <w:t xml:space="preserve"> нового стандарта не раскрыта. </w:t>
      </w:r>
    </w:p>
    <w:p w:rsidR="00F80391" w:rsidRDefault="0088294E" w:rsidP="00F8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Объем кредиторской задолженности бюджета городского округа (без </w:t>
      </w:r>
      <w:r w:rsidR="00CB199F">
        <w:rPr>
          <w:rFonts w:ascii="Times New Roman" w:hAnsi="Times New Roman" w:cs="Times New Roman"/>
          <w:bCs/>
          <w:sz w:val="28"/>
          <w:szCs w:val="28"/>
        </w:rPr>
        <w:t xml:space="preserve">задолженности по долговым обязательствам) 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391">
        <w:rPr>
          <w:rFonts w:ascii="Times New Roman" w:hAnsi="Times New Roman" w:cs="Times New Roman"/>
          <w:bCs/>
          <w:sz w:val="28"/>
          <w:szCs w:val="28"/>
        </w:rPr>
        <w:t>по состоянию на 01.01</w:t>
      </w:r>
      <w:r w:rsidR="00E3693F">
        <w:rPr>
          <w:rFonts w:ascii="Times New Roman" w:hAnsi="Times New Roman" w:cs="Times New Roman"/>
          <w:bCs/>
          <w:sz w:val="28"/>
          <w:szCs w:val="28"/>
        </w:rPr>
        <w:t>.</w:t>
      </w:r>
      <w:r w:rsidR="00733F42">
        <w:rPr>
          <w:rFonts w:ascii="Times New Roman" w:hAnsi="Times New Roman" w:cs="Times New Roman"/>
          <w:bCs/>
          <w:sz w:val="28"/>
          <w:szCs w:val="28"/>
        </w:rPr>
        <w:t>2019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уменьшился на сумму 3971,3 тыс. рублей (на 01.01.2018 – 20911,5 тыс. рублей) и сложился в сумме 16940,0 тыс. рублей</w:t>
      </w:r>
      <w:r w:rsidR="00733F42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33F42" w:rsidRDefault="00733F42" w:rsidP="00F8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- 9717,8 тыс. рублей расчеты по доходам главного администратора   Управления Федеральной налоговой службы по Нижегородской области;</w:t>
      </w:r>
    </w:p>
    <w:p w:rsidR="00CB199F" w:rsidRPr="00495229" w:rsidRDefault="00733F42" w:rsidP="00733F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- 4622,5 тыс. рублей </w:t>
      </w:r>
      <w:r>
        <w:rPr>
          <w:rFonts w:ascii="Times New Roman" w:hAnsi="Times New Roman" w:cs="Times New Roman"/>
          <w:sz w:val="28"/>
          <w:szCs w:val="28"/>
        </w:rPr>
        <w:t>остаток неисполненных ассигнований по межбюджетным трансфертам;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13125F" w:rsidRDefault="00CB199F" w:rsidP="00733F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="00733F42">
        <w:rPr>
          <w:rFonts w:ascii="Times New Roman" w:hAnsi="Times New Roman" w:cs="Times New Roman"/>
          <w:bCs/>
          <w:sz w:val="28"/>
          <w:szCs w:val="28"/>
        </w:rPr>
        <w:t xml:space="preserve">2209,5 тыс. рублей  </w:t>
      </w:r>
      <w:r w:rsidR="0088294E" w:rsidRPr="00152001">
        <w:rPr>
          <w:rFonts w:ascii="Times New Roman" w:hAnsi="Times New Roman" w:cs="Times New Roman"/>
          <w:sz w:val="28"/>
          <w:szCs w:val="28"/>
        </w:rPr>
        <w:t>реструктурированн</w:t>
      </w:r>
      <w:r w:rsidR="0088294E">
        <w:rPr>
          <w:rFonts w:ascii="Times New Roman" w:hAnsi="Times New Roman" w:cs="Times New Roman"/>
          <w:sz w:val="28"/>
          <w:szCs w:val="28"/>
        </w:rPr>
        <w:t>ая</w:t>
      </w:r>
      <w:r w:rsidR="0088294E" w:rsidRPr="0015200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593D0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НН» </w:t>
      </w:r>
      <w:r w:rsidR="006D2DF1">
        <w:rPr>
          <w:rFonts w:ascii="Times New Roman" w:hAnsi="Times New Roman" w:cs="Times New Roman"/>
          <w:sz w:val="28"/>
          <w:szCs w:val="28"/>
        </w:rPr>
        <w:t>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6D2DF1">
        <w:rPr>
          <w:rFonts w:ascii="Times New Roman" w:hAnsi="Times New Roman" w:cs="Times New Roman"/>
          <w:sz w:val="28"/>
          <w:szCs w:val="28"/>
        </w:rPr>
        <w:t>х</w:t>
      </w:r>
      <w:r w:rsidR="0013125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312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арбитражного суда</w:t>
      </w:r>
      <w:r w:rsidR="00733F42">
        <w:rPr>
          <w:rFonts w:ascii="Times New Roman" w:hAnsi="Times New Roman" w:cs="Times New Roman"/>
          <w:sz w:val="28"/>
          <w:szCs w:val="28"/>
        </w:rPr>
        <w:t>.</w:t>
      </w:r>
      <w:r w:rsidR="0013125F">
        <w:rPr>
          <w:rFonts w:ascii="Times New Roman" w:hAnsi="Times New Roman" w:cs="Times New Roman"/>
          <w:sz w:val="28"/>
          <w:szCs w:val="28"/>
        </w:rPr>
        <w:t xml:space="preserve"> </w:t>
      </w:r>
      <w:r w:rsidR="0073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5F" w:rsidRPr="00E733CC" w:rsidRDefault="0013125F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Pr="00D53F2F" w:rsidRDefault="00372DBE" w:rsidP="00D53F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8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15D">
        <w:rPr>
          <w:rFonts w:ascii="Times New Roman" w:hAnsi="Times New Roman" w:cs="Times New Roman"/>
          <w:b/>
          <w:sz w:val="28"/>
          <w:szCs w:val="28"/>
        </w:rPr>
        <w:t xml:space="preserve">Внешняя </w:t>
      </w:r>
      <w:r w:rsidR="0088294E" w:rsidRPr="00B9448F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7D51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294E" w:rsidRPr="00B9448F">
        <w:rPr>
          <w:rFonts w:ascii="Times New Roman" w:hAnsi="Times New Roman" w:cs="Times New Roman"/>
          <w:b/>
          <w:sz w:val="28"/>
          <w:szCs w:val="28"/>
        </w:rPr>
        <w:t>годовой бюджетной отчетности</w:t>
      </w:r>
      <w:r w:rsidR="0088294E" w:rsidRPr="00B94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780">
        <w:rPr>
          <w:rFonts w:ascii="Times New Roman" w:hAnsi="Times New Roman" w:cs="Times New Roman"/>
          <w:b/>
          <w:bCs/>
          <w:sz w:val="28"/>
          <w:szCs w:val="28"/>
        </w:rPr>
        <w:t xml:space="preserve"> за 2018 год</w:t>
      </w:r>
    </w:p>
    <w:p w:rsidR="00D4612D" w:rsidRDefault="00D4612D" w:rsidP="0088294E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B9448F" w:rsidRDefault="00A50C72" w:rsidP="00A50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</w:t>
      </w:r>
      <w:r w:rsidR="0088294E" w:rsidRPr="00B9448F">
        <w:rPr>
          <w:rFonts w:ascii="Times New Roman" w:hAnsi="Times New Roman" w:cs="Times New Roman"/>
          <w:sz w:val="28"/>
          <w:szCs w:val="28"/>
        </w:rPr>
        <w:t xml:space="preserve"> ст.264.4. Бюджетного кодекса РФ заключение на отчет об исполнении бюджета формируется с учетом данных внешней </w:t>
      </w:r>
      <w:proofErr w:type="gramStart"/>
      <w:r w:rsidR="0088294E" w:rsidRPr="00B9448F">
        <w:rPr>
          <w:rFonts w:ascii="Times New Roman" w:hAnsi="Times New Roman" w:cs="Times New Roman"/>
          <w:sz w:val="28"/>
          <w:szCs w:val="28"/>
        </w:rPr>
        <w:t>проверки годовой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B9448F">
        <w:rPr>
          <w:rFonts w:ascii="Times New Roman" w:hAnsi="Times New Roman" w:cs="Times New Roman"/>
          <w:sz w:val="28"/>
          <w:szCs w:val="28"/>
        </w:rPr>
        <w:t>бюджетной отчетности главных администраторов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B9448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="00785780">
        <w:rPr>
          <w:rFonts w:ascii="Times New Roman" w:hAnsi="Times New Roman" w:cs="Times New Roman"/>
          <w:sz w:val="28"/>
          <w:szCs w:val="28"/>
        </w:rPr>
        <w:t>.</w:t>
      </w:r>
    </w:p>
    <w:p w:rsidR="0088294E" w:rsidRPr="00862E77" w:rsidRDefault="0088294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75B">
        <w:rPr>
          <w:rFonts w:ascii="Times New Roman" w:hAnsi="Times New Roman" w:cs="Times New Roman"/>
          <w:sz w:val="28"/>
          <w:szCs w:val="28"/>
        </w:rPr>
        <w:t>В целях установления полноты и информативности бюджетной отчетности за 201</w:t>
      </w:r>
      <w:r w:rsidR="00A50C72">
        <w:rPr>
          <w:rFonts w:ascii="Times New Roman" w:hAnsi="Times New Roman" w:cs="Times New Roman"/>
          <w:sz w:val="28"/>
          <w:szCs w:val="28"/>
        </w:rPr>
        <w:t>8</w:t>
      </w:r>
      <w:r w:rsidRPr="0006375B">
        <w:rPr>
          <w:rFonts w:ascii="Times New Roman" w:hAnsi="Times New Roman" w:cs="Times New Roman"/>
          <w:sz w:val="28"/>
          <w:szCs w:val="28"/>
        </w:rPr>
        <w:t xml:space="preserve"> год, ее соответствия требованиям нормативных правовых актов и оценки достоверности показателей годовой бюджетной отчетности проверена отчетность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85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финансово</w:t>
      </w:r>
      <w:r w:rsidR="007857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74D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комитет</w:t>
      </w:r>
      <w:r w:rsidR="00785780">
        <w:rPr>
          <w:rFonts w:ascii="Times New Roman" w:hAnsi="Times New Roman" w:cs="Times New Roman"/>
          <w:sz w:val="28"/>
          <w:szCs w:val="28"/>
        </w:rPr>
        <w:t>а</w:t>
      </w:r>
      <w:r w:rsidR="0061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ресурсов, отдел</w:t>
      </w:r>
      <w:r w:rsidR="00785780">
        <w:rPr>
          <w:rFonts w:ascii="Times New Roman" w:hAnsi="Times New Roman" w:cs="Times New Roman"/>
          <w:sz w:val="28"/>
          <w:szCs w:val="28"/>
        </w:rPr>
        <w:t>а</w:t>
      </w:r>
      <w:r w:rsidR="0061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капитального строительства, отдел</w:t>
      </w:r>
      <w:r w:rsidR="00274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1568">
        <w:rPr>
          <w:rFonts w:ascii="Times New Roman" w:hAnsi="Times New Roman" w:cs="Times New Roman"/>
          <w:sz w:val="28"/>
          <w:szCs w:val="28"/>
        </w:rPr>
        <w:t>я</w:t>
      </w:r>
      <w:r w:rsidR="00C03B66">
        <w:rPr>
          <w:rFonts w:ascii="Times New Roman" w:hAnsi="Times New Roman" w:cs="Times New Roman"/>
          <w:sz w:val="28"/>
          <w:szCs w:val="28"/>
        </w:rPr>
        <w:t>, управления сельского хозяйства</w:t>
      </w:r>
      <w:r w:rsidR="00A50C72">
        <w:rPr>
          <w:rFonts w:ascii="Times New Roman" w:hAnsi="Times New Roman" w:cs="Times New Roman"/>
          <w:sz w:val="28"/>
          <w:szCs w:val="28"/>
        </w:rPr>
        <w:t>.</w:t>
      </w:r>
      <w:r w:rsidR="00611568">
        <w:rPr>
          <w:rFonts w:ascii="Times New Roman" w:hAnsi="Times New Roman" w:cs="Times New Roman"/>
          <w:sz w:val="28"/>
          <w:szCs w:val="28"/>
        </w:rPr>
        <w:t xml:space="preserve"> </w:t>
      </w:r>
      <w:r w:rsidR="00A5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1DB0" w:rsidRDefault="00601DB0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внешней проверки </w:t>
      </w:r>
      <w:r w:rsidR="00B17F9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C5D91">
        <w:rPr>
          <w:rFonts w:ascii="Times New Roman" w:hAnsi="Times New Roman" w:cs="Times New Roman"/>
          <w:sz w:val="28"/>
          <w:szCs w:val="28"/>
        </w:rPr>
        <w:t>отдельные нарушения и недостатки</w:t>
      </w:r>
      <w:r w:rsidR="00785780">
        <w:rPr>
          <w:rFonts w:ascii="Times New Roman" w:hAnsi="Times New Roman" w:cs="Times New Roman"/>
          <w:sz w:val="28"/>
          <w:szCs w:val="28"/>
        </w:rPr>
        <w:t>.</w:t>
      </w:r>
    </w:p>
    <w:p w:rsidR="0021610E" w:rsidRDefault="00B7194C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85780">
        <w:rPr>
          <w:rFonts w:ascii="Times New Roman" w:hAnsi="Times New Roman" w:cs="Times New Roman"/>
          <w:sz w:val="28"/>
          <w:szCs w:val="28"/>
        </w:rPr>
        <w:t>1)</w:t>
      </w:r>
      <w:r w:rsidR="00B92D91">
        <w:rPr>
          <w:rFonts w:ascii="Times New Roman" w:hAnsi="Times New Roman" w:cs="Times New Roman"/>
          <w:sz w:val="28"/>
          <w:szCs w:val="28"/>
        </w:rPr>
        <w:t xml:space="preserve"> </w:t>
      </w:r>
      <w:r w:rsidR="0021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B92D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(утвержденной приказом Минфина России от 28.12.2010 № 191н) – </w:t>
      </w:r>
      <w:r w:rsidR="004A357B">
        <w:rPr>
          <w:rFonts w:ascii="Times New Roman" w:hAnsi="Times New Roman" w:cs="Times New Roman"/>
          <w:sz w:val="28"/>
          <w:szCs w:val="28"/>
        </w:rPr>
        <w:t xml:space="preserve">полнота и </w:t>
      </w:r>
      <w:r w:rsidR="00785780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>
        <w:rPr>
          <w:rFonts w:ascii="Times New Roman" w:hAnsi="Times New Roman" w:cs="Times New Roman"/>
          <w:sz w:val="28"/>
          <w:szCs w:val="28"/>
        </w:rPr>
        <w:t>заполнени</w:t>
      </w:r>
      <w:r w:rsidR="007857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 отчетности с нарушением установленных требований</w:t>
      </w:r>
      <w:r w:rsidR="002161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B7194C" w:rsidRDefault="00B7194C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780">
        <w:rPr>
          <w:rFonts w:ascii="Times New Roman" w:hAnsi="Times New Roman" w:cs="Times New Roman"/>
          <w:sz w:val="28"/>
          <w:szCs w:val="28"/>
        </w:rPr>
        <w:t xml:space="preserve"> </w:t>
      </w:r>
      <w:r w:rsidR="0021610E">
        <w:rPr>
          <w:rFonts w:ascii="Times New Roman" w:hAnsi="Times New Roman" w:cs="Times New Roman"/>
          <w:sz w:val="28"/>
          <w:szCs w:val="28"/>
        </w:rPr>
        <w:t xml:space="preserve">    </w:t>
      </w:r>
      <w:r w:rsidR="0078578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10E">
        <w:rPr>
          <w:rFonts w:ascii="Times New Roman" w:hAnsi="Times New Roman" w:cs="Times New Roman"/>
          <w:sz w:val="28"/>
          <w:szCs w:val="28"/>
        </w:rPr>
        <w:t xml:space="preserve"> </w:t>
      </w:r>
      <w:r w:rsidR="0078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при проведении инвентаризации активов и обязательств перед составлением годовой бюджетной отчетности;</w:t>
      </w:r>
    </w:p>
    <w:p w:rsidR="004A357B" w:rsidRDefault="004A357B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10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нарушения при сопоставлении показателей форм бюджетной отчетности с показателями регистров бухгалтерского учета;</w:t>
      </w:r>
    </w:p>
    <w:p w:rsidR="00222DD7" w:rsidRDefault="004A357B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10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при сопоставлении показателей форм бюджетной отчетности с показателями </w:t>
      </w:r>
      <w:r w:rsidR="007E68DA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E68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части доходов</w:t>
      </w:r>
      <w:r w:rsidR="0021610E">
        <w:rPr>
          <w:rFonts w:ascii="Times New Roman" w:hAnsi="Times New Roman" w:cs="Times New Roman"/>
          <w:sz w:val="28"/>
          <w:szCs w:val="28"/>
        </w:rPr>
        <w:t>.</w:t>
      </w:r>
    </w:p>
    <w:p w:rsidR="004E0311" w:rsidRDefault="004A357B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3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внешней проверкой бюджетной отчетности за 201</w:t>
      </w:r>
      <w:r w:rsidR="00DB40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B0947">
        <w:rPr>
          <w:rFonts w:ascii="Times New Roman" w:hAnsi="Times New Roman" w:cs="Times New Roman"/>
          <w:sz w:val="28"/>
          <w:szCs w:val="28"/>
        </w:rPr>
        <w:t xml:space="preserve">нарушения и недостатки на показатели бюджетной отчетности существенного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47">
        <w:rPr>
          <w:rFonts w:ascii="Times New Roman" w:hAnsi="Times New Roman" w:cs="Times New Roman"/>
          <w:sz w:val="28"/>
          <w:szCs w:val="28"/>
        </w:rPr>
        <w:t>влияния не оказали</w:t>
      </w:r>
      <w:r w:rsidR="0056641A">
        <w:rPr>
          <w:rFonts w:ascii="Times New Roman" w:hAnsi="Times New Roman" w:cs="Times New Roman"/>
          <w:sz w:val="28"/>
          <w:szCs w:val="28"/>
        </w:rPr>
        <w:t>.</w:t>
      </w:r>
    </w:p>
    <w:p w:rsidR="0088294E" w:rsidRDefault="00926477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4009">
        <w:rPr>
          <w:rFonts w:ascii="Times New Roman" w:hAnsi="Times New Roman" w:cs="Times New Roman"/>
          <w:sz w:val="28"/>
          <w:szCs w:val="28"/>
        </w:rPr>
        <w:t>В целях повышения качества бюджетного учета и отчетности главных администраторов бюджетных средств целесообразно усилить контроль за соответствием бюджетного учета и отчетности требованиям правовых актов Минфина России.</w:t>
      </w:r>
      <w:proofErr w:type="gramEnd"/>
    </w:p>
    <w:p w:rsidR="003832EF" w:rsidRPr="000B619C" w:rsidRDefault="003832EF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E42DB7" w:rsidP="007E6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7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B7">
        <w:rPr>
          <w:rFonts w:ascii="Times New Roman" w:hAnsi="Times New Roman" w:cs="Times New Roman"/>
          <w:b/>
          <w:sz w:val="28"/>
          <w:szCs w:val="28"/>
        </w:rPr>
        <w:t>предл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2DB7">
        <w:rPr>
          <w:rFonts w:ascii="Times New Roman" w:hAnsi="Times New Roman" w:cs="Times New Roman"/>
          <w:b/>
          <w:sz w:val="28"/>
          <w:szCs w:val="28"/>
        </w:rPr>
        <w:t>гает:</w:t>
      </w:r>
    </w:p>
    <w:p w:rsidR="008A6C7C" w:rsidRDefault="008A6C7C" w:rsidP="007E6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3E4" w:rsidRPr="00037295" w:rsidRDefault="00037295" w:rsidP="0003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A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DB7" w:rsidRPr="00037295">
        <w:rPr>
          <w:rFonts w:ascii="Times New Roman" w:hAnsi="Times New Roman" w:cs="Times New Roman"/>
          <w:sz w:val="28"/>
          <w:szCs w:val="28"/>
        </w:rPr>
        <w:t>Годовой отчет об исполнении бюджета городского округа город Шахунья Нижегородской области утвердить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C1" w:rsidRPr="00503A76" w:rsidRDefault="00875107" w:rsidP="00503A7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A76">
        <w:rPr>
          <w:rFonts w:ascii="Times New Roman" w:hAnsi="Times New Roman" w:cs="Times New Roman"/>
          <w:sz w:val="28"/>
          <w:szCs w:val="28"/>
        </w:rPr>
        <w:t>А</w:t>
      </w:r>
      <w:r w:rsidR="006A51C1" w:rsidRPr="00503A76">
        <w:rPr>
          <w:rFonts w:ascii="Times New Roman" w:hAnsi="Times New Roman" w:cs="Times New Roman"/>
          <w:sz w:val="28"/>
          <w:szCs w:val="28"/>
        </w:rPr>
        <w:t>дминистрации городского округа город Шахунья:</w:t>
      </w:r>
    </w:p>
    <w:p w:rsidR="00DF64B2" w:rsidRDefault="00E42DB7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A32">
        <w:rPr>
          <w:rFonts w:ascii="Times New Roman" w:hAnsi="Times New Roman" w:cs="Times New Roman"/>
          <w:sz w:val="28"/>
          <w:szCs w:val="28"/>
        </w:rPr>
        <w:t xml:space="preserve"> </w:t>
      </w:r>
      <w:r w:rsidR="00503A76">
        <w:rPr>
          <w:rFonts w:ascii="Times New Roman" w:hAnsi="Times New Roman" w:cs="Times New Roman"/>
          <w:sz w:val="28"/>
          <w:szCs w:val="28"/>
        </w:rPr>
        <w:t>2.1.</w:t>
      </w:r>
      <w:r w:rsidR="007B279A" w:rsidRPr="00E42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A76">
        <w:rPr>
          <w:rFonts w:ascii="Times New Roman" w:hAnsi="Times New Roman" w:cs="Times New Roman"/>
          <w:sz w:val="28"/>
          <w:szCs w:val="28"/>
        </w:rPr>
        <w:t>П</w:t>
      </w:r>
      <w:r w:rsidR="00037295">
        <w:rPr>
          <w:rFonts w:ascii="Times New Roman" w:hAnsi="Times New Roman" w:cs="Times New Roman"/>
          <w:sz w:val="28"/>
          <w:szCs w:val="28"/>
        </w:rPr>
        <w:t>овысить эффективность администрирования доходов бюджета городского округа, продолжить работу по разработке и реализации комплекса дополнительных мер, направленных на развитие доходного потенциала городского бюджета, поиску дополнительных резервов источников доходов</w:t>
      </w:r>
      <w:r w:rsidR="00503A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B1B" w:rsidRPr="00E42DB7" w:rsidRDefault="003D4A32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5B1B">
        <w:rPr>
          <w:rFonts w:ascii="Times New Roman" w:hAnsi="Times New Roman" w:cs="Times New Roman"/>
          <w:sz w:val="28"/>
          <w:szCs w:val="28"/>
        </w:rPr>
        <w:t xml:space="preserve"> </w:t>
      </w:r>
      <w:r w:rsidR="00503A76">
        <w:rPr>
          <w:rFonts w:ascii="Times New Roman" w:hAnsi="Times New Roman" w:cs="Times New Roman"/>
          <w:sz w:val="28"/>
          <w:szCs w:val="28"/>
        </w:rPr>
        <w:t>2.2. П</w:t>
      </w:r>
      <w:r w:rsidR="00805B1B">
        <w:rPr>
          <w:rFonts w:ascii="Times New Roman" w:hAnsi="Times New Roman" w:cs="Times New Roman"/>
          <w:sz w:val="28"/>
          <w:szCs w:val="28"/>
        </w:rPr>
        <w:t xml:space="preserve">ринять дополнительные меры по </w:t>
      </w:r>
      <w:r w:rsidR="00AA5455">
        <w:rPr>
          <w:rFonts w:ascii="Times New Roman" w:hAnsi="Times New Roman" w:cs="Times New Roman"/>
          <w:sz w:val="28"/>
          <w:szCs w:val="28"/>
        </w:rPr>
        <w:t xml:space="preserve">недопущению роста </w:t>
      </w:r>
      <w:r w:rsidR="00805B1B">
        <w:rPr>
          <w:rFonts w:ascii="Times New Roman" w:hAnsi="Times New Roman" w:cs="Times New Roman"/>
          <w:sz w:val="28"/>
          <w:szCs w:val="28"/>
        </w:rPr>
        <w:t xml:space="preserve"> недоимки по налоговым доходам</w:t>
      </w:r>
      <w:r w:rsidR="00503A76">
        <w:rPr>
          <w:rFonts w:ascii="Times New Roman" w:hAnsi="Times New Roman" w:cs="Times New Roman"/>
          <w:sz w:val="28"/>
          <w:szCs w:val="28"/>
        </w:rPr>
        <w:t>.</w:t>
      </w:r>
    </w:p>
    <w:p w:rsidR="004A4357" w:rsidRDefault="004A4357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65D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03">
        <w:rPr>
          <w:rFonts w:ascii="Times New Roman" w:hAnsi="Times New Roman" w:cs="Times New Roman"/>
          <w:sz w:val="28"/>
          <w:szCs w:val="28"/>
        </w:rPr>
        <w:t xml:space="preserve"> </w:t>
      </w:r>
      <w:r w:rsidR="002836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силить контроль соблюдения субъектами бюджетной отчетности действующих нормативных актов по составлению и представлению бюджетной отчетности, норм бюджетного законодательства</w:t>
      </w:r>
      <w:r w:rsidR="00A711DC">
        <w:rPr>
          <w:rFonts w:ascii="Times New Roman" w:hAnsi="Times New Roman" w:cs="Times New Roman"/>
          <w:sz w:val="28"/>
          <w:szCs w:val="28"/>
        </w:rPr>
        <w:t>;</w:t>
      </w:r>
    </w:p>
    <w:p w:rsidR="00581D1C" w:rsidRDefault="00E42DB7" w:rsidP="00E41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33">
        <w:rPr>
          <w:rFonts w:ascii="Times New Roman" w:hAnsi="Times New Roman" w:cs="Times New Roman"/>
          <w:sz w:val="28"/>
          <w:szCs w:val="28"/>
        </w:rPr>
        <w:t xml:space="preserve">       </w:t>
      </w:r>
      <w:r w:rsidR="0028365D">
        <w:rPr>
          <w:rFonts w:ascii="Times New Roman" w:hAnsi="Times New Roman" w:cs="Times New Roman"/>
          <w:sz w:val="28"/>
          <w:szCs w:val="28"/>
        </w:rPr>
        <w:t xml:space="preserve">2.4. </w:t>
      </w:r>
      <w:r w:rsidR="00556233">
        <w:rPr>
          <w:rFonts w:ascii="Times New Roman" w:hAnsi="Times New Roman" w:cs="Times New Roman"/>
          <w:sz w:val="28"/>
          <w:szCs w:val="28"/>
        </w:rPr>
        <w:t xml:space="preserve"> </w:t>
      </w:r>
      <w:r w:rsidR="0028365D">
        <w:rPr>
          <w:rFonts w:ascii="Times New Roman" w:hAnsi="Times New Roman" w:cs="Times New Roman"/>
          <w:sz w:val="28"/>
          <w:szCs w:val="28"/>
        </w:rPr>
        <w:t>И</w:t>
      </w:r>
      <w:r w:rsidR="00556233">
        <w:rPr>
          <w:rFonts w:ascii="Times New Roman" w:hAnsi="Times New Roman" w:cs="Times New Roman"/>
          <w:sz w:val="28"/>
          <w:szCs w:val="28"/>
        </w:rPr>
        <w:t>сполнителям и участникам муниципальных программ обеспечить процесс разработки и реализации муниципальных программ в строгом соответствии с требованиями</w:t>
      </w:r>
      <w:r w:rsidR="006750B4">
        <w:rPr>
          <w:rFonts w:ascii="Times New Roman" w:hAnsi="Times New Roman" w:cs="Times New Roman"/>
          <w:sz w:val="28"/>
          <w:szCs w:val="28"/>
        </w:rPr>
        <w:t>, определенными</w:t>
      </w:r>
      <w:r w:rsidR="0055623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750B4">
        <w:rPr>
          <w:rFonts w:ascii="Times New Roman" w:hAnsi="Times New Roman" w:cs="Times New Roman"/>
          <w:sz w:val="28"/>
          <w:szCs w:val="28"/>
        </w:rPr>
        <w:t>ом</w:t>
      </w:r>
      <w:r w:rsidR="00556233">
        <w:rPr>
          <w:rFonts w:ascii="Times New Roman" w:hAnsi="Times New Roman" w:cs="Times New Roman"/>
          <w:sz w:val="28"/>
          <w:szCs w:val="28"/>
        </w:rPr>
        <w:t xml:space="preserve"> </w:t>
      </w:r>
      <w:r w:rsidR="00556233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в</w:t>
      </w:r>
      <w:r w:rsidR="00E41703">
        <w:rPr>
          <w:rFonts w:ascii="Times New Roman" w:hAnsi="Times New Roman"/>
          <w:sz w:val="28"/>
          <w:szCs w:val="28"/>
        </w:rPr>
        <w:t xml:space="preserve"> городском округе город Шахунья</w:t>
      </w:r>
      <w:r w:rsidR="00E964E9">
        <w:rPr>
          <w:rFonts w:ascii="Times New Roman" w:hAnsi="Times New Roman"/>
          <w:sz w:val="28"/>
          <w:szCs w:val="28"/>
        </w:rPr>
        <w:t xml:space="preserve"> (утв.</w:t>
      </w:r>
      <w:r w:rsidR="0049311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город Шахунья от </w:t>
      </w:r>
      <w:r w:rsidR="009913B4">
        <w:rPr>
          <w:rFonts w:ascii="Times New Roman" w:hAnsi="Times New Roman"/>
          <w:sz w:val="28"/>
          <w:szCs w:val="28"/>
        </w:rPr>
        <w:t>17.06.2014 № 537).</w:t>
      </w:r>
      <w:r w:rsidR="00E964E9">
        <w:rPr>
          <w:rFonts w:ascii="Times New Roman" w:hAnsi="Times New Roman"/>
          <w:sz w:val="28"/>
          <w:szCs w:val="28"/>
        </w:rPr>
        <w:t xml:space="preserve">  </w:t>
      </w:r>
      <w:r w:rsidR="00D10F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5DFA" w:rsidRDefault="0028365D" w:rsidP="001B5D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ED63E4">
        <w:rPr>
          <w:rFonts w:ascii="Times New Roman" w:hAnsi="Times New Roman" w:cs="Times New Roman"/>
          <w:sz w:val="28"/>
          <w:szCs w:val="28"/>
        </w:rPr>
        <w:t xml:space="preserve">. </w:t>
      </w:r>
      <w:r w:rsidR="001B5DFA">
        <w:rPr>
          <w:rFonts w:ascii="Times New Roman" w:hAnsi="Times New Roman" w:cs="Times New Roman"/>
          <w:sz w:val="28"/>
          <w:szCs w:val="28"/>
        </w:rPr>
        <w:t xml:space="preserve"> </w:t>
      </w:r>
      <w:r w:rsidR="00C526BD" w:rsidRPr="00ED63E4"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средств:</w:t>
      </w:r>
    </w:p>
    <w:p w:rsidR="001B5DFA" w:rsidRDefault="0028365D" w:rsidP="001B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1B5DFA" w:rsidRPr="00E4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5DFA">
        <w:rPr>
          <w:rFonts w:ascii="Times New Roman" w:hAnsi="Times New Roman" w:cs="Times New Roman"/>
          <w:sz w:val="28"/>
          <w:szCs w:val="28"/>
        </w:rPr>
        <w:t>овысить качество финансового планирования на стадии формирования бюджета, а также подготовки отчетности за отчетный период;</w:t>
      </w:r>
    </w:p>
    <w:p w:rsidR="00E7549E" w:rsidRDefault="00ED63E4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65D">
        <w:rPr>
          <w:rFonts w:ascii="Times New Roman" w:hAnsi="Times New Roman" w:cs="Times New Roman"/>
          <w:sz w:val="28"/>
          <w:szCs w:val="28"/>
        </w:rPr>
        <w:t>3.2. П</w:t>
      </w:r>
      <w:r w:rsidR="001B5DFA">
        <w:rPr>
          <w:rFonts w:ascii="Times New Roman" w:hAnsi="Times New Roman" w:cs="Times New Roman"/>
          <w:sz w:val="28"/>
          <w:szCs w:val="28"/>
        </w:rPr>
        <w:t>ринять необходимые меры</w:t>
      </w:r>
      <w:r w:rsidR="00120369">
        <w:rPr>
          <w:rFonts w:ascii="Times New Roman" w:hAnsi="Times New Roman" w:cs="Times New Roman"/>
          <w:sz w:val="28"/>
          <w:szCs w:val="28"/>
        </w:rPr>
        <w:t xml:space="preserve"> по сокращению дебиторской и кредиторской задолженности, не допускать просроченной </w:t>
      </w:r>
    </w:p>
    <w:p w:rsidR="006E52B0" w:rsidRPr="006E52B0" w:rsidRDefault="00120369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ED63E4" w:rsidRDefault="00ED63E4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65D">
        <w:rPr>
          <w:rFonts w:ascii="Times New Roman" w:hAnsi="Times New Roman" w:cs="Times New Roman"/>
          <w:sz w:val="28"/>
          <w:szCs w:val="28"/>
        </w:rPr>
        <w:t xml:space="preserve">3.3.  </w:t>
      </w:r>
      <w:r w:rsidR="00AA5455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</w:t>
      </w:r>
      <w:r w:rsidR="00C526BD">
        <w:rPr>
          <w:rFonts w:ascii="Times New Roman" w:hAnsi="Times New Roman" w:cs="Times New Roman"/>
          <w:sz w:val="28"/>
          <w:szCs w:val="28"/>
        </w:rPr>
        <w:t>Инструкци</w:t>
      </w:r>
      <w:r w:rsidR="00AA5455">
        <w:rPr>
          <w:rFonts w:ascii="Times New Roman" w:hAnsi="Times New Roman" w:cs="Times New Roman"/>
          <w:sz w:val="28"/>
          <w:szCs w:val="28"/>
        </w:rPr>
        <w:t>и</w:t>
      </w:r>
      <w:r w:rsidR="00C526BD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предоставления годовой, квартальной и месячной бюджетной отчетности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</w:t>
      </w:r>
      <w:r w:rsidR="0012036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964E9">
        <w:rPr>
          <w:rFonts w:ascii="Times New Roman" w:hAnsi="Times New Roman" w:cs="Times New Roman"/>
          <w:sz w:val="28"/>
          <w:szCs w:val="28"/>
        </w:rPr>
        <w:t xml:space="preserve">  (</w:t>
      </w:r>
      <w:r w:rsidR="00120369">
        <w:rPr>
          <w:rFonts w:ascii="Times New Roman" w:hAnsi="Times New Roman" w:cs="Times New Roman"/>
          <w:sz w:val="28"/>
          <w:szCs w:val="28"/>
        </w:rPr>
        <w:t>утв</w:t>
      </w:r>
      <w:r w:rsidR="00E964E9">
        <w:rPr>
          <w:rFonts w:ascii="Times New Roman" w:hAnsi="Times New Roman" w:cs="Times New Roman"/>
          <w:sz w:val="28"/>
          <w:szCs w:val="28"/>
        </w:rPr>
        <w:t>.</w:t>
      </w:r>
      <w:r w:rsidR="00120369">
        <w:rPr>
          <w:rFonts w:ascii="Times New Roman" w:hAnsi="Times New Roman" w:cs="Times New Roman"/>
          <w:sz w:val="28"/>
          <w:szCs w:val="28"/>
        </w:rPr>
        <w:t xml:space="preserve"> приказом Минф</w:t>
      </w:r>
      <w:r w:rsidR="00E41703">
        <w:rPr>
          <w:rFonts w:ascii="Times New Roman" w:hAnsi="Times New Roman" w:cs="Times New Roman"/>
          <w:sz w:val="28"/>
          <w:szCs w:val="28"/>
        </w:rPr>
        <w:t>ина России от 28.12.2010 № 191н</w:t>
      </w:r>
      <w:r w:rsidR="00E964E9">
        <w:rPr>
          <w:rFonts w:ascii="Times New Roman" w:hAnsi="Times New Roman" w:cs="Times New Roman"/>
          <w:sz w:val="28"/>
          <w:szCs w:val="28"/>
        </w:rPr>
        <w:t>)</w:t>
      </w:r>
      <w:r w:rsidR="006750B4">
        <w:rPr>
          <w:rFonts w:ascii="Times New Roman" w:hAnsi="Times New Roman" w:cs="Times New Roman"/>
          <w:sz w:val="28"/>
          <w:szCs w:val="28"/>
        </w:rPr>
        <w:t>;</w:t>
      </w:r>
    </w:p>
    <w:p w:rsidR="006750B4" w:rsidRDefault="006750B4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65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6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осуществление внутреннего финансового контроля, направленного на соблюдение требований составления и исполнения бюджета</w:t>
      </w:r>
      <w:r w:rsidR="007B5508">
        <w:rPr>
          <w:rFonts w:ascii="Times New Roman" w:hAnsi="Times New Roman" w:cs="Times New Roman"/>
          <w:sz w:val="28"/>
          <w:szCs w:val="28"/>
        </w:rPr>
        <w:t>, ведения бухгалтерского учета;</w:t>
      </w:r>
    </w:p>
    <w:p w:rsidR="003B6EAC" w:rsidRPr="00D53F2F" w:rsidRDefault="007B5508" w:rsidP="00D5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65D">
        <w:rPr>
          <w:rFonts w:ascii="Times New Roman" w:hAnsi="Times New Roman" w:cs="Times New Roman"/>
          <w:sz w:val="28"/>
          <w:szCs w:val="28"/>
        </w:rPr>
        <w:t>3.5.  П</w:t>
      </w:r>
      <w:r>
        <w:rPr>
          <w:rFonts w:ascii="Times New Roman" w:hAnsi="Times New Roman" w:cs="Times New Roman"/>
          <w:sz w:val="28"/>
          <w:szCs w:val="28"/>
        </w:rPr>
        <w:t>ринять меры по недопущению выявленных нарушений</w:t>
      </w:r>
      <w:r w:rsidR="00B61400">
        <w:rPr>
          <w:rFonts w:ascii="Times New Roman" w:hAnsi="Times New Roman" w:cs="Times New Roman"/>
          <w:sz w:val="28"/>
          <w:szCs w:val="28"/>
        </w:rPr>
        <w:t xml:space="preserve">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дальнейшем.</w:t>
      </w:r>
    </w:p>
    <w:p w:rsidR="003B6EAC" w:rsidRDefault="003B6EAC" w:rsidP="007E6193">
      <w:pPr>
        <w:pStyle w:val="a9"/>
        <w:spacing w:line="276" w:lineRule="auto"/>
        <w:ind w:left="435" w:firstLine="0"/>
        <w:jc w:val="both"/>
        <w:rPr>
          <w:b w:val="0"/>
          <w:szCs w:val="28"/>
        </w:rPr>
      </w:pPr>
    </w:p>
    <w:p w:rsidR="00C03B66" w:rsidRPr="006053FF" w:rsidRDefault="00C03B66" w:rsidP="007E6193">
      <w:pPr>
        <w:pStyle w:val="a9"/>
        <w:spacing w:line="276" w:lineRule="auto"/>
        <w:ind w:left="435" w:firstLine="0"/>
        <w:jc w:val="both"/>
        <w:rPr>
          <w:b w:val="0"/>
          <w:szCs w:val="28"/>
        </w:rPr>
      </w:pPr>
    </w:p>
    <w:p w:rsidR="00836E30" w:rsidRPr="003F7427" w:rsidRDefault="0088294E" w:rsidP="007E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контрольно-счетной комиссии     </w:t>
      </w:r>
      <w:r w:rsidR="00581D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Т.В.Кузнецова</w:t>
      </w:r>
      <w:proofErr w:type="spellEnd"/>
    </w:p>
    <w:sectPr w:rsidR="00836E30" w:rsidRPr="003F7427" w:rsidSect="00D53F2F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F8" w:rsidRDefault="00D326F8">
      <w:pPr>
        <w:spacing w:after="0" w:line="240" w:lineRule="auto"/>
      </w:pPr>
      <w:r>
        <w:separator/>
      </w:r>
    </w:p>
  </w:endnote>
  <w:endnote w:type="continuationSeparator" w:id="0">
    <w:p w:rsidR="00D326F8" w:rsidRDefault="00D3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50357"/>
      <w:docPartObj>
        <w:docPartGallery w:val="Page Numbers (Bottom of Page)"/>
        <w:docPartUnique/>
      </w:docPartObj>
    </w:sdtPr>
    <w:sdtEndPr/>
    <w:sdtContent>
      <w:p w:rsidR="00997BC7" w:rsidRDefault="00997BC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46">
          <w:rPr>
            <w:noProof/>
          </w:rPr>
          <w:t>1</w:t>
        </w:r>
        <w:r>
          <w:fldChar w:fldCharType="end"/>
        </w:r>
      </w:p>
    </w:sdtContent>
  </w:sdt>
  <w:p w:rsidR="00997BC7" w:rsidRDefault="00997B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F8" w:rsidRDefault="00D326F8">
      <w:pPr>
        <w:spacing w:after="0" w:line="240" w:lineRule="auto"/>
      </w:pPr>
      <w:r>
        <w:separator/>
      </w:r>
    </w:p>
  </w:footnote>
  <w:footnote w:type="continuationSeparator" w:id="0">
    <w:p w:rsidR="00D326F8" w:rsidRDefault="00D3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5F"/>
    <w:multiLevelType w:val="hybridMultilevel"/>
    <w:tmpl w:val="A4D86932"/>
    <w:lvl w:ilvl="0" w:tplc="296C83F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83F79D9"/>
    <w:multiLevelType w:val="multilevel"/>
    <w:tmpl w:val="82B85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09426834"/>
    <w:multiLevelType w:val="hybridMultilevel"/>
    <w:tmpl w:val="CB6A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7790A"/>
    <w:multiLevelType w:val="multilevel"/>
    <w:tmpl w:val="8BC6B0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4">
    <w:nsid w:val="0ADB2898"/>
    <w:multiLevelType w:val="hybridMultilevel"/>
    <w:tmpl w:val="63180D42"/>
    <w:lvl w:ilvl="0" w:tplc="818096F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A735F"/>
    <w:multiLevelType w:val="hybridMultilevel"/>
    <w:tmpl w:val="8936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D600A"/>
    <w:multiLevelType w:val="hybridMultilevel"/>
    <w:tmpl w:val="3FD2B4F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2630B12"/>
    <w:multiLevelType w:val="hybridMultilevel"/>
    <w:tmpl w:val="C4CAF5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12BE31C4"/>
    <w:multiLevelType w:val="hybridMultilevel"/>
    <w:tmpl w:val="11F41DD8"/>
    <w:lvl w:ilvl="0" w:tplc="EB687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84354"/>
    <w:multiLevelType w:val="hybridMultilevel"/>
    <w:tmpl w:val="07BCFB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82D3E17"/>
    <w:multiLevelType w:val="hybridMultilevel"/>
    <w:tmpl w:val="8A52E13C"/>
    <w:lvl w:ilvl="0" w:tplc="40C8B3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99A7150"/>
    <w:multiLevelType w:val="hybridMultilevel"/>
    <w:tmpl w:val="903E0B6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1AA439F1"/>
    <w:multiLevelType w:val="multilevel"/>
    <w:tmpl w:val="491658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4">
    <w:nsid w:val="1F4B491F"/>
    <w:multiLevelType w:val="hybridMultilevel"/>
    <w:tmpl w:val="A3C065BC"/>
    <w:lvl w:ilvl="0" w:tplc="4A7CC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80A37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6">
    <w:nsid w:val="245B0248"/>
    <w:multiLevelType w:val="hybridMultilevel"/>
    <w:tmpl w:val="6C9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E1627"/>
    <w:multiLevelType w:val="hybridMultilevel"/>
    <w:tmpl w:val="107E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B6041"/>
    <w:multiLevelType w:val="hybridMultilevel"/>
    <w:tmpl w:val="68C27BEE"/>
    <w:lvl w:ilvl="0" w:tplc="C764C496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2F8537C2"/>
    <w:multiLevelType w:val="hybridMultilevel"/>
    <w:tmpl w:val="ACD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67460"/>
    <w:multiLevelType w:val="hybridMultilevel"/>
    <w:tmpl w:val="BBC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661E0"/>
    <w:multiLevelType w:val="hybridMultilevel"/>
    <w:tmpl w:val="1DE2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7764F"/>
    <w:multiLevelType w:val="hybridMultilevel"/>
    <w:tmpl w:val="6B38C04A"/>
    <w:lvl w:ilvl="0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3A691FB3"/>
    <w:multiLevelType w:val="hybridMultilevel"/>
    <w:tmpl w:val="C1BA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44951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25">
    <w:nsid w:val="4EA85159"/>
    <w:multiLevelType w:val="hybridMultilevel"/>
    <w:tmpl w:val="184455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4FBB059E"/>
    <w:multiLevelType w:val="hybridMultilevel"/>
    <w:tmpl w:val="37040F8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502E3450"/>
    <w:multiLevelType w:val="hybridMultilevel"/>
    <w:tmpl w:val="2ACC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B0E4C"/>
    <w:multiLevelType w:val="hybridMultilevel"/>
    <w:tmpl w:val="481EFD66"/>
    <w:lvl w:ilvl="0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53AF355F"/>
    <w:multiLevelType w:val="hybridMultilevel"/>
    <w:tmpl w:val="E50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17C74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31">
    <w:nsid w:val="554E659E"/>
    <w:multiLevelType w:val="hybridMultilevel"/>
    <w:tmpl w:val="05586B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56024A5F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33">
    <w:nsid w:val="5B691756"/>
    <w:multiLevelType w:val="hybridMultilevel"/>
    <w:tmpl w:val="F4840A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62DD7FA0"/>
    <w:multiLevelType w:val="hybridMultilevel"/>
    <w:tmpl w:val="CB7E287A"/>
    <w:lvl w:ilvl="0" w:tplc="400A45F2">
      <w:start w:val="1"/>
      <w:numFmt w:val="decimal"/>
      <w:lvlText w:val="%1."/>
      <w:lvlJc w:val="left"/>
      <w:pPr>
        <w:ind w:left="435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3EB7557"/>
    <w:multiLevelType w:val="hybridMultilevel"/>
    <w:tmpl w:val="BFACD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1341A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37">
    <w:nsid w:val="67A87531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38">
    <w:nsid w:val="699C59C8"/>
    <w:multiLevelType w:val="hybridMultilevel"/>
    <w:tmpl w:val="65C25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7A03A0"/>
    <w:multiLevelType w:val="hybridMultilevel"/>
    <w:tmpl w:val="734E154C"/>
    <w:lvl w:ilvl="0" w:tplc="38268D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19E051B"/>
    <w:multiLevelType w:val="hybridMultilevel"/>
    <w:tmpl w:val="21E49E7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1">
    <w:nsid w:val="7337429B"/>
    <w:multiLevelType w:val="hybridMultilevel"/>
    <w:tmpl w:val="EAA8D846"/>
    <w:lvl w:ilvl="0" w:tplc="5A6EA3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>
    <w:nsid w:val="771C2F2B"/>
    <w:multiLevelType w:val="hybridMultilevel"/>
    <w:tmpl w:val="5836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2600F"/>
    <w:multiLevelType w:val="hybridMultilevel"/>
    <w:tmpl w:val="B71C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26668"/>
    <w:multiLevelType w:val="hybridMultilevel"/>
    <w:tmpl w:val="50320996"/>
    <w:lvl w:ilvl="0" w:tplc="40BA85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7DCC4709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46">
    <w:nsid w:val="7DCE2CFA"/>
    <w:multiLevelType w:val="hybridMultilevel"/>
    <w:tmpl w:val="6D12D48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5"/>
  </w:num>
  <w:num w:numId="4">
    <w:abstractNumId w:val="30"/>
  </w:num>
  <w:num w:numId="5">
    <w:abstractNumId w:val="32"/>
  </w:num>
  <w:num w:numId="6">
    <w:abstractNumId w:val="1"/>
  </w:num>
  <w:num w:numId="7">
    <w:abstractNumId w:val="13"/>
  </w:num>
  <w:num w:numId="8">
    <w:abstractNumId w:val="3"/>
  </w:num>
  <w:num w:numId="9">
    <w:abstractNumId w:val="15"/>
  </w:num>
  <w:num w:numId="10">
    <w:abstractNumId w:val="37"/>
  </w:num>
  <w:num w:numId="11">
    <w:abstractNumId w:val="36"/>
  </w:num>
  <w:num w:numId="12">
    <w:abstractNumId w:val="0"/>
  </w:num>
  <w:num w:numId="13">
    <w:abstractNumId w:val="41"/>
  </w:num>
  <w:num w:numId="14">
    <w:abstractNumId w:val="20"/>
  </w:num>
  <w:num w:numId="15">
    <w:abstractNumId w:val="19"/>
  </w:num>
  <w:num w:numId="16">
    <w:abstractNumId w:val="4"/>
  </w:num>
  <w:num w:numId="17">
    <w:abstractNumId w:val="34"/>
  </w:num>
  <w:num w:numId="18">
    <w:abstractNumId w:val="14"/>
  </w:num>
  <w:num w:numId="19">
    <w:abstractNumId w:val="27"/>
  </w:num>
  <w:num w:numId="20">
    <w:abstractNumId w:val="6"/>
  </w:num>
  <w:num w:numId="21">
    <w:abstractNumId w:val="5"/>
  </w:num>
  <w:num w:numId="22">
    <w:abstractNumId w:val="42"/>
  </w:num>
  <w:num w:numId="23">
    <w:abstractNumId w:val="26"/>
  </w:num>
  <w:num w:numId="24">
    <w:abstractNumId w:val="10"/>
  </w:num>
  <w:num w:numId="25">
    <w:abstractNumId w:val="17"/>
  </w:num>
  <w:num w:numId="26">
    <w:abstractNumId w:val="21"/>
  </w:num>
  <w:num w:numId="27">
    <w:abstractNumId w:val="33"/>
  </w:num>
  <w:num w:numId="28">
    <w:abstractNumId w:val="25"/>
  </w:num>
  <w:num w:numId="29">
    <w:abstractNumId w:val="16"/>
  </w:num>
  <w:num w:numId="30">
    <w:abstractNumId w:val="12"/>
  </w:num>
  <w:num w:numId="31">
    <w:abstractNumId w:val="8"/>
  </w:num>
  <w:num w:numId="32">
    <w:abstractNumId w:val="31"/>
  </w:num>
  <w:num w:numId="33">
    <w:abstractNumId w:val="43"/>
  </w:num>
  <w:num w:numId="34">
    <w:abstractNumId w:val="46"/>
  </w:num>
  <w:num w:numId="35">
    <w:abstractNumId w:val="29"/>
  </w:num>
  <w:num w:numId="36">
    <w:abstractNumId w:val="38"/>
  </w:num>
  <w:num w:numId="37">
    <w:abstractNumId w:val="23"/>
  </w:num>
  <w:num w:numId="38">
    <w:abstractNumId w:val="2"/>
  </w:num>
  <w:num w:numId="39">
    <w:abstractNumId w:val="40"/>
  </w:num>
  <w:num w:numId="40">
    <w:abstractNumId w:val="9"/>
  </w:num>
  <w:num w:numId="41">
    <w:abstractNumId w:val="22"/>
  </w:num>
  <w:num w:numId="42">
    <w:abstractNumId w:val="35"/>
  </w:num>
  <w:num w:numId="43">
    <w:abstractNumId w:val="24"/>
  </w:num>
  <w:num w:numId="44">
    <w:abstractNumId w:val="28"/>
  </w:num>
  <w:num w:numId="45">
    <w:abstractNumId w:val="44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0"/>
    <w:rsid w:val="0000095A"/>
    <w:rsid w:val="00002D23"/>
    <w:rsid w:val="00003077"/>
    <w:rsid w:val="00007079"/>
    <w:rsid w:val="0001437C"/>
    <w:rsid w:val="00015D39"/>
    <w:rsid w:val="00015EB6"/>
    <w:rsid w:val="000170CF"/>
    <w:rsid w:val="000174B7"/>
    <w:rsid w:val="00021328"/>
    <w:rsid w:val="0002154C"/>
    <w:rsid w:val="00023396"/>
    <w:rsid w:val="00023527"/>
    <w:rsid w:val="000238F4"/>
    <w:rsid w:val="00025CB9"/>
    <w:rsid w:val="00027092"/>
    <w:rsid w:val="0003043F"/>
    <w:rsid w:val="00030FFA"/>
    <w:rsid w:val="000323EB"/>
    <w:rsid w:val="000327FF"/>
    <w:rsid w:val="00032899"/>
    <w:rsid w:val="00034055"/>
    <w:rsid w:val="00034393"/>
    <w:rsid w:val="000344DA"/>
    <w:rsid w:val="000365F1"/>
    <w:rsid w:val="00036638"/>
    <w:rsid w:val="00037295"/>
    <w:rsid w:val="000401C0"/>
    <w:rsid w:val="00041C1B"/>
    <w:rsid w:val="000430B2"/>
    <w:rsid w:val="0004561D"/>
    <w:rsid w:val="00045DB6"/>
    <w:rsid w:val="0005144B"/>
    <w:rsid w:val="000517D4"/>
    <w:rsid w:val="00053034"/>
    <w:rsid w:val="00057B73"/>
    <w:rsid w:val="00060418"/>
    <w:rsid w:val="000613EB"/>
    <w:rsid w:val="00062D2C"/>
    <w:rsid w:val="0006586A"/>
    <w:rsid w:val="000707C1"/>
    <w:rsid w:val="00070DFC"/>
    <w:rsid w:val="000726B2"/>
    <w:rsid w:val="00072F48"/>
    <w:rsid w:val="00073BD3"/>
    <w:rsid w:val="00073CD9"/>
    <w:rsid w:val="00074C67"/>
    <w:rsid w:val="0007557C"/>
    <w:rsid w:val="0007608C"/>
    <w:rsid w:val="000765A8"/>
    <w:rsid w:val="00080CFF"/>
    <w:rsid w:val="00083C1B"/>
    <w:rsid w:val="00083C5E"/>
    <w:rsid w:val="000840D4"/>
    <w:rsid w:val="00084FB7"/>
    <w:rsid w:val="000853B2"/>
    <w:rsid w:val="00085922"/>
    <w:rsid w:val="00085C6F"/>
    <w:rsid w:val="00086027"/>
    <w:rsid w:val="000867FA"/>
    <w:rsid w:val="00090113"/>
    <w:rsid w:val="000917A6"/>
    <w:rsid w:val="00092B3C"/>
    <w:rsid w:val="00092E15"/>
    <w:rsid w:val="00094C0D"/>
    <w:rsid w:val="0009512A"/>
    <w:rsid w:val="000955CF"/>
    <w:rsid w:val="000960A3"/>
    <w:rsid w:val="000971BC"/>
    <w:rsid w:val="00097670"/>
    <w:rsid w:val="00097C43"/>
    <w:rsid w:val="000A3CE2"/>
    <w:rsid w:val="000A44A3"/>
    <w:rsid w:val="000A48FB"/>
    <w:rsid w:val="000A4A20"/>
    <w:rsid w:val="000A69A9"/>
    <w:rsid w:val="000A6BCB"/>
    <w:rsid w:val="000A700F"/>
    <w:rsid w:val="000A7689"/>
    <w:rsid w:val="000B0E9B"/>
    <w:rsid w:val="000B13E9"/>
    <w:rsid w:val="000B1FF6"/>
    <w:rsid w:val="000B3F6E"/>
    <w:rsid w:val="000B44B8"/>
    <w:rsid w:val="000B5833"/>
    <w:rsid w:val="000B674C"/>
    <w:rsid w:val="000C0F16"/>
    <w:rsid w:val="000C45D2"/>
    <w:rsid w:val="000C4B71"/>
    <w:rsid w:val="000C4F22"/>
    <w:rsid w:val="000C5159"/>
    <w:rsid w:val="000C5462"/>
    <w:rsid w:val="000C74FE"/>
    <w:rsid w:val="000C79E7"/>
    <w:rsid w:val="000D090F"/>
    <w:rsid w:val="000D1C4C"/>
    <w:rsid w:val="000D246B"/>
    <w:rsid w:val="000D32F1"/>
    <w:rsid w:val="000D6FD0"/>
    <w:rsid w:val="000E1508"/>
    <w:rsid w:val="000E429A"/>
    <w:rsid w:val="000E4415"/>
    <w:rsid w:val="000E4746"/>
    <w:rsid w:val="000E5F62"/>
    <w:rsid w:val="000E6556"/>
    <w:rsid w:val="000F6299"/>
    <w:rsid w:val="000F6B10"/>
    <w:rsid w:val="000F7FF7"/>
    <w:rsid w:val="00101BD2"/>
    <w:rsid w:val="001022D8"/>
    <w:rsid w:val="001057F1"/>
    <w:rsid w:val="001063F0"/>
    <w:rsid w:val="0010654D"/>
    <w:rsid w:val="00106A31"/>
    <w:rsid w:val="0010785F"/>
    <w:rsid w:val="00112F8B"/>
    <w:rsid w:val="0011325C"/>
    <w:rsid w:val="00113E42"/>
    <w:rsid w:val="001149D9"/>
    <w:rsid w:val="001156EA"/>
    <w:rsid w:val="001168A4"/>
    <w:rsid w:val="00116F90"/>
    <w:rsid w:val="00117F7C"/>
    <w:rsid w:val="00120369"/>
    <w:rsid w:val="001223B0"/>
    <w:rsid w:val="00123389"/>
    <w:rsid w:val="001245F4"/>
    <w:rsid w:val="00127ED3"/>
    <w:rsid w:val="0013125F"/>
    <w:rsid w:val="00131A3F"/>
    <w:rsid w:val="001328EA"/>
    <w:rsid w:val="00132D13"/>
    <w:rsid w:val="00134F81"/>
    <w:rsid w:val="00135303"/>
    <w:rsid w:val="001370AD"/>
    <w:rsid w:val="00137F80"/>
    <w:rsid w:val="00141D33"/>
    <w:rsid w:val="0014207E"/>
    <w:rsid w:val="001420BB"/>
    <w:rsid w:val="0014262F"/>
    <w:rsid w:val="00143370"/>
    <w:rsid w:val="00143FD8"/>
    <w:rsid w:val="00144861"/>
    <w:rsid w:val="00146EB4"/>
    <w:rsid w:val="00147E66"/>
    <w:rsid w:val="00150774"/>
    <w:rsid w:val="00150FCD"/>
    <w:rsid w:val="0015341F"/>
    <w:rsid w:val="0015627E"/>
    <w:rsid w:val="0015671E"/>
    <w:rsid w:val="0015754C"/>
    <w:rsid w:val="00164CA5"/>
    <w:rsid w:val="00166007"/>
    <w:rsid w:val="00166023"/>
    <w:rsid w:val="00170B61"/>
    <w:rsid w:val="00171F23"/>
    <w:rsid w:val="0017210E"/>
    <w:rsid w:val="0017237B"/>
    <w:rsid w:val="001725F0"/>
    <w:rsid w:val="00173BC7"/>
    <w:rsid w:val="00173C74"/>
    <w:rsid w:val="00175652"/>
    <w:rsid w:val="00175A98"/>
    <w:rsid w:val="00175C30"/>
    <w:rsid w:val="00175EBE"/>
    <w:rsid w:val="00176582"/>
    <w:rsid w:val="001765D5"/>
    <w:rsid w:val="00180F7E"/>
    <w:rsid w:val="00183B3E"/>
    <w:rsid w:val="00184B6F"/>
    <w:rsid w:val="00184E82"/>
    <w:rsid w:val="001851E7"/>
    <w:rsid w:val="00186896"/>
    <w:rsid w:val="0018755F"/>
    <w:rsid w:val="00193006"/>
    <w:rsid w:val="00196521"/>
    <w:rsid w:val="00196A16"/>
    <w:rsid w:val="00196AC5"/>
    <w:rsid w:val="001A1994"/>
    <w:rsid w:val="001A291B"/>
    <w:rsid w:val="001A3D9F"/>
    <w:rsid w:val="001A6071"/>
    <w:rsid w:val="001A624A"/>
    <w:rsid w:val="001A78AB"/>
    <w:rsid w:val="001B0658"/>
    <w:rsid w:val="001B1CAD"/>
    <w:rsid w:val="001B1D3B"/>
    <w:rsid w:val="001B2E82"/>
    <w:rsid w:val="001B3EA4"/>
    <w:rsid w:val="001B44D0"/>
    <w:rsid w:val="001B56E6"/>
    <w:rsid w:val="001B5DFA"/>
    <w:rsid w:val="001C15C6"/>
    <w:rsid w:val="001C3346"/>
    <w:rsid w:val="001C350F"/>
    <w:rsid w:val="001C4B9C"/>
    <w:rsid w:val="001C58B9"/>
    <w:rsid w:val="001C62DE"/>
    <w:rsid w:val="001C674C"/>
    <w:rsid w:val="001C7F6E"/>
    <w:rsid w:val="001D088F"/>
    <w:rsid w:val="001D17CD"/>
    <w:rsid w:val="001D2767"/>
    <w:rsid w:val="001D334B"/>
    <w:rsid w:val="001D5CAC"/>
    <w:rsid w:val="001D645D"/>
    <w:rsid w:val="001D6F7C"/>
    <w:rsid w:val="001D7393"/>
    <w:rsid w:val="001D7692"/>
    <w:rsid w:val="001E4298"/>
    <w:rsid w:val="001E48CE"/>
    <w:rsid w:val="001E4AE6"/>
    <w:rsid w:val="001E6908"/>
    <w:rsid w:val="001F0844"/>
    <w:rsid w:val="001F236A"/>
    <w:rsid w:val="001F3CF7"/>
    <w:rsid w:val="001F41A0"/>
    <w:rsid w:val="001F5A80"/>
    <w:rsid w:val="00200975"/>
    <w:rsid w:val="00201D09"/>
    <w:rsid w:val="002020B7"/>
    <w:rsid w:val="00203234"/>
    <w:rsid w:val="00206884"/>
    <w:rsid w:val="0021033E"/>
    <w:rsid w:val="00210864"/>
    <w:rsid w:val="00210A3F"/>
    <w:rsid w:val="00211012"/>
    <w:rsid w:val="00213941"/>
    <w:rsid w:val="0021488A"/>
    <w:rsid w:val="0021610E"/>
    <w:rsid w:val="00216E05"/>
    <w:rsid w:val="00217831"/>
    <w:rsid w:val="00222DD7"/>
    <w:rsid w:val="00223BC4"/>
    <w:rsid w:val="00226D1A"/>
    <w:rsid w:val="0022776C"/>
    <w:rsid w:val="00230265"/>
    <w:rsid w:val="00231EFA"/>
    <w:rsid w:val="00234101"/>
    <w:rsid w:val="00234674"/>
    <w:rsid w:val="00235A5D"/>
    <w:rsid w:val="00237483"/>
    <w:rsid w:val="00242457"/>
    <w:rsid w:val="002436D3"/>
    <w:rsid w:val="002442CA"/>
    <w:rsid w:val="002449AB"/>
    <w:rsid w:val="00245538"/>
    <w:rsid w:val="00245706"/>
    <w:rsid w:val="00245884"/>
    <w:rsid w:val="0024635E"/>
    <w:rsid w:val="00246385"/>
    <w:rsid w:val="00246D9F"/>
    <w:rsid w:val="002506C1"/>
    <w:rsid w:val="002511E2"/>
    <w:rsid w:val="00251652"/>
    <w:rsid w:val="002521D2"/>
    <w:rsid w:val="00253521"/>
    <w:rsid w:val="00254CB4"/>
    <w:rsid w:val="002558A3"/>
    <w:rsid w:val="0025652F"/>
    <w:rsid w:val="00256E09"/>
    <w:rsid w:val="00257BBF"/>
    <w:rsid w:val="00260034"/>
    <w:rsid w:val="00260129"/>
    <w:rsid w:val="002606C4"/>
    <w:rsid w:val="002611C5"/>
    <w:rsid w:val="002618D5"/>
    <w:rsid w:val="00262399"/>
    <w:rsid w:val="002623DD"/>
    <w:rsid w:val="002623E8"/>
    <w:rsid w:val="00263F66"/>
    <w:rsid w:val="00265F86"/>
    <w:rsid w:val="00271940"/>
    <w:rsid w:val="00271F47"/>
    <w:rsid w:val="00274D11"/>
    <w:rsid w:val="00275626"/>
    <w:rsid w:val="00275F4C"/>
    <w:rsid w:val="00276A85"/>
    <w:rsid w:val="0028057D"/>
    <w:rsid w:val="0028314F"/>
    <w:rsid w:val="0028365D"/>
    <w:rsid w:val="002843B7"/>
    <w:rsid w:val="00284B5A"/>
    <w:rsid w:val="00286EC7"/>
    <w:rsid w:val="00287633"/>
    <w:rsid w:val="00287A47"/>
    <w:rsid w:val="00290E5E"/>
    <w:rsid w:val="00291B7E"/>
    <w:rsid w:val="00292F7E"/>
    <w:rsid w:val="00293258"/>
    <w:rsid w:val="00294E7F"/>
    <w:rsid w:val="00294FC1"/>
    <w:rsid w:val="00295EC7"/>
    <w:rsid w:val="0029660C"/>
    <w:rsid w:val="002A1BDA"/>
    <w:rsid w:val="002A1CCC"/>
    <w:rsid w:val="002A615C"/>
    <w:rsid w:val="002A72F8"/>
    <w:rsid w:val="002B1BA9"/>
    <w:rsid w:val="002B2B22"/>
    <w:rsid w:val="002B3ADE"/>
    <w:rsid w:val="002B7105"/>
    <w:rsid w:val="002B7C09"/>
    <w:rsid w:val="002C1224"/>
    <w:rsid w:val="002C28B6"/>
    <w:rsid w:val="002C29AE"/>
    <w:rsid w:val="002C33D9"/>
    <w:rsid w:val="002C3883"/>
    <w:rsid w:val="002C4EA8"/>
    <w:rsid w:val="002C5D3B"/>
    <w:rsid w:val="002D0ACD"/>
    <w:rsid w:val="002D118D"/>
    <w:rsid w:val="002D6087"/>
    <w:rsid w:val="002E10C3"/>
    <w:rsid w:val="002E54A9"/>
    <w:rsid w:val="002E60A8"/>
    <w:rsid w:val="002F07E6"/>
    <w:rsid w:val="002F13BF"/>
    <w:rsid w:val="002F18ED"/>
    <w:rsid w:val="002F7934"/>
    <w:rsid w:val="00300046"/>
    <w:rsid w:val="003009B8"/>
    <w:rsid w:val="003018A4"/>
    <w:rsid w:val="003030C3"/>
    <w:rsid w:val="0030313C"/>
    <w:rsid w:val="00303F91"/>
    <w:rsid w:val="00304C85"/>
    <w:rsid w:val="00307592"/>
    <w:rsid w:val="00310B8E"/>
    <w:rsid w:val="00313350"/>
    <w:rsid w:val="00315CDE"/>
    <w:rsid w:val="00316392"/>
    <w:rsid w:val="00316769"/>
    <w:rsid w:val="00316CF9"/>
    <w:rsid w:val="00320E56"/>
    <w:rsid w:val="003260BA"/>
    <w:rsid w:val="003270D9"/>
    <w:rsid w:val="00333B92"/>
    <w:rsid w:val="003353C2"/>
    <w:rsid w:val="00335B90"/>
    <w:rsid w:val="003362A1"/>
    <w:rsid w:val="00337B09"/>
    <w:rsid w:val="00341FC4"/>
    <w:rsid w:val="003422E4"/>
    <w:rsid w:val="00343250"/>
    <w:rsid w:val="003451F1"/>
    <w:rsid w:val="0034526A"/>
    <w:rsid w:val="00345FEA"/>
    <w:rsid w:val="00350529"/>
    <w:rsid w:val="0035093E"/>
    <w:rsid w:val="003516D7"/>
    <w:rsid w:val="00351A22"/>
    <w:rsid w:val="00351B83"/>
    <w:rsid w:val="00351E14"/>
    <w:rsid w:val="00351F23"/>
    <w:rsid w:val="0035204F"/>
    <w:rsid w:val="003526A0"/>
    <w:rsid w:val="00352D9F"/>
    <w:rsid w:val="00353273"/>
    <w:rsid w:val="00355AB7"/>
    <w:rsid w:val="00355F1E"/>
    <w:rsid w:val="00360C18"/>
    <w:rsid w:val="0036360F"/>
    <w:rsid w:val="0036422E"/>
    <w:rsid w:val="00365184"/>
    <w:rsid w:val="003656A6"/>
    <w:rsid w:val="00365B61"/>
    <w:rsid w:val="003712B5"/>
    <w:rsid w:val="00372DBE"/>
    <w:rsid w:val="00373148"/>
    <w:rsid w:val="003742D7"/>
    <w:rsid w:val="0037512B"/>
    <w:rsid w:val="00376760"/>
    <w:rsid w:val="00376B54"/>
    <w:rsid w:val="00377FB4"/>
    <w:rsid w:val="00380295"/>
    <w:rsid w:val="00380B65"/>
    <w:rsid w:val="0038218E"/>
    <w:rsid w:val="00382B72"/>
    <w:rsid w:val="003832EF"/>
    <w:rsid w:val="003851AB"/>
    <w:rsid w:val="0039094D"/>
    <w:rsid w:val="00394D3E"/>
    <w:rsid w:val="003967B9"/>
    <w:rsid w:val="00396870"/>
    <w:rsid w:val="00396DB0"/>
    <w:rsid w:val="00397558"/>
    <w:rsid w:val="003A190D"/>
    <w:rsid w:val="003A3068"/>
    <w:rsid w:val="003A4F6B"/>
    <w:rsid w:val="003A5CD2"/>
    <w:rsid w:val="003A6FD3"/>
    <w:rsid w:val="003A76BA"/>
    <w:rsid w:val="003A77D1"/>
    <w:rsid w:val="003B219C"/>
    <w:rsid w:val="003B39D6"/>
    <w:rsid w:val="003B4B29"/>
    <w:rsid w:val="003B4EDB"/>
    <w:rsid w:val="003B58C7"/>
    <w:rsid w:val="003B6804"/>
    <w:rsid w:val="003B6EAC"/>
    <w:rsid w:val="003B72DD"/>
    <w:rsid w:val="003B7493"/>
    <w:rsid w:val="003C0842"/>
    <w:rsid w:val="003C1056"/>
    <w:rsid w:val="003C4104"/>
    <w:rsid w:val="003C498B"/>
    <w:rsid w:val="003C52B7"/>
    <w:rsid w:val="003C69B3"/>
    <w:rsid w:val="003D0C86"/>
    <w:rsid w:val="003D13EC"/>
    <w:rsid w:val="003D403E"/>
    <w:rsid w:val="003D4A32"/>
    <w:rsid w:val="003D50B0"/>
    <w:rsid w:val="003D523A"/>
    <w:rsid w:val="003D52A3"/>
    <w:rsid w:val="003D563D"/>
    <w:rsid w:val="003D6B62"/>
    <w:rsid w:val="003D6B95"/>
    <w:rsid w:val="003D7A63"/>
    <w:rsid w:val="003E0AB6"/>
    <w:rsid w:val="003E1A48"/>
    <w:rsid w:val="003E5B9F"/>
    <w:rsid w:val="003E7279"/>
    <w:rsid w:val="003E7D86"/>
    <w:rsid w:val="003F04DD"/>
    <w:rsid w:val="003F0DF1"/>
    <w:rsid w:val="003F48A6"/>
    <w:rsid w:val="003F65E9"/>
    <w:rsid w:val="003F7427"/>
    <w:rsid w:val="00400D8C"/>
    <w:rsid w:val="00402F2A"/>
    <w:rsid w:val="004048A7"/>
    <w:rsid w:val="00404CA7"/>
    <w:rsid w:val="0040675D"/>
    <w:rsid w:val="00407186"/>
    <w:rsid w:val="00412AA1"/>
    <w:rsid w:val="004133CD"/>
    <w:rsid w:val="00414CAD"/>
    <w:rsid w:val="00415191"/>
    <w:rsid w:val="004156F8"/>
    <w:rsid w:val="00417277"/>
    <w:rsid w:val="00420E19"/>
    <w:rsid w:val="00422CC9"/>
    <w:rsid w:val="00422D96"/>
    <w:rsid w:val="004255B5"/>
    <w:rsid w:val="00426050"/>
    <w:rsid w:val="004305F9"/>
    <w:rsid w:val="0043092D"/>
    <w:rsid w:val="00430CD0"/>
    <w:rsid w:val="00430F63"/>
    <w:rsid w:val="00431143"/>
    <w:rsid w:val="004317FA"/>
    <w:rsid w:val="00431B44"/>
    <w:rsid w:val="00432161"/>
    <w:rsid w:val="004325C9"/>
    <w:rsid w:val="00442211"/>
    <w:rsid w:val="00442AF0"/>
    <w:rsid w:val="004446FE"/>
    <w:rsid w:val="00446C9B"/>
    <w:rsid w:val="004526ED"/>
    <w:rsid w:val="004538BE"/>
    <w:rsid w:val="00456252"/>
    <w:rsid w:val="004573FE"/>
    <w:rsid w:val="0045753F"/>
    <w:rsid w:val="00462C0D"/>
    <w:rsid w:val="00462E45"/>
    <w:rsid w:val="00465618"/>
    <w:rsid w:val="00465636"/>
    <w:rsid w:val="004664CC"/>
    <w:rsid w:val="0046683E"/>
    <w:rsid w:val="0046797A"/>
    <w:rsid w:val="00475827"/>
    <w:rsid w:val="00477D5F"/>
    <w:rsid w:val="0048703F"/>
    <w:rsid w:val="00487E16"/>
    <w:rsid w:val="00487E98"/>
    <w:rsid w:val="004902BE"/>
    <w:rsid w:val="0049263A"/>
    <w:rsid w:val="00493119"/>
    <w:rsid w:val="00495229"/>
    <w:rsid w:val="00495BAF"/>
    <w:rsid w:val="004A046F"/>
    <w:rsid w:val="004A19CB"/>
    <w:rsid w:val="004A1DA6"/>
    <w:rsid w:val="004A357B"/>
    <w:rsid w:val="004A4357"/>
    <w:rsid w:val="004A4B7E"/>
    <w:rsid w:val="004A55D6"/>
    <w:rsid w:val="004B18F5"/>
    <w:rsid w:val="004B39B0"/>
    <w:rsid w:val="004B3A97"/>
    <w:rsid w:val="004B5DB4"/>
    <w:rsid w:val="004C0B2F"/>
    <w:rsid w:val="004C0E7F"/>
    <w:rsid w:val="004C2088"/>
    <w:rsid w:val="004C281B"/>
    <w:rsid w:val="004C2E48"/>
    <w:rsid w:val="004C3520"/>
    <w:rsid w:val="004C38AF"/>
    <w:rsid w:val="004C7071"/>
    <w:rsid w:val="004D44D5"/>
    <w:rsid w:val="004D4533"/>
    <w:rsid w:val="004D4BC1"/>
    <w:rsid w:val="004D5043"/>
    <w:rsid w:val="004D660D"/>
    <w:rsid w:val="004D7DD1"/>
    <w:rsid w:val="004E02AD"/>
    <w:rsid w:val="004E0311"/>
    <w:rsid w:val="004E24AA"/>
    <w:rsid w:val="004E2BA2"/>
    <w:rsid w:val="004E2CED"/>
    <w:rsid w:val="004E3B1A"/>
    <w:rsid w:val="004E4D2B"/>
    <w:rsid w:val="004E534C"/>
    <w:rsid w:val="004E6006"/>
    <w:rsid w:val="004E65DE"/>
    <w:rsid w:val="004E7379"/>
    <w:rsid w:val="004E745B"/>
    <w:rsid w:val="004E7A0E"/>
    <w:rsid w:val="004F078C"/>
    <w:rsid w:val="004F0E33"/>
    <w:rsid w:val="004F2570"/>
    <w:rsid w:val="004F53FA"/>
    <w:rsid w:val="004F6A7F"/>
    <w:rsid w:val="00502633"/>
    <w:rsid w:val="00503A76"/>
    <w:rsid w:val="00504011"/>
    <w:rsid w:val="00506BBC"/>
    <w:rsid w:val="00512CA3"/>
    <w:rsid w:val="0051586A"/>
    <w:rsid w:val="00516815"/>
    <w:rsid w:val="005174FF"/>
    <w:rsid w:val="00520A42"/>
    <w:rsid w:val="00521A96"/>
    <w:rsid w:val="0052354F"/>
    <w:rsid w:val="00524D82"/>
    <w:rsid w:val="00525000"/>
    <w:rsid w:val="0053088B"/>
    <w:rsid w:val="00530DB0"/>
    <w:rsid w:val="00533CB5"/>
    <w:rsid w:val="00533ECE"/>
    <w:rsid w:val="00534381"/>
    <w:rsid w:val="00534E8B"/>
    <w:rsid w:val="00535215"/>
    <w:rsid w:val="00535730"/>
    <w:rsid w:val="00536B37"/>
    <w:rsid w:val="00540BF8"/>
    <w:rsid w:val="00541D0B"/>
    <w:rsid w:val="00542702"/>
    <w:rsid w:val="00542829"/>
    <w:rsid w:val="00545786"/>
    <w:rsid w:val="00546929"/>
    <w:rsid w:val="00547A3A"/>
    <w:rsid w:val="005534F8"/>
    <w:rsid w:val="00554BD5"/>
    <w:rsid w:val="00554FB4"/>
    <w:rsid w:val="00556233"/>
    <w:rsid w:val="00560619"/>
    <w:rsid w:val="00562563"/>
    <w:rsid w:val="005629E4"/>
    <w:rsid w:val="00562D6A"/>
    <w:rsid w:val="00564AB8"/>
    <w:rsid w:val="00565318"/>
    <w:rsid w:val="0056569A"/>
    <w:rsid w:val="0056599B"/>
    <w:rsid w:val="0056641A"/>
    <w:rsid w:val="005702F2"/>
    <w:rsid w:val="00571F67"/>
    <w:rsid w:val="00573DD6"/>
    <w:rsid w:val="00575CC2"/>
    <w:rsid w:val="0057663C"/>
    <w:rsid w:val="00576EF9"/>
    <w:rsid w:val="005772CB"/>
    <w:rsid w:val="0057771C"/>
    <w:rsid w:val="0058014B"/>
    <w:rsid w:val="00580D8A"/>
    <w:rsid w:val="00580F27"/>
    <w:rsid w:val="005813A8"/>
    <w:rsid w:val="00581D1C"/>
    <w:rsid w:val="00582D9E"/>
    <w:rsid w:val="00584CE8"/>
    <w:rsid w:val="005914BC"/>
    <w:rsid w:val="00591FFE"/>
    <w:rsid w:val="005922FE"/>
    <w:rsid w:val="005932F9"/>
    <w:rsid w:val="00593D0F"/>
    <w:rsid w:val="005961D2"/>
    <w:rsid w:val="005961E5"/>
    <w:rsid w:val="00596266"/>
    <w:rsid w:val="005A0A09"/>
    <w:rsid w:val="005B1920"/>
    <w:rsid w:val="005B1D9D"/>
    <w:rsid w:val="005B2A62"/>
    <w:rsid w:val="005B2F9A"/>
    <w:rsid w:val="005B4461"/>
    <w:rsid w:val="005B5AFF"/>
    <w:rsid w:val="005B6C24"/>
    <w:rsid w:val="005B77E4"/>
    <w:rsid w:val="005B7C1C"/>
    <w:rsid w:val="005C1D11"/>
    <w:rsid w:val="005C2C7C"/>
    <w:rsid w:val="005C55F5"/>
    <w:rsid w:val="005C5D91"/>
    <w:rsid w:val="005C62DC"/>
    <w:rsid w:val="005C6619"/>
    <w:rsid w:val="005C6DD1"/>
    <w:rsid w:val="005C6F25"/>
    <w:rsid w:val="005C78C6"/>
    <w:rsid w:val="005D0A07"/>
    <w:rsid w:val="005D16C5"/>
    <w:rsid w:val="005D4B7C"/>
    <w:rsid w:val="005D7DD5"/>
    <w:rsid w:val="005D7E6C"/>
    <w:rsid w:val="005E1192"/>
    <w:rsid w:val="005E3679"/>
    <w:rsid w:val="005E3AF2"/>
    <w:rsid w:val="005E3C90"/>
    <w:rsid w:val="005E72F1"/>
    <w:rsid w:val="005F0F76"/>
    <w:rsid w:val="005F1B09"/>
    <w:rsid w:val="005F27E8"/>
    <w:rsid w:val="005F5724"/>
    <w:rsid w:val="005F74AE"/>
    <w:rsid w:val="00600064"/>
    <w:rsid w:val="00601DB0"/>
    <w:rsid w:val="006045F8"/>
    <w:rsid w:val="006053FF"/>
    <w:rsid w:val="00605D63"/>
    <w:rsid w:val="00611568"/>
    <w:rsid w:val="00611D0A"/>
    <w:rsid w:val="006120CF"/>
    <w:rsid w:val="00612298"/>
    <w:rsid w:val="00612D79"/>
    <w:rsid w:val="00613B9A"/>
    <w:rsid w:val="00614178"/>
    <w:rsid w:val="00616639"/>
    <w:rsid w:val="006167BD"/>
    <w:rsid w:val="00620F43"/>
    <w:rsid w:val="006229FB"/>
    <w:rsid w:val="0062594B"/>
    <w:rsid w:val="00625D2B"/>
    <w:rsid w:val="0062697E"/>
    <w:rsid w:val="00626EE2"/>
    <w:rsid w:val="00627539"/>
    <w:rsid w:val="00632D0D"/>
    <w:rsid w:val="00633D90"/>
    <w:rsid w:val="0063481B"/>
    <w:rsid w:val="006357B9"/>
    <w:rsid w:val="00636111"/>
    <w:rsid w:val="00636678"/>
    <w:rsid w:val="00636B69"/>
    <w:rsid w:val="00636F25"/>
    <w:rsid w:val="00637319"/>
    <w:rsid w:val="00637506"/>
    <w:rsid w:val="00643025"/>
    <w:rsid w:val="0064379F"/>
    <w:rsid w:val="00644BD0"/>
    <w:rsid w:val="0064557F"/>
    <w:rsid w:val="00645817"/>
    <w:rsid w:val="00646A27"/>
    <w:rsid w:val="006476C5"/>
    <w:rsid w:val="00650E82"/>
    <w:rsid w:val="00651843"/>
    <w:rsid w:val="006526D0"/>
    <w:rsid w:val="00652DBB"/>
    <w:rsid w:val="00653488"/>
    <w:rsid w:val="0065724A"/>
    <w:rsid w:val="00657C62"/>
    <w:rsid w:val="00661761"/>
    <w:rsid w:val="00661F8A"/>
    <w:rsid w:val="00663FC7"/>
    <w:rsid w:val="00666426"/>
    <w:rsid w:val="00666AE0"/>
    <w:rsid w:val="00667CC6"/>
    <w:rsid w:val="00667E7F"/>
    <w:rsid w:val="00670935"/>
    <w:rsid w:val="00670D3E"/>
    <w:rsid w:val="006750B4"/>
    <w:rsid w:val="00680104"/>
    <w:rsid w:val="00680FB4"/>
    <w:rsid w:val="006815EE"/>
    <w:rsid w:val="00681E89"/>
    <w:rsid w:val="00684444"/>
    <w:rsid w:val="00686B32"/>
    <w:rsid w:val="00686D5E"/>
    <w:rsid w:val="00687FF3"/>
    <w:rsid w:val="00690085"/>
    <w:rsid w:val="0069152D"/>
    <w:rsid w:val="00691759"/>
    <w:rsid w:val="00691D50"/>
    <w:rsid w:val="00691E35"/>
    <w:rsid w:val="00694791"/>
    <w:rsid w:val="006948EE"/>
    <w:rsid w:val="00695CD5"/>
    <w:rsid w:val="00695CDF"/>
    <w:rsid w:val="0069726C"/>
    <w:rsid w:val="006A42CB"/>
    <w:rsid w:val="006A51C1"/>
    <w:rsid w:val="006A5957"/>
    <w:rsid w:val="006B0DFC"/>
    <w:rsid w:val="006B1AC1"/>
    <w:rsid w:val="006B2F42"/>
    <w:rsid w:val="006B4588"/>
    <w:rsid w:val="006B67DD"/>
    <w:rsid w:val="006B6F9D"/>
    <w:rsid w:val="006C0C41"/>
    <w:rsid w:val="006C2068"/>
    <w:rsid w:val="006C3E99"/>
    <w:rsid w:val="006C4E53"/>
    <w:rsid w:val="006C6F3D"/>
    <w:rsid w:val="006D009E"/>
    <w:rsid w:val="006D2DF1"/>
    <w:rsid w:val="006D3C55"/>
    <w:rsid w:val="006D3E15"/>
    <w:rsid w:val="006E15CB"/>
    <w:rsid w:val="006E2706"/>
    <w:rsid w:val="006E33E7"/>
    <w:rsid w:val="006E52B0"/>
    <w:rsid w:val="006E5523"/>
    <w:rsid w:val="006E5DE3"/>
    <w:rsid w:val="006E79E9"/>
    <w:rsid w:val="006F0CB8"/>
    <w:rsid w:val="006F2055"/>
    <w:rsid w:val="006F250E"/>
    <w:rsid w:val="006F27D8"/>
    <w:rsid w:val="006F2F0C"/>
    <w:rsid w:val="006F382B"/>
    <w:rsid w:val="006F520F"/>
    <w:rsid w:val="006F5523"/>
    <w:rsid w:val="006F69BA"/>
    <w:rsid w:val="006F799D"/>
    <w:rsid w:val="006F7B4A"/>
    <w:rsid w:val="00701A37"/>
    <w:rsid w:val="007025FE"/>
    <w:rsid w:val="00705678"/>
    <w:rsid w:val="00705C18"/>
    <w:rsid w:val="00706C48"/>
    <w:rsid w:val="00707962"/>
    <w:rsid w:val="007107D6"/>
    <w:rsid w:val="007134AD"/>
    <w:rsid w:val="00713627"/>
    <w:rsid w:val="0071429C"/>
    <w:rsid w:val="0071492E"/>
    <w:rsid w:val="007156F4"/>
    <w:rsid w:val="0071654B"/>
    <w:rsid w:val="00716768"/>
    <w:rsid w:val="00717786"/>
    <w:rsid w:val="00721B46"/>
    <w:rsid w:val="00721C2B"/>
    <w:rsid w:val="00723274"/>
    <w:rsid w:val="00725F31"/>
    <w:rsid w:val="007263DF"/>
    <w:rsid w:val="007268FA"/>
    <w:rsid w:val="00732913"/>
    <w:rsid w:val="00732E7A"/>
    <w:rsid w:val="00733F42"/>
    <w:rsid w:val="007351DF"/>
    <w:rsid w:val="00735FF5"/>
    <w:rsid w:val="00736616"/>
    <w:rsid w:val="0073667A"/>
    <w:rsid w:val="00736ED8"/>
    <w:rsid w:val="00737CA4"/>
    <w:rsid w:val="007407A1"/>
    <w:rsid w:val="00743EA6"/>
    <w:rsid w:val="0074401E"/>
    <w:rsid w:val="00744203"/>
    <w:rsid w:val="00745AA8"/>
    <w:rsid w:val="007461BE"/>
    <w:rsid w:val="00747681"/>
    <w:rsid w:val="00751ADD"/>
    <w:rsid w:val="00751C33"/>
    <w:rsid w:val="00752B41"/>
    <w:rsid w:val="00754417"/>
    <w:rsid w:val="00756824"/>
    <w:rsid w:val="00756CAC"/>
    <w:rsid w:val="00757ED0"/>
    <w:rsid w:val="00760853"/>
    <w:rsid w:val="00763513"/>
    <w:rsid w:val="007701D5"/>
    <w:rsid w:val="00770D36"/>
    <w:rsid w:val="00771510"/>
    <w:rsid w:val="007718BD"/>
    <w:rsid w:val="007739BF"/>
    <w:rsid w:val="00774341"/>
    <w:rsid w:val="00774F5D"/>
    <w:rsid w:val="0077528C"/>
    <w:rsid w:val="00780BFF"/>
    <w:rsid w:val="00781AE5"/>
    <w:rsid w:val="00785551"/>
    <w:rsid w:val="00785780"/>
    <w:rsid w:val="007857CD"/>
    <w:rsid w:val="00785E55"/>
    <w:rsid w:val="00786122"/>
    <w:rsid w:val="00787E77"/>
    <w:rsid w:val="00792E2C"/>
    <w:rsid w:val="0079716B"/>
    <w:rsid w:val="007A3A13"/>
    <w:rsid w:val="007A4048"/>
    <w:rsid w:val="007A4A22"/>
    <w:rsid w:val="007A4E6D"/>
    <w:rsid w:val="007A57A1"/>
    <w:rsid w:val="007A5837"/>
    <w:rsid w:val="007A641F"/>
    <w:rsid w:val="007B279A"/>
    <w:rsid w:val="007B5508"/>
    <w:rsid w:val="007B5BAB"/>
    <w:rsid w:val="007B5DBD"/>
    <w:rsid w:val="007C0D45"/>
    <w:rsid w:val="007C1943"/>
    <w:rsid w:val="007C584E"/>
    <w:rsid w:val="007C720C"/>
    <w:rsid w:val="007D0405"/>
    <w:rsid w:val="007D0FFB"/>
    <w:rsid w:val="007D18CE"/>
    <w:rsid w:val="007D260B"/>
    <w:rsid w:val="007D298A"/>
    <w:rsid w:val="007D2A86"/>
    <w:rsid w:val="007D48C2"/>
    <w:rsid w:val="007D515D"/>
    <w:rsid w:val="007D631B"/>
    <w:rsid w:val="007D656C"/>
    <w:rsid w:val="007D7515"/>
    <w:rsid w:val="007E210F"/>
    <w:rsid w:val="007E3FEA"/>
    <w:rsid w:val="007E4949"/>
    <w:rsid w:val="007E4B81"/>
    <w:rsid w:val="007E6193"/>
    <w:rsid w:val="007E68DA"/>
    <w:rsid w:val="007E734B"/>
    <w:rsid w:val="007E75AD"/>
    <w:rsid w:val="007F024F"/>
    <w:rsid w:val="007F4B35"/>
    <w:rsid w:val="007F4DFF"/>
    <w:rsid w:val="007F5713"/>
    <w:rsid w:val="007F68C9"/>
    <w:rsid w:val="007F7313"/>
    <w:rsid w:val="007F7FCF"/>
    <w:rsid w:val="00802877"/>
    <w:rsid w:val="008032B2"/>
    <w:rsid w:val="008051A7"/>
    <w:rsid w:val="00805B1B"/>
    <w:rsid w:val="008061EB"/>
    <w:rsid w:val="00806DA3"/>
    <w:rsid w:val="00807BC5"/>
    <w:rsid w:val="00811497"/>
    <w:rsid w:val="00811966"/>
    <w:rsid w:val="008122AD"/>
    <w:rsid w:val="008147AE"/>
    <w:rsid w:val="008154E3"/>
    <w:rsid w:val="00815C80"/>
    <w:rsid w:val="00820F65"/>
    <w:rsid w:val="00821024"/>
    <w:rsid w:val="00822BE5"/>
    <w:rsid w:val="00822C10"/>
    <w:rsid w:val="00823B7A"/>
    <w:rsid w:val="00836BDB"/>
    <w:rsid w:val="00836E30"/>
    <w:rsid w:val="008404B6"/>
    <w:rsid w:val="00840669"/>
    <w:rsid w:val="00844C51"/>
    <w:rsid w:val="00845ADF"/>
    <w:rsid w:val="00847516"/>
    <w:rsid w:val="00847E0E"/>
    <w:rsid w:val="008509F9"/>
    <w:rsid w:val="00850EBE"/>
    <w:rsid w:val="0085271E"/>
    <w:rsid w:val="00855BF1"/>
    <w:rsid w:val="008576A0"/>
    <w:rsid w:val="00860B70"/>
    <w:rsid w:val="00861B28"/>
    <w:rsid w:val="0086221F"/>
    <w:rsid w:val="008667FC"/>
    <w:rsid w:val="0086690F"/>
    <w:rsid w:val="00866B79"/>
    <w:rsid w:val="0087029C"/>
    <w:rsid w:val="0087173F"/>
    <w:rsid w:val="00873B9D"/>
    <w:rsid w:val="0087464D"/>
    <w:rsid w:val="00874A0C"/>
    <w:rsid w:val="00874B47"/>
    <w:rsid w:val="00875107"/>
    <w:rsid w:val="008751FD"/>
    <w:rsid w:val="00877CD3"/>
    <w:rsid w:val="008801EC"/>
    <w:rsid w:val="00880783"/>
    <w:rsid w:val="00880D8C"/>
    <w:rsid w:val="00881079"/>
    <w:rsid w:val="00881285"/>
    <w:rsid w:val="0088191F"/>
    <w:rsid w:val="0088294E"/>
    <w:rsid w:val="0088657E"/>
    <w:rsid w:val="0089063D"/>
    <w:rsid w:val="00893669"/>
    <w:rsid w:val="00896D25"/>
    <w:rsid w:val="008970E3"/>
    <w:rsid w:val="008A02C3"/>
    <w:rsid w:val="008A0EDA"/>
    <w:rsid w:val="008A1D6C"/>
    <w:rsid w:val="008A2307"/>
    <w:rsid w:val="008A3117"/>
    <w:rsid w:val="008A4E65"/>
    <w:rsid w:val="008A5735"/>
    <w:rsid w:val="008A61BE"/>
    <w:rsid w:val="008A64DB"/>
    <w:rsid w:val="008A6C7C"/>
    <w:rsid w:val="008B01D5"/>
    <w:rsid w:val="008B03A1"/>
    <w:rsid w:val="008B1930"/>
    <w:rsid w:val="008B1E9D"/>
    <w:rsid w:val="008B3CA5"/>
    <w:rsid w:val="008B46C3"/>
    <w:rsid w:val="008B485E"/>
    <w:rsid w:val="008B48C3"/>
    <w:rsid w:val="008B4C55"/>
    <w:rsid w:val="008B6F1A"/>
    <w:rsid w:val="008B7986"/>
    <w:rsid w:val="008C0FFF"/>
    <w:rsid w:val="008C1BAC"/>
    <w:rsid w:val="008C3659"/>
    <w:rsid w:val="008C4BAF"/>
    <w:rsid w:val="008C6423"/>
    <w:rsid w:val="008D07FA"/>
    <w:rsid w:val="008D13AF"/>
    <w:rsid w:val="008D3E7A"/>
    <w:rsid w:val="008D4B00"/>
    <w:rsid w:val="008D6B53"/>
    <w:rsid w:val="008E35B9"/>
    <w:rsid w:val="008E39B1"/>
    <w:rsid w:val="008E6484"/>
    <w:rsid w:val="008E724B"/>
    <w:rsid w:val="008F11E1"/>
    <w:rsid w:val="008F45FE"/>
    <w:rsid w:val="008F5813"/>
    <w:rsid w:val="008F589B"/>
    <w:rsid w:val="00900F3F"/>
    <w:rsid w:val="00906932"/>
    <w:rsid w:val="00907E0F"/>
    <w:rsid w:val="00910D51"/>
    <w:rsid w:val="00911638"/>
    <w:rsid w:val="0091169A"/>
    <w:rsid w:val="009141D3"/>
    <w:rsid w:val="009150D4"/>
    <w:rsid w:val="00917DFA"/>
    <w:rsid w:val="00920740"/>
    <w:rsid w:val="009220B2"/>
    <w:rsid w:val="00924EB2"/>
    <w:rsid w:val="00926477"/>
    <w:rsid w:val="009271CA"/>
    <w:rsid w:val="00930506"/>
    <w:rsid w:val="009316D9"/>
    <w:rsid w:val="0093171D"/>
    <w:rsid w:val="00931A6B"/>
    <w:rsid w:val="00931FDA"/>
    <w:rsid w:val="0093282E"/>
    <w:rsid w:val="00933823"/>
    <w:rsid w:val="0093458E"/>
    <w:rsid w:val="009347C8"/>
    <w:rsid w:val="00934AD7"/>
    <w:rsid w:val="00934ED5"/>
    <w:rsid w:val="0093673D"/>
    <w:rsid w:val="00936A7F"/>
    <w:rsid w:val="0094024B"/>
    <w:rsid w:val="00940FEB"/>
    <w:rsid w:val="00942859"/>
    <w:rsid w:val="00944A3C"/>
    <w:rsid w:val="00945114"/>
    <w:rsid w:val="00947ECE"/>
    <w:rsid w:val="00951F0B"/>
    <w:rsid w:val="00952163"/>
    <w:rsid w:val="00952F13"/>
    <w:rsid w:val="00954719"/>
    <w:rsid w:val="009607F2"/>
    <w:rsid w:val="00960B8B"/>
    <w:rsid w:val="00962C6B"/>
    <w:rsid w:val="00962CC5"/>
    <w:rsid w:val="00964A0C"/>
    <w:rsid w:val="00970542"/>
    <w:rsid w:val="0097093B"/>
    <w:rsid w:val="00973633"/>
    <w:rsid w:val="00974D8D"/>
    <w:rsid w:val="00976600"/>
    <w:rsid w:val="00977A63"/>
    <w:rsid w:val="009815A3"/>
    <w:rsid w:val="0098169F"/>
    <w:rsid w:val="00981B7C"/>
    <w:rsid w:val="00982838"/>
    <w:rsid w:val="00982FCF"/>
    <w:rsid w:val="009839B9"/>
    <w:rsid w:val="00983FF3"/>
    <w:rsid w:val="009846D0"/>
    <w:rsid w:val="00985B7F"/>
    <w:rsid w:val="00985E24"/>
    <w:rsid w:val="00986166"/>
    <w:rsid w:val="00986665"/>
    <w:rsid w:val="00986DAF"/>
    <w:rsid w:val="009876F0"/>
    <w:rsid w:val="00987A6E"/>
    <w:rsid w:val="00987EA8"/>
    <w:rsid w:val="009913B4"/>
    <w:rsid w:val="00992096"/>
    <w:rsid w:val="00992BD7"/>
    <w:rsid w:val="0099492B"/>
    <w:rsid w:val="0099510E"/>
    <w:rsid w:val="00997BC7"/>
    <w:rsid w:val="009A1CB2"/>
    <w:rsid w:val="009A1D42"/>
    <w:rsid w:val="009A23C5"/>
    <w:rsid w:val="009A5118"/>
    <w:rsid w:val="009A773F"/>
    <w:rsid w:val="009B13DE"/>
    <w:rsid w:val="009B1604"/>
    <w:rsid w:val="009B3546"/>
    <w:rsid w:val="009B36EE"/>
    <w:rsid w:val="009B4DAE"/>
    <w:rsid w:val="009B4DCE"/>
    <w:rsid w:val="009B6C95"/>
    <w:rsid w:val="009B7C9F"/>
    <w:rsid w:val="009C1015"/>
    <w:rsid w:val="009C170D"/>
    <w:rsid w:val="009C21F6"/>
    <w:rsid w:val="009C2C74"/>
    <w:rsid w:val="009C4E69"/>
    <w:rsid w:val="009C5025"/>
    <w:rsid w:val="009C516C"/>
    <w:rsid w:val="009C7DF0"/>
    <w:rsid w:val="009D086E"/>
    <w:rsid w:val="009D0A54"/>
    <w:rsid w:val="009D1245"/>
    <w:rsid w:val="009D45CD"/>
    <w:rsid w:val="009D4EDD"/>
    <w:rsid w:val="009D53BF"/>
    <w:rsid w:val="009D72CB"/>
    <w:rsid w:val="009E0EF1"/>
    <w:rsid w:val="009E13A2"/>
    <w:rsid w:val="009E1B51"/>
    <w:rsid w:val="009E37C5"/>
    <w:rsid w:val="009E458C"/>
    <w:rsid w:val="009E5188"/>
    <w:rsid w:val="009E6C55"/>
    <w:rsid w:val="009F0B15"/>
    <w:rsid w:val="009F120F"/>
    <w:rsid w:val="009F1BEF"/>
    <w:rsid w:val="009F1FE0"/>
    <w:rsid w:val="009F381C"/>
    <w:rsid w:val="009F5A77"/>
    <w:rsid w:val="009F68B5"/>
    <w:rsid w:val="009F7CC4"/>
    <w:rsid w:val="00A01008"/>
    <w:rsid w:val="00A02236"/>
    <w:rsid w:val="00A03E5A"/>
    <w:rsid w:val="00A04342"/>
    <w:rsid w:val="00A051E1"/>
    <w:rsid w:val="00A0572E"/>
    <w:rsid w:val="00A05806"/>
    <w:rsid w:val="00A05949"/>
    <w:rsid w:val="00A07CDA"/>
    <w:rsid w:val="00A07F09"/>
    <w:rsid w:val="00A10023"/>
    <w:rsid w:val="00A101A7"/>
    <w:rsid w:val="00A139A5"/>
    <w:rsid w:val="00A1787F"/>
    <w:rsid w:val="00A20806"/>
    <w:rsid w:val="00A21445"/>
    <w:rsid w:val="00A23BCD"/>
    <w:rsid w:val="00A265B5"/>
    <w:rsid w:val="00A266FD"/>
    <w:rsid w:val="00A26E2D"/>
    <w:rsid w:val="00A308B0"/>
    <w:rsid w:val="00A31474"/>
    <w:rsid w:val="00A32D0B"/>
    <w:rsid w:val="00A331DA"/>
    <w:rsid w:val="00A336CB"/>
    <w:rsid w:val="00A344F3"/>
    <w:rsid w:val="00A34579"/>
    <w:rsid w:val="00A345EF"/>
    <w:rsid w:val="00A34A65"/>
    <w:rsid w:val="00A3528E"/>
    <w:rsid w:val="00A403F9"/>
    <w:rsid w:val="00A431DA"/>
    <w:rsid w:val="00A435B6"/>
    <w:rsid w:val="00A43C75"/>
    <w:rsid w:val="00A4464A"/>
    <w:rsid w:val="00A46234"/>
    <w:rsid w:val="00A46886"/>
    <w:rsid w:val="00A47128"/>
    <w:rsid w:val="00A506B7"/>
    <w:rsid w:val="00A50C72"/>
    <w:rsid w:val="00A5149F"/>
    <w:rsid w:val="00A517D6"/>
    <w:rsid w:val="00A5270D"/>
    <w:rsid w:val="00A5633B"/>
    <w:rsid w:val="00A56B1B"/>
    <w:rsid w:val="00A57CE9"/>
    <w:rsid w:val="00A605F1"/>
    <w:rsid w:val="00A60847"/>
    <w:rsid w:val="00A60936"/>
    <w:rsid w:val="00A61628"/>
    <w:rsid w:val="00A61863"/>
    <w:rsid w:val="00A6284E"/>
    <w:rsid w:val="00A62862"/>
    <w:rsid w:val="00A630C6"/>
    <w:rsid w:val="00A641D0"/>
    <w:rsid w:val="00A65DFD"/>
    <w:rsid w:val="00A66846"/>
    <w:rsid w:val="00A66E5C"/>
    <w:rsid w:val="00A706C7"/>
    <w:rsid w:val="00A711DC"/>
    <w:rsid w:val="00A722BC"/>
    <w:rsid w:val="00A7243F"/>
    <w:rsid w:val="00A826DE"/>
    <w:rsid w:val="00A8371A"/>
    <w:rsid w:val="00A852FE"/>
    <w:rsid w:val="00A90383"/>
    <w:rsid w:val="00A90D71"/>
    <w:rsid w:val="00A93891"/>
    <w:rsid w:val="00A93BD7"/>
    <w:rsid w:val="00A9482D"/>
    <w:rsid w:val="00A963F3"/>
    <w:rsid w:val="00A96E8F"/>
    <w:rsid w:val="00AA1C2D"/>
    <w:rsid w:val="00AA2F89"/>
    <w:rsid w:val="00AA3497"/>
    <w:rsid w:val="00AA3C7C"/>
    <w:rsid w:val="00AA53D7"/>
    <w:rsid w:val="00AA5455"/>
    <w:rsid w:val="00AA5EC7"/>
    <w:rsid w:val="00AA6C43"/>
    <w:rsid w:val="00AA7A6E"/>
    <w:rsid w:val="00AB172C"/>
    <w:rsid w:val="00AB1796"/>
    <w:rsid w:val="00AB2502"/>
    <w:rsid w:val="00AB2872"/>
    <w:rsid w:val="00AB47D3"/>
    <w:rsid w:val="00AB647D"/>
    <w:rsid w:val="00AB6C74"/>
    <w:rsid w:val="00AB7C00"/>
    <w:rsid w:val="00AC09E9"/>
    <w:rsid w:val="00AC1584"/>
    <w:rsid w:val="00AC2011"/>
    <w:rsid w:val="00AC29CB"/>
    <w:rsid w:val="00AC4A82"/>
    <w:rsid w:val="00AC4B31"/>
    <w:rsid w:val="00AC5A4C"/>
    <w:rsid w:val="00AC6B91"/>
    <w:rsid w:val="00AC7E87"/>
    <w:rsid w:val="00AD05AD"/>
    <w:rsid w:val="00AD0D5F"/>
    <w:rsid w:val="00AD2B24"/>
    <w:rsid w:val="00AD3F68"/>
    <w:rsid w:val="00AD5B62"/>
    <w:rsid w:val="00AD5B80"/>
    <w:rsid w:val="00AD5E7F"/>
    <w:rsid w:val="00AD65F1"/>
    <w:rsid w:val="00AD7FB9"/>
    <w:rsid w:val="00AE0105"/>
    <w:rsid w:val="00AE0B54"/>
    <w:rsid w:val="00AE1250"/>
    <w:rsid w:val="00AE2808"/>
    <w:rsid w:val="00AE2942"/>
    <w:rsid w:val="00AE29AC"/>
    <w:rsid w:val="00AE2C40"/>
    <w:rsid w:val="00AE3B1D"/>
    <w:rsid w:val="00AE3ED2"/>
    <w:rsid w:val="00AF36B8"/>
    <w:rsid w:val="00AF39F2"/>
    <w:rsid w:val="00AF5ABB"/>
    <w:rsid w:val="00AF5EBC"/>
    <w:rsid w:val="00AF6EA0"/>
    <w:rsid w:val="00B0467C"/>
    <w:rsid w:val="00B04AFE"/>
    <w:rsid w:val="00B054BF"/>
    <w:rsid w:val="00B05CAD"/>
    <w:rsid w:val="00B05FCD"/>
    <w:rsid w:val="00B0798B"/>
    <w:rsid w:val="00B10536"/>
    <w:rsid w:val="00B13A77"/>
    <w:rsid w:val="00B165C1"/>
    <w:rsid w:val="00B16B12"/>
    <w:rsid w:val="00B17D45"/>
    <w:rsid w:val="00B17F9D"/>
    <w:rsid w:val="00B212A7"/>
    <w:rsid w:val="00B21B47"/>
    <w:rsid w:val="00B2229A"/>
    <w:rsid w:val="00B22E97"/>
    <w:rsid w:val="00B23A77"/>
    <w:rsid w:val="00B246D3"/>
    <w:rsid w:val="00B27D71"/>
    <w:rsid w:val="00B30AF0"/>
    <w:rsid w:val="00B32968"/>
    <w:rsid w:val="00B33295"/>
    <w:rsid w:val="00B35C69"/>
    <w:rsid w:val="00B36561"/>
    <w:rsid w:val="00B417F5"/>
    <w:rsid w:val="00B4247F"/>
    <w:rsid w:val="00B42712"/>
    <w:rsid w:val="00B445F2"/>
    <w:rsid w:val="00B4524B"/>
    <w:rsid w:val="00B45E27"/>
    <w:rsid w:val="00B47231"/>
    <w:rsid w:val="00B518B4"/>
    <w:rsid w:val="00B526CA"/>
    <w:rsid w:val="00B5270C"/>
    <w:rsid w:val="00B52A0D"/>
    <w:rsid w:val="00B52BAC"/>
    <w:rsid w:val="00B52FA9"/>
    <w:rsid w:val="00B544C5"/>
    <w:rsid w:val="00B5672D"/>
    <w:rsid w:val="00B61400"/>
    <w:rsid w:val="00B622F4"/>
    <w:rsid w:val="00B63F21"/>
    <w:rsid w:val="00B6447C"/>
    <w:rsid w:val="00B654FB"/>
    <w:rsid w:val="00B664AE"/>
    <w:rsid w:val="00B70D96"/>
    <w:rsid w:val="00B70FBA"/>
    <w:rsid w:val="00B7194C"/>
    <w:rsid w:val="00B73606"/>
    <w:rsid w:val="00B7693E"/>
    <w:rsid w:val="00B77DF1"/>
    <w:rsid w:val="00B8072B"/>
    <w:rsid w:val="00B81923"/>
    <w:rsid w:val="00B81B89"/>
    <w:rsid w:val="00B82208"/>
    <w:rsid w:val="00B85034"/>
    <w:rsid w:val="00B90415"/>
    <w:rsid w:val="00B9075E"/>
    <w:rsid w:val="00B913BE"/>
    <w:rsid w:val="00B91D44"/>
    <w:rsid w:val="00B92950"/>
    <w:rsid w:val="00B92D91"/>
    <w:rsid w:val="00B930F6"/>
    <w:rsid w:val="00B955B2"/>
    <w:rsid w:val="00B95CCB"/>
    <w:rsid w:val="00B96D66"/>
    <w:rsid w:val="00B96F44"/>
    <w:rsid w:val="00BA0B9F"/>
    <w:rsid w:val="00BA2069"/>
    <w:rsid w:val="00BA34AA"/>
    <w:rsid w:val="00BA4D23"/>
    <w:rsid w:val="00BA5B38"/>
    <w:rsid w:val="00BB0567"/>
    <w:rsid w:val="00BB0947"/>
    <w:rsid w:val="00BB0AA1"/>
    <w:rsid w:val="00BB2570"/>
    <w:rsid w:val="00BB26EA"/>
    <w:rsid w:val="00BB2AFF"/>
    <w:rsid w:val="00BB2B29"/>
    <w:rsid w:val="00BB2BF6"/>
    <w:rsid w:val="00BB39DA"/>
    <w:rsid w:val="00BB3AC3"/>
    <w:rsid w:val="00BB66FC"/>
    <w:rsid w:val="00BC1F7E"/>
    <w:rsid w:val="00BC2595"/>
    <w:rsid w:val="00BC3117"/>
    <w:rsid w:val="00BC381A"/>
    <w:rsid w:val="00BC4EA0"/>
    <w:rsid w:val="00BC69A9"/>
    <w:rsid w:val="00BD1AA2"/>
    <w:rsid w:val="00BD1B79"/>
    <w:rsid w:val="00BD2857"/>
    <w:rsid w:val="00BD3A15"/>
    <w:rsid w:val="00BD5F8F"/>
    <w:rsid w:val="00BD622C"/>
    <w:rsid w:val="00BD7AB6"/>
    <w:rsid w:val="00BE02A8"/>
    <w:rsid w:val="00BE0A7A"/>
    <w:rsid w:val="00BE1168"/>
    <w:rsid w:val="00BE25F4"/>
    <w:rsid w:val="00BE2F21"/>
    <w:rsid w:val="00BE520C"/>
    <w:rsid w:val="00BE5288"/>
    <w:rsid w:val="00BE54F9"/>
    <w:rsid w:val="00BE6195"/>
    <w:rsid w:val="00BE697A"/>
    <w:rsid w:val="00BE6E97"/>
    <w:rsid w:val="00BE7C74"/>
    <w:rsid w:val="00BF2D9A"/>
    <w:rsid w:val="00BF32EF"/>
    <w:rsid w:val="00C00AD8"/>
    <w:rsid w:val="00C01FB4"/>
    <w:rsid w:val="00C0223C"/>
    <w:rsid w:val="00C0399D"/>
    <w:rsid w:val="00C03B66"/>
    <w:rsid w:val="00C03D54"/>
    <w:rsid w:val="00C0519D"/>
    <w:rsid w:val="00C062A0"/>
    <w:rsid w:val="00C15AE3"/>
    <w:rsid w:val="00C203A2"/>
    <w:rsid w:val="00C20574"/>
    <w:rsid w:val="00C234B9"/>
    <w:rsid w:val="00C23B8F"/>
    <w:rsid w:val="00C24D27"/>
    <w:rsid w:val="00C2530F"/>
    <w:rsid w:val="00C261CB"/>
    <w:rsid w:val="00C27FA8"/>
    <w:rsid w:val="00C309C7"/>
    <w:rsid w:val="00C3378E"/>
    <w:rsid w:val="00C36B87"/>
    <w:rsid w:val="00C433A5"/>
    <w:rsid w:val="00C46B3C"/>
    <w:rsid w:val="00C47FD2"/>
    <w:rsid w:val="00C50319"/>
    <w:rsid w:val="00C50563"/>
    <w:rsid w:val="00C513E2"/>
    <w:rsid w:val="00C51858"/>
    <w:rsid w:val="00C5258D"/>
    <w:rsid w:val="00C526BD"/>
    <w:rsid w:val="00C52DE8"/>
    <w:rsid w:val="00C53604"/>
    <w:rsid w:val="00C53B1C"/>
    <w:rsid w:val="00C543C4"/>
    <w:rsid w:val="00C61EF2"/>
    <w:rsid w:val="00C62830"/>
    <w:rsid w:val="00C64611"/>
    <w:rsid w:val="00C65937"/>
    <w:rsid w:val="00C667E0"/>
    <w:rsid w:val="00C675F7"/>
    <w:rsid w:val="00C70796"/>
    <w:rsid w:val="00C713DC"/>
    <w:rsid w:val="00C76913"/>
    <w:rsid w:val="00C76FC3"/>
    <w:rsid w:val="00C77089"/>
    <w:rsid w:val="00C77809"/>
    <w:rsid w:val="00C815D6"/>
    <w:rsid w:val="00C81C7B"/>
    <w:rsid w:val="00C830F6"/>
    <w:rsid w:val="00C8484D"/>
    <w:rsid w:val="00C857A8"/>
    <w:rsid w:val="00C85917"/>
    <w:rsid w:val="00C865BF"/>
    <w:rsid w:val="00C90CD6"/>
    <w:rsid w:val="00C92B1D"/>
    <w:rsid w:val="00C93B80"/>
    <w:rsid w:val="00C95660"/>
    <w:rsid w:val="00C95FDA"/>
    <w:rsid w:val="00C97027"/>
    <w:rsid w:val="00CA3247"/>
    <w:rsid w:val="00CA3931"/>
    <w:rsid w:val="00CA4C3B"/>
    <w:rsid w:val="00CA5209"/>
    <w:rsid w:val="00CA528B"/>
    <w:rsid w:val="00CA53E0"/>
    <w:rsid w:val="00CA7FE3"/>
    <w:rsid w:val="00CB199F"/>
    <w:rsid w:val="00CB22AA"/>
    <w:rsid w:val="00CB3482"/>
    <w:rsid w:val="00CB47C3"/>
    <w:rsid w:val="00CB6E1E"/>
    <w:rsid w:val="00CB7318"/>
    <w:rsid w:val="00CC2A5A"/>
    <w:rsid w:val="00CC513E"/>
    <w:rsid w:val="00CC6FDE"/>
    <w:rsid w:val="00CD206F"/>
    <w:rsid w:val="00CD3465"/>
    <w:rsid w:val="00CD38F1"/>
    <w:rsid w:val="00CD39E3"/>
    <w:rsid w:val="00CD43A0"/>
    <w:rsid w:val="00CD466A"/>
    <w:rsid w:val="00CE009F"/>
    <w:rsid w:val="00CE1025"/>
    <w:rsid w:val="00CE19C4"/>
    <w:rsid w:val="00CE2BC5"/>
    <w:rsid w:val="00CE2CB9"/>
    <w:rsid w:val="00CE3499"/>
    <w:rsid w:val="00CE721F"/>
    <w:rsid w:val="00CE7FE1"/>
    <w:rsid w:val="00CF23E9"/>
    <w:rsid w:val="00CF52E7"/>
    <w:rsid w:val="00CF6B82"/>
    <w:rsid w:val="00D00387"/>
    <w:rsid w:val="00D034C3"/>
    <w:rsid w:val="00D04AE5"/>
    <w:rsid w:val="00D05427"/>
    <w:rsid w:val="00D06D1E"/>
    <w:rsid w:val="00D07796"/>
    <w:rsid w:val="00D10CF3"/>
    <w:rsid w:val="00D10F0C"/>
    <w:rsid w:val="00D10FC1"/>
    <w:rsid w:val="00D121C1"/>
    <w:rsid w:val="00D131A7"/>
    <w:rsid w:val="00D137F7"/>
    <w:rsid w:val="00D1516C"/>
    <w:rsid w:val="00D1585D"/>
    <w:rsid w:val="00D166D4"/>
    <w:rsid w:val="00D16B38"/>
    <w:rsid w:val="00D206F1"/>
    <w:rsid w:val="00D22981"/>
    <w:rsid w:val="00D24779"/>
    <w:rsid w:val="00D26B6C"/>
    <w:rsid w:val="00D27A72"/>
    <w:rsid w:val="00D326F8"/>
    <w:rsid w:val="00D33E2A"/>
    <w:rsid w:val="00D34FF3"/>
    <w:rsid w:val="00D3676F"/>
    <w:rsid w:val="00D36925"/>
    <w:rsid w:val="00D40DB1"/>
    <w:rsid w:val="00D4360A"/>
    <w:rsid w:val="00D43E6B"/>
    <w:rsid w:val="00D44443"/>
    <w:rsid w:val="00D44BB5"/>
    <w:rsid w:val="00D45034"/>
    <w:rsid w:val="00D4612D"/>
    <w:rsid w:val="00D47226"/>
    <w:rsid w:val="00D47E93"/>
    <w:rsid w:val="00D51DCB"/>
    <w:rsid w:val="00D53F2F"/>
    <w:rsid w:val="00D549C7"/>
    <w:rsid w:val="00D54A8D"/>
    <w:rsid w:val="00D55ED4"/>
    <w:rsid w:val="00D575F3"/>
    <w:rsid w:val="00D604F6"/>
    <w:rsid w:val="00D60743"/>
    <w:rsid w:val="00D60787"/>
    <w:rsid w:val="00D6094A"/>
    <w:rsid w:val="00D61FA7"/>
    <w:rsid w:val="00D62A2A"/>
    <w:rsid w:val="00D64DBC"/>
    <w:rsid w:val="00D65281"/>
    <w:rsid w:val="00D66CB0"/>
    <w:rsid w:val="00D71292"/>
    <w:rsid w:val="00D71D99"/>
    <w:rsid w:val="00D722DC"/>
    <w:rsid w:val="00D72DEF"/>
    <w:rsid w:val="00D74844"/>
    <w:rsid w:val="00D76A63"/>
    <w:rsid w:val="00D775B8"/>
    <w:rsid w:val="00D77A03"/>
    <w:rsid w:val="00D8267C"/>
    <w:rsid w:val="00D82963"/>
    <w:rsid w:val="00D83418"/>
    <w:rsid w:val="00D835FC"/>
    <w:rsid w:val="00D83826"/>
    <w:rsid w:val="00D83FC1"/>
    <w:rsid w:val="00D85789"/>
    <w:rsid w:val="00D86D0A"/>
    <w:rsid w:val="00D86EE5"/>
    <w:rsid w:val="00D871FA"/>
    <w:rsid w:val="00D876B6"/>
    <w:rsid w:val="00D904AE"/>
    <w:rsid w:val="00D9145C"/>
    <w:rsid w:val="00D93289"/>
    <w:rsid w:val="00D93A87"/>
    <w:rsid w:val="00D93AA8"/>
    <w:rsid w:val="00D94EA5"/>
    <w:rsid w:val="00D95FFE"/>
    <w:rsid w:val="00D97144"/>
    <w:rsid w:val="00D97497"/>
    <w:rsid w:val="00DA05B4"/>
    <w:rsid w:val="00DA26BF"/>
    <w:rsid w:val="00DA2D9D"/>
    <w:rsid w:val="00DA3378"/>
    <w:rsid w:val="00DA4A0A"/>
    <w:rsid w:val="00DA5284"/>
    <w:rsid w:val="00DA5776"/>
    <w:rsid w:val="00DA621F"/>
    <w:rsid w:val="00DA6E79"/>
    <w:rsid w:val="00DB07D3"/>
    <w:rsid w:val="00DB4009"/>
    <w:rsid w:val="00DB48F1"/>
    <w:rsid w:val="00DB58BD"/>
    <w:rsid w:val="00DB5DD5"/>
    <w:rsid w:val="00DC08B6"/>
    <w:rsid w:val="00DC09B8"/>
    <w:rsid w:val="00DC0A48"/>
    <w:rsid w:val="00DC31D3"/>
    <w:rsid w:val="00DC4383"/>
    <w:rsid w:val="00DC61B2"/>
    <w:rsid w:val="00DC69CD"/>
    <w:rsid w:val="00DC7CA9"/>
    <w:rsid w:val="00DD1663"/>
    <w:rsid w:val="00DD2B10"/>
    <w:rsid w:val="00DD3A76"/>
    <w:rsid w:val="00DD6A87"/>
    <w:rsid w:val="00DD7059"/>
    <w:rsid w:val="00DD70A3"/>
    <w:rsid w:val="00DD7589"/>
    <w:rsid w:val="00DE0454"/>
    <w:rsid w:val="00DE0571"/>
    <w:rsid w:val="00DE1370"/>
    <w:rsid w:val="00DE19B3"/>
    <w:rsid w:val="00DE1ECD"/>
    <w:rsid w:val="00DE4253"/>
    <w:rsid w:val="00DE4B3C"/>
    <w:rsid w:val="00DE59E1"/>
    <w:rsid w:val="00DF18B2"/>
    <w:rsid w:val="00DF1FC6"/>
    <w:rsid w:val="00DF27D1"/>
    <w:rsid w:val="00DF2ABF"/>
    <w:rsid w:val="00DF2C6A"/>
    <w:rsid w:val="00DF3247"/>
    <w:rsid w:val="00DF3501"/>
    <w:rsid w:val="00DF3EC8"/>
    <w:rsid w:val="00DF4866"/>
    <w:rsid w:val="00DF64B2"/>
    <w:rsid w:val="00DF7E6B"/>
    <w:rsid w:val="00E001D2"/>
    <w:rsid w:val="00E00C2C"/>
    <w:rsid w:val="00E00D47"/>
    <w:rsid w:val="00E02B1B"/>
    <w:rsid w:val="00E031BB"/>
    <w:rsid w:val="00E034C9"/>
    <w:rsid w:val="00E0523A"/>
    <w:rsid w:val="00E0624D"/>
    <w:rsid w:val="00E101C7"/>
    <w:rsid w:val="00E1330D"/>
    <w:rsid w:val="00E14746"/>
    <w:rsid w:val="00E15C50"/>
    <w:rsid w:val="00E15D24"/>
    <w:rsid w:val="00E16814"/>
    <w:rsid w:val="00E20796"/>
    <w:rsid w:val="00E20DE9"/>
    <w:rsid w:val="00E2279E"/>
    <w:rsid w:val="00E241C5"/>
    <w:rsid w:val="00E24D49"/>
    <w:rsid w:val="00E24F88"/>
    <w:rsid w:val="00E312B8"/>
    <w:rsid w:val="00E317A8"/>
    <w:rsid w:val="00E34585"/>
    <w:rsid w:val="00E3693F"/>
    <w:rsid w:val="00E369F1"/>
    <w:rsid w:val="00E3767F"/>
    <w:rsid w:val="00E379B9"/>
    <w:rsid w:val="00E41703"/>
    <w:rsid w:val="00E41FE4"/>
    <w:rsid w:val="00E42549"/>
    <w:rsid w:val="00E42DB7"/>
    <w:rsid w:val="00E44B30"/>
    <w:rsid w:val="00E45FFD"/>
    <w:rsid w:val="00E462E6"/>
    <w:rsid w:val="00E471E3"/>
    <w:rsid w:val="00E47286"/>
    <w:rsid w:val="00E47879"/>
    <w:rsid w:val="00E47BB2"/>
    <w:rsid w:val="00E50D43"/>
    <w:rsid w:val="00E511DB"/>
    <w:rsid w:val="00E5145F"/>
    <w:rsid w:val="00E51F61"/>
    <w:rsid w:val="00E52900"/>
    <w:rsid w:val="00E5292A"/>
    <w:rsid w:val="00E551DC"/>
    <w:rsid w:val="00E55824"/>
    <w:rsid w:val="00E55C31"/>
    <w:rsid w:val="00E57196"/>
    <w:rsid w:val="00E574EC"/>
    <w:rsid w:val="00E57E7E"/>
    <w:rsid w:val="00E60BE5"/>
    <w:rsid w:val="00E60CC1"/>
    <w:rsid w:val="00E63504"/>
    <w:rsid w:val="00E64893"/>
    <w:rsid w:val="00E64AD0"/>
    <w:rsid w:val="00E650B7"/>
    <w:rsid w:val="00E66B13"/>
    <w:rsid w:val="00E67DBB"/>
    <w:rsid w:val="00E70B32"/>
    <w:rsid w:val="00E71539"/>
    <w:rsid w:val="00E7359B"/>
    <w:rsid w:val="00E7549E"/>
    <w:rsid w:val="00E75ACB"/>
    <w:rsid w:val="00E75E07"/>
    <w:rsid w:val="00E83AEF"/>
    <w:rsid w:val="00E84B0A"/>
    <w:rsid w:val="00E86A55"/>
    <w:rsid w:val="00E86AB2"/>
    <w:rsid w:val="00E874F6"/>
    <w:rsid w:val="00E878E2"/>
    <w:rsid w:val="00E87DDB"/>
    <w:rsid w:val="00E91767"/>
    <w:rsid w:val="00E92099"/>
    <w:rsid w:val="00E9257C"/>
    <w:rsid w:val="00E964E9"/>
    <w:rsid w:val="00E96884"/>
    <w:rsid w:val="00EA044A"/>
    <w:rsid w:val="00EA08A4"/>
    <w:rsid w:val="00EA0E11"/>
    <w:rsid w:val="00EA0FEF"/>
    <w:rsid w:val="00EA2408"/>
    <w:rsid w:val="00EA396B"/>
    <w:rsid w:val="00EA3E2A"/>
    <w:rsid w:val="00EA4007"/>
    <w:rsid w:val="00EA4973"/>
    <w:rsid w:val="00EA7675"/>
    <w:rsid w:val="00EB0223"/>
    <w:rsid w:val="00EB057A"/>
    <w:rsid w:val="00EB32DF"/>
    <w:rsid w:val="00EB40C5"/>
    <w:rsid w:val="00EB4408"/>
    <w:rsid w:val="00EB5BB4"/>
    <w:rsid w:val="00EB7940"/>
    <w:rsid w:val="00EC1BCB"/>
    <w:rsid w:val="00EC2C18"/>
    <w:rsid w:val="00EC64A7"/>
    <w:rsid w:val="00ED0067"/>
    <w:rsid w:val="00ED25FA"/>
    <w:rsid w:val="00ED2A8D"/>
    <w:rsid w:val="00ED30F1"/>
    <w:rsid w:val="00ED4829"/>
    <w:rsid w:val="00ED63E4"/>
    <w:rsid w:val="00EE0047"/>
    <w:rsid w:val="00EE0201"/>
    <w:rsid w:val="00EE1329"/>
    <w:rsid w:val="00EE22C8"/>
    <w:rsid w:val="00EE3E50"/>
    <w:rsid w:val="00EE4C66"/>
    <w:rsid w:val="00EE5350"/>
    <w:rsid w:val="00EF2A26"/>
    <w:rsid w:val="00EF2EDE"/>
    <w:rsid w:val="00EF5F52"/>
    <w:rsid w:val="00EF5F55"/>
    <w:rsid w:val="00F006AD"/>
    <w:rsid w:val="00F03878"/>
    <w:rsid w:val="00F04FBC"/>
    <w:rsid w:val="00F055ED"/>
    <w:rsid w:val="00F06F62"/>
    <w:rsid w:val="00F07A3A"/>
    <w:rsid w:val="00F14C62"/>
    <w:rsid w:val="00F14C6C"/>
    <w:rsid w:val="00F168BC"/>
    <w:rsid w:val="00F1739A"/>
    <w:rsid w:val="00F2266D"/>
    <w:rsid w:val="00F25D7A"/>
    <w:rsid w:val="00F26B23"/>
    <w:rsid w:val="00F277A6"/>
    <w:rsid w:val="00F30C68"/>
    <w:rsid w:val="00F31BBF"/>
    <w:rsid w:val="00F3401F"/>
    <w:rsid w:val="00F36E5F"/>
    <w:rsid w:val="00F37602"/>
    <w:rsid w:val="00F42592"/>
    <w:rsid w:val="00F440EE"/>
    <w:rsid w:val="00F47645"/>
    <w:rsid w:val="00F50260"/>
    <w:rsid w:val="00F509FF"/>
    <w:rsid w:val="00F51BDF"/>
    <w:rsid w:val="00F52318"/>
    <w:rsid w:val="00F54368"/>
    <w:rsid w:val="00F5704F"/>
    <w:rsid w:val="00F60D56"/>
    <w:rsid w:val="00F61353"/>
    <w:rsid w:val="00F624D0"/>
    <w:rsid w:val="00F632A8"/>
    <w:rsid w:val="00F63A87"/>
    <w:rsid w:val="00F6457F"/>
    <w:rsid w:val="00F67656"/>
    <w:rsid w:val="00F709BD"/>
    <w:rsid w:val="00F713B7"/>
    <w:rsid w:val="00F71D02"/>
    <w:rsid w:val="00F73316"/>
    <w:rsid w:val="00F73B6F"/>
    <w:rsid w:val="00F762E6"/>
    <w:rsid w:val="00F763A8"/>
    <w:rsid w:val="00F80391"/>
    <w:rsid w:val="00F864DE"/>
    <w:rsid w:val="00F906CF"/>
    <w:rsid w:val="00F91CB4"/>
    <w:rsid w:val="00F91FE0"/>
    <w:rsid w:val="00F928B0"/>
    <w:rsid w:val="00F93366"/>
    <w:rsid w:val="00F94D55"/>
    <w:rsid w:val="00F957CF"/>
    <w:rsid w:val="00F95E50"/>
    <w:rsid w:val="00F9615A"/>
    <w:rsid w:val="00F9720C"/>
    <w:rsid w:val="00F979BB"/>
    <w:rsid w:val="00F97ED1"/>
    <w:rsid w:val="00FA2878"/>
    <w:rsid w:val="00FA2B1B"/>
    <w:rsid w:val="00FA5A17"/>
    <w:rsid w:val="00FA6EDD"/>
    <w:rsid w:val="00FA792D"/>
    <w:rsid w:val="00FB2242"/>
    <w:rsid w:val="00FB4D01"/>
    <w:rsid w:val="00FB531C"/>
    <w:rsid w:val="00FB5FC3"/>
    <w:rsid w:val="00FB6769"/>
    <w:rsid w:val="00FB6918"/>
    <w:rsid w:val="00FC26AE"/>
    <w:rsid w:val="00FC4FF5"/>
    <w:rsid w:val="00FC6571"/>
    <w:rsid w:val="00FC7208"/>
    <w:rsid w:val="00FC792C"/>
    <w:rsid w:val="00FC7E2E"/>
    <w:rsid w:val="00FD0762"/>
    <w:rsid w:val="00FD1C76"/>
    <w:rsid w:val="00FD39D0"/>
    <w:rsid w:val="00FE03AE"/>
    <w:rsid w:val="00FE193C"/>
    <w:rsid w:val="00FE2715"/>
    <w:rsid w:val="00FE392D"/>
    <w:rsid w:val="00FE3E56"/>
    <w:rsid w:val="00FE468D"/>
    <w:rsid w:val="00FE4B2B"/>
    <w:rsid w:val="00FE5FE5"/>
    <w:rsid w:val="00FE7BF4"/>
    <w:rsid w:val="00FF3DC3"/>
    <w:rsid w:val="00FF5D4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E"/>
  </w:style>
  <w:style w:type="paragraph" w:styleId="3">
    <w:name w:val="heading 3"/>
    <w:basedOn w:val="a"/>
    <w:link w:val="31"/>
    <w:qFormat/>
    <w:rsid w:val="0088294E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8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294E"/>
    <w:pPr>
      <w:ind w:left="720"/>
      <w:contextualSpacing/>
    </w:pPr>
  </w:style>
  <w:style w:type="paragraph" w:styleId="a4">
    <w:name w:val="Normal (Web)"/>
    <w:aliases w:val="Обычный (Web)"/>
    <w:basedOn w:val="a"/>
    <w:rsid w:val="0088294E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88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88294E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8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88294E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8829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88294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94E"/>
  </w:style>
  <w:style w:type="paragraph" w:styleId="ac">
    <w:name w:val="footer"/>
    <w:basedOn w:val="a"/>
    <w:link w:val="ad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94E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B16B12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B16B12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1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E"/>
  </w:style>
  <w:style w:type="paragraph" w:styleId="3">
    <w:name w:val="heading 3"/>
    <w:basedOn w:val="a"/>
    <w:link w:val="31"/>
    <w:qFormat/>
    <w:rsid w:val="0088294E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8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294E"/>
    <w:pPr>
      <w:ind w:left="720"/>
      <w:contextualSpacing/>
    </w:pPr>
  </w:style>
  <w:style w:type="paragraph" w:styleId="a4">
    <w:name w:val="Normal (Web)"/>
    <w:aliases w:val="Обычный (Web)"/>
    <w:basedOn w:val="a"/>
    <w:rsid w:val="0088294E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88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88294E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8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88294E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8829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88294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94E"/>
  </w:style>
  <w:style w:type="paragraph" w:styleId="ac">
    <w:name w:val="footer"/>
    <w:basedOn w:val="a"/>
    <w:link w:val="ad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94E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B16B12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B16B12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1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B6E3-418E-4B5D-A34A-B699CA9F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12280</TotalTime>
  <Pages>25</Pages>
  <Words>8234</Words>
  <Characters>46937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1296</cp:revision>
  <cp:lastPrinted>2019-04-11T09:09:00Z</cp:lastPrinted>
  <dcterms:created xsi:type="dcterms:W3CDTF">2017-03-09T10:45:00Z</dcterms:created>
  <dcterms:modified xsi:type="dcterms:W3CDTF">2019-04-16T06:38:00Z</dcterms:modified>
</cp:coreProperties>
</file>