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BA" w:rsidRDefault="00436EBA" w:rsidP="00436EBA">
      <w:pPr>
        <w:pStyle w:val="a3"/>
        <w:spacing w:before="89"/>
        <w:ind w:left="3541"/>
        <w:jc w:val="both"/>
      </w:pPr>
      <w:bookmarkStart w:id="0" w:name="_GoBack"/>
      <w:bookmarkEnd w:id="0"/>
      <w:r>
        <w:t>Уважаемые</w:t>
      </w:r>
      <w:r>
        <w:rPr>
          <w:spacing w:val="-5"/>
        </w:rPr>
        <w:t xml:space="preserve"> </w:t>
      </w:r>
      <w:r>
        <w:rPr>
          <w:spacing w:val="-2"/>
        </w:rPr>
        <w:t>руководители!</w:t>
      </w:r>
    </w:p>
    <w:p w:rsidR="00436EBA" w:rsidRDefault="00436EBA" w:rsidP="00436EBA">
      <w:pPr>
        <w:pStyle w:val="a3"/>
        <w:spacing w:before="185" w:line="360" w:lineRule="auto"/>
        <w:ind w:left="112" w:right="105" w:firstLine="720"/>
        <w:jc w:val="both"/>
      </w:pPr>
      <w:r>
        <w:t>Сообщаем Вам о новой мере государственной поддержки, направленной на ускорение процессов цифровой трансформации субъектов малого и среднего предпринимательства, посредством субсидирования приобретения российского программного обеспечения (далее – мера поддержки, МСП).</w:t>
      </w:r>
    </w:p>
    <w:p w:rsidR="00436EBA" w:rsidRDefault="00436EBA" w:rsidP="00436EBA">
      <w:pPr>
        <w:pStyle w:val="a3"/>
        <w:spacing w:line="360" w:lineRule="auto"/>
        <w:ind w:left="112" w:right="110" w:firstLine="720"/>
        <w:jc w:val="both"/>
      </w:pPr>
      <w:r>
        <w:t>Мера поддержки реализуется в соответствии с постановлением Правительства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июня</w:t>
      </w:r>
      <w:r>
        <w:rPr>
          <w:spacing w:val="-3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1031</w:t>
      </w:r>
      <w:r>
        <w:rPr>
          <w:spacing w:val="-2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 xml:space="preserve">утверждении Правил предоставления субсидии из федерального бюджета Российскому фонду развития информационных технологий на возмещение затрат по использованию субъектами малого и среднего предпринимательства российского программного </w:t>
      </w:r>
      <w:r>
        <w:rPr>
          <w:spacing w:val="-2"/>
        </w:rPr>
        <w:t>обеспечения».</w:t>
      </w:r>
    </w:p>
    <w:p w:rsidR="00436EBA" w:rsidRDefault="00436EBA" w:rsidP="00436EBA">
      <w:pPr>
        <w:pStyle w:val="a3"/>
        <w:spacing w:before="2" w:line="360" w:lineRule="auto"/>
        <w:ind w:left="112" w:right="104" w:firstLine="720"/>
        <w:jc w:val="both"/>
      </w:pPr>
      <w:r>
        <w:t>Механизм меры поддержки предусматривает возмещение Российским фондом развития информационных технологий, как оператором меры поддержки, недополученных доходов правообладателями от предоставления российского облачного программного обеспечения субъектам МСП по льготной цене (50% от рыночной стоимости). В результате программное обеспечение станет в 2 раза доступнее для субъектов МСП.</w:t>
      </w:r>
    </w:p>
    <w:p w:rsidR="008B1960" w:rsidRDefault="00436EBA" w:rsidP="008B1960">
      <w:pPr>
        <w:pStyle w:val="a3"/>
        <w:tabs>
          <w:tab w:val="left" w:pos="2486"/>
          <w:tab w:val="left" w:pos="3443"/>
        </w:tabs>
        <w:spacing w:line="360" w:lineRule="auto"/>
        <w:ind w:left="112" w:right="107" w:firstLine="720"/>
        <w:jc w:val="both"/>
        <w:sectPr w:rsidR="008B1960" w:rsidSect="00436EBA">
          <w:pgSz w:w="11910" w:h="16840"/>
          <w:pgMar w:top="260" w:right="600" w:bottom="280" w:left="1020" w:header="720" w:footer="720" w:gutter="0"/>
          <w:cols w:space="720"/>
        </w:sectPr>
      </w:pPr>
      <w:r>
        <w:rPr>
          <w:spacing w:val="-2"/>
        </w:rPr>
        <w:t>Узнать</w:t>
      </w:r>
      <w:r>
        <w:tab/>
      </w:r>
      <w:r>
        <w:rPr>
          <w:spacing w:val="-10"/>
        </w:rPr>
        <w:t>о</w:t>
      </w:r>
      <w:r>
        <w:tab/>
        <w:t>программном</w:t>
      </w:r>
      <w:r>
        <w:rPr>
          <w:spacing w:val="40"/>
        </w:rPr>
        <w:t xml:space="preserve"> </w:t>
      </w:r>
      <w:r>
        <w:t>обеспечении,</w:t>
      </w:r>
      <w:r>
        <w:rPr>
          <w:spacing w:val="-7"/>
        </w:rPr>
        <w:t xml:space="preserve"> </w:t>
      </w:r>
      <w:r>
        <w:t>доступном</w:t>
      </w:r>
      <w:r>
        <w:rPr>
          <w:spacing w:val="-6"/>
        </w:rPr>
        <w:t xml:space="preserve"> </w:t>
      </w:r>
      <w:r>
        <w:t>субъектам</w:t>
      </w:r>
      <w:r>
        <w:rPr>
          <w:spacing w:val="-6"/>
        </w:rPr>
        <w:t xml:space="preserve"> </w:t>
      </w:r>
      <w:r>
        <w:t>МСП по льготной цене, можно на официальном сайте Российского фонда развития информационн</w:t>
      </w:r>
      <w:r w:rsidR="008B1960">
        <w:t xml:space="preserve">ых технологий в сети «Интернет», а также о сроках проведения акции можно подробно ознакомиться </w:t>
      </w:r>
      <w:r>
        <w:t xml:space="preserve">по ссылке: </w:t>
      </w:r>
      <w:hyperlink r:id="rId5" w:history="1">
        <w:r w:rsidR="008B1960" w:rsidRPr="009D3C42">
          <w:rPr>
            <w:rStyle w:val="a5"/>
          </w:rPr>
          <w:t>https://рфрит.рф/msp</w:t>
        </w:r>
      </w:hyperlink>
      <w:r>
        <w:t>.</w:t>
      </w:r>
    </w:p>
    <w:p w:rsidR="00800964" w:rsidRDefault="00800964" w:rsidP="008B1960"/>
    <w:sectPr w:rsidR="0080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BA"/>
    <w:rsid w:val="00436EBA"/>
    <w:rsid w:val="00746D8A"/>
    <w:rsid w:val="00800964"/>
    <w:rsid w:val="008B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6E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36EB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36EBA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8B19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6E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36EB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36EBA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8B1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8;&#1092;&#1088;&#1080;&#1090;.&#1088;&#1092;/m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Инесса Юрьевна</dc:creator>
  <cp:lastModifiedBy>Натлья Щукина</cp:lastModifiedBy>
  <cp:revision>2</cp:revision>
  <dcterms:created xsi:type="dcterms:W3CDTF">2021-12-02T06:33:00Z</dcterms:created>
  <dcterms:modified xsi:type="dcterms:W3CDTF">2021-12-02T06:33:00Z</dcterms:modified>
</cp:coreProperties>
</file>