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BF" w:rsidRDefault="00126AFE">
      <w:pPr>
        <w:pStyle w:val="30"/>
        <w:shd w:val="clear" w:color="auto" w:fill="auto"/>
        <w:spacing w:after="586"/>
      </w:pPr>
      <w:bookmarkStart w:id="0" w:name="_GoBack"/>
      <w:bookmarkEnd w:id="0"/>
      <w:r>
        <w:rPr>
          <w:noProof/>
          <w:lang w:bidi="ar-SA"/>
        </w:rPr>
        <w:drawing>
          <wp:anchor distT="0" distB="0" distL="63500" distR="63500" simplePos="0" relativeHeight="377487104" behindDoc="1" locked="0" layoutInCell="1" allowOverlap="1">
            <wp:simplePos x="0" y="0"/>
            <wp:positionH relativeFrom="margin">
              <wp:posOffset>-259080</wp:posOffset>
            </wp:positionH>
            <wp:positionV relativeFrom="paragraph">
              <wp:posOffset>-168910</wp:posOffset>
            </wp:positionV>
            <wp:extent cx="567055" cy="567055"/>
            <wp:effectExtent l="0" t="0" r="4445" b="4445"/>
            <wp:wrapSquare wrapText="right"/>
            <wp:docPr id="5" name="Рисунок 2" descr="C:\Users\sh\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14:sizeRelH relativeFrom="page">
              <wp14:pctWidth>0</wp14:pctWidth>
            </wp14:sizeRelH>
            <wp14:sizeRelV relativeFrom="page">
              <wp14:pctHeight>0</wp14:pctHeight>
            </wp14:sizeRelV>
          </wp:anchor>
        </w:drawing>
      </w:r>
      <w:r w:rsidR="00E43BA6">
        <w:rPr>
          <w:rStyle w:val="31"/>
          <w:b/>
          <w:bCs/>
        </w:rPr>
        <w:t>МИНИСТЕРСТВО СЕЛЬСКОГО ХОЗЯЙСТВА РОССИЙСКОЙ ФЕДЕРАЦИИ ДЕПАРТАМЕНТ БЮДЖЕТНОЙ ПОЛИТИКИ</w:t>
      </w:r>
    </w:p>
    <w:p w:rsidR="003B52BF" w:rsidRDefault="00126AFE">
      <w:pPr>
        <w:pStyle w:val="40"/>
        <w:shd w:val="clear" w:color="auto" w:fill="auto"/>
        <w:spacing w:before="0"/>
        <w:ind w:right="1300"/>
      </w:pPr>
      <w:r>
        <w:rPr>
          <w:noProof/>
          <w:lang w:bidi="ar-SA"/>
        </w:rPr>
        <w:drawing>
          <wp:anchor distT="0" distB="0" distL="63500" distR="63500" simplePos="0" relativeHeight="377487105" behindDoc="1" locked="0" layoutInCell="1" allowOverlap="1">
            <wp:simplePos x="0" y="0"/>
            <wp:positionH relativeFrom="margin">
              <wp:posOffset>-4445</wp:posOffset>
            </wp:positionH>
            <wp:positionV relativeFrom="paragraph">
              <wp:posOffset>1254760</wp:posOffset>
            </wp:positionV>
            <wp:extent cx="4182110" cy="4182110"/>
            <wp:effectExtent l="0" t="0" r="8890" b="8890"/>
            <wp:wrapTopAndBottom/>
            <wp:docPr id="4" name="Рисунок 3" descr="C:\Users\sh\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2110" cy="4182110"/>
                    </a:xfrm>
                    <a:prstGeom prst="rect">
                      <a:avLst/>
                    </a:prstGeom>
                    <a:noFill/>
                  </pic:spPr>
                </pic:pic>
              </a:graphicData>
            </a:graphic>
            <wp14:sizeRelH relativeFrom="page">
              <wp14:pctWidth>0</wp14:pctWidth>
            </wp14:sizeRelH>
            <wp14:sizeRelV relativeFrom="page">
              <wp14:pctHeight>0</wp14:pctHeight>
            </wp14:sizeRelV>
          </wp:anchor>
        </w:drawing>
      </w:r>
      <w:r w:rsidR="00E43BA6">
        <w:rPr>
          <w:rStyle w:val="41"/>
          <w:b/>
          <w:bCs/>
        </w:rPr>
        <w:t>ТИПОВЫЕ ДОКУМЕНТЫ СЕЛЬСКОХОЗЯЙСТВЕННОГО ПОТРЕБИТЕЛЬСКОГО КООПЕРАТИВА</w:t>
      </w:r>
    </w:p>
    <w:p w:rsidR="003B52BF" w:rsidRDefault="00E43BA6">
      <w:pPr>
        <w:pStyle w:val="30"/>
        <w:shd w:val="clear" w:color="auto" w:fill="auto"/>
        <w:spacing w:after="8" w:line="160" w:lineRule="exact"/>
        <w:ind w:left="60"/>
        <w:jc w:val="center"/>
      </w:pPr>
      <w:r>
        <w:rPr>
          <w:rStyle w:val="31"/>
          <w:b/>
          <w:bCs/>
        </w:rPr>
        <w:t>МОСКВА</w:t>
      </w:r>
    </w:p>
    <w:p w:rsidR="003B52BF" w:rsidRDefault="00E43BA6">
      <w:pPr>
        <w:pStyle w:val="30"/>
        <w:shd w:val="clear" w:color="auto" w:fill="auto"/>
        <w:spacing w:after="0" w:line="160" w:lineRule="exact"/>
        <w:ind w:left="60"/>
        <w:jc w:val="center"/>
      </w:pPr>
      <w:r>
        <w:rPr>
          <w:rStyle w:val="31"/>
          <w:b/>
          <w:bCs/>
        </w:rPr>
        <w:t>2018</w:t>
      </w:r>
      <w:r>
        <w:br w:type="page"/>
      </w:r>
    </w:p>
    <w:p w:rsidR="003B52BF" w:rsidRDefault="00E43BA6">
      <w:pPr>
        <w:pStyle w:val="50"/>
        <w:shd w:val="clear" w:color="auto" w:fill="auto"/>
        <w:spacing w:after="1915"/>
        <w:ind w:right="160"/>
      </w:pPr>
      <w:r>
        <w:lastRenderedPageBreak/>
        <w:t>МИНИСТЕРСТВО СЕЛЬСКОГО ХОЗЯЙСТВА</w:t>
      </w:r>
      <w:r>
        <w:br/>
        <w:t>РОССИЙСКОЙ ФЕДЕРАЦИИ</w:t>
      </w:r>
    </w:p>
    <w:p w:rsidR="003B52BF" w:rsidRDefault="00E43BA6">
      <w:pPr>
        <w:pStyle w:val="50"/>
        <w:shd w:val="clear" w:color="auto" w:fill="auto"/>
        <w:spacing w:after="519" w:line="259" w:lineRule="exact"/>
        <w:ind w:right="160"/>
      </w:pPr>
      <w:r>
        <w:t xml:space="preserve">ТИПОВЫЕ ДОКУМЕНТЫ </w:t>
      </w:r>
      <w:r>
        <w:t>СЕЛЬСКОХОЗЯЙСТВЕННОГО</w:t>
      </w:r>
      <w:r>
        <w:br/>
        <w:t>ПОТРЕБИТЕЛЬСКОГО КООПЕРАТИВА</w:t>
      </w:r>
    </w:p>
    <w:p w:rsidR="003B52BF" w:rsidRDefault="00E43BA6">
      <w:pPr>
        <w:pStyle w:val="50"/>
        <w:shd w:val="clear" w:color="auto" w:fill="auto"/>
        <w:spacing w:after="5464" w:line="210" w:lineRule="exact"/>
        <w:ind w:right="160"/>
      </w:pPr>
      <w:r>
        <w:t>Информационное издание</w:t>
      </w:r>
    </w:p>
    <w:p w:rsidR="003B52BF" w:rsidRDefault="00E43BA6">
      <w:pPr>
        <w:pStyle w:val="50"/>
        <w:shd w:val="clear" w:color="auto" w:fill="auto"/>
        <w:spacing w:after="0" w:line="210" w:lineRule="exact"/>
        <w:ind w:right="160"/>
      </w:pPr>
      <w:r>
        <w:t>Москва</w:t>
      </w:r>
    </w:p>
    <w:p w:rsidR="003B52BF" w:rsidRDefault="00E43BA6">
      <w:pPr>
        <w:pStyle w:val="60"/>
        <w:shd w:val="clear" w:color="auto" w:fill="auto"/>
        <w:spacing w:before="0" w:line="210" w:lineRule="exact"/>
        <w:ind w:right="160"/>
        <w:sectPr w:rsidR="003B52BF">
          <w:pgSz w:w="8400" w:h="11900"/>
          <w:pgMar w:top="744" w:right="840" w:bottom="589" w:left="1064" w:header="0" w:footer="3" w:gutter="0"/>
          <w:cols w:space="720"/>
          <w:noEndnote/>
          <w:docGrid w:linePitch="360"/>
        </w:sectPr>
      </w:pPr>
      <w:r>
        <w:t>2018</w:t>
      </w:r>
    </w:p>
    <w:p w:rsidR="003B52BF" w:rsidRDefault="00E43BA6">
      <w:pPr>
        <w:pStyle w:val="10"/>
        <w:keepNext/>
        <w:keepLines/>
        <w:shd w:val="clear" w:color="auto" w:fill="auto"/>
        <w:spacing w:after="0" w:line="190" w:lineRule="exact"/>
        <w:ind w:right="20"/>
      </w:pPr>
      <w:bookmarkStart w:id="1" w:name="bookmark0"/>
      <w:r>
        <w:lastRenderedPageBreak/>
        <w:t>СОДЕРЖАНИЕ</w:t>
      </w:r>
      <w:bookmarkEnd w:id="1"/>
    </w:p>
    <w:p w:rsidR="003B52BF" w:rsidRDefault="00E43BA6">
      <w:pPr>
        <w:pStyle w:val="12"/>
        <w:shd w:val="clear" w:color="auto" w:fill="auto"/>
        <w:tabs>
          <w:tab w:val="right" w:leader="dot" w:pos="7279"/>
        </w:tabs>
        <w:spacing w:before="0"/>
      </w:pPr>
      <w:r>
        <w:fldChar w:fldCharType="begin"/>
      </w:r>
      <w:r>
        <w:instrText xml:space="preserve"> TOC \o "1-5" \h \z </w:instrText>
      </w:r>
      <w:r>
        <w:fldChar w:fldCharType="separate"/>
      </w:r>
      <w:hyperlink w:anchor="bookmark0" w:tooltip="Current Document">
        <w:bookmarkStart w:id="2" w:name="bookmark1"/>
        <w:r>
          <w:t>Содержание</w:t>
        </w:r>
        <w:r>
          <w:tab/>
          <w:t>3</w:t>
        </w:r>
        <w:bookmarkEnd w:id="2"/>
      </w:hyperlink>
    </w:p>
    <w:p w:rsidR="003B52BF" w:rsidRDefault="00E43BA6">
      <w:pPr>
        <w:pStyle w:val="12"/>
        <w:shd w:val="clear" w:color="auto" w:fill="auto"/>
        <w:tabs>
          <w:tab w:val="right" w:leader="dot" w:pos="7279"/>
        </w:tabs>
        <w:spacing w:before="0"/>
      </w:pPr>
      <w:r>
        <w:t>Примерный протокол общего организационного собрания</w:t>
      </w:r>
      <w:r>
        <w:tab/>
        <w:t>4</w:t>
      </w:r>
    </w:p>
    <w:p w:rsidR="003B52BF" w:rsidRDefault="00E43BA6">
      <w:pPr>
        <w:pStyle w:val="12"/>
        <w:shd w:val="clear" w:color="auto" w:fill="auto"/>
        <w:tabs>
          <w:tab w:val="left" w:leader="dot" w:pos="7118"/>
        </w:tabs>
        <w:spacing w:before="0"/>
      </w:pPr>
      <w:hyperlink w:anchor="bookmark4" w:tooltip="Current Document">
        <w:r>
          <w:t>Примерная смета доходов и расходов спок (типовой образец)</w:t>
        </w:r>
        <w:r>
          <w:tab/>
          <w:t>9</w:t>
        </w:r>
      </w:hyperlink>
    </w:p>
    <w:p w:rsidR="003B52BF" w:rsidRDefault="00E43BA6">
      <w:pPr>
        <w:pStyle w:val="12"/>
        <w:shd w:val="clear" w:color="auto" w:fill="auto"/>
        <w:tabs>
          <w:tab w:val="right" w:leader="dot" w:pos="7279"/>
        </w:tabs>
        <w:spacing w:before="0"/>
      </w:pPr>
      <w:r>
        <w:t>Пример устава сельскохозяйственного потребительского кооператива</w:t>
      </w:r>
      <w:r>
        <w:tab/>
        <w:t>12</w:t>
      </w:r>
    </w:p>
    <w:p w:rsidR="003B52BF" w:rsidRDefault="00E43BA6">
      <w:pPr>
        <w:pStyle w:val="12"/>
        <w:shd w:val="clear" w:color="auto" w:fill="auto"/>
        <w:tabs>
          <w:tab w:val="left" w:leader="dot" w:pos="7118"/>
        </w:tabs>
        <w:spacing w:before="0"/>
      </w:pPr>
      <w:hyperlink w:anchor="bookmark12" w:tooltip="Current Document">
        <w:r>
          <w:t>Образец бюллетен</w:t>
        </w:r>
        <w:r>
          <w:t>я для голосования на общем собрании членов спок</w:t>
        </w:r>
        <w:r>
          <w:tab/>
          <w:t>35</w:t>
        </w:r>
      </w:hyperlink>
    </w:p>
    <w:p w:rsidR="003B52BF" w:rsidRDefault="00E43BA6">
      <w:pPr>
        <w:pStyle w:val="12"/>
        <w:shd w:val="clear" w:color="auto" w:fill="auto"/>
        <w:tabs>
          <w:tab w:val="left" w:leader="underscore" w:pos="6552"/>
        </w:tabs>
        <w:spacing w:before="0"/>
      </w:pPr>
      <w:hyperlink w:anchor="bookmark15" w:tooltip="Current Document">
        <w:r>
          <w:t>Примерная форма реестра членов и ассоциированных членов спок «</w:t>
        </w:r>
        <w:r>
          <w:tab/>
          <w:t>»</w:t>
        </w:r>
      </w:hyperlink>
    </w:p>
    <w:p w:rsidR="003B52BF" w:rsidRDefault="00E43BA6">
      <w:pPr>
        <w:pStyle w:val="12"/>
        <w:shd w:val="clear" w:color="auto" w:fill="auto"/>
        <w:tabs>
          <w:tab w:val="right" w:leader="dot" w:pos="7279"/>
        </w:tabs>
        <w:spacing w:before="0"/>
      </w:pPr>
      <w:r>
        <w:t>по состоянию на 01.01.2018 г. (типовой образец)</w:t>
      </w:r>
      <w:r>
        <w:tab/>
        <w:t>35</w:t>
      </w:r>
    </w:p>
    <w:p w:rsidR="003B52BF" w:rsidRDefault="00E43BA6">
      <w:pPr>
        <w:pStyle w:val="12"/>
        <w:shd w:val="clear" w:color="auto" w:fill="auto"/>
        <w:tabs>
          <w:tab w:val="right" w:leader="dot" w:pos="7279"/>
        </w:tabs>
        <w:spacing w:before="0"/>
      </w:pPr>
      <w:hyperlink w:anchor="bookmark18" w:tooltip="Current Document">
        <w:r>
          <w:t>Членская книжка (типовой образец)</w:t>
        </w:r>
        <w:r>
          <w:tab/>
          <w:t>36</w:t>
        </w:r>
      </w:hyperlink>
    </w:p>
    <w:p w:rsidR="003B52BF" w:rsidRDefault="00E43BA6">
      <w:pPr>
        <w:pStyle w:val="12"/>
        <w:shd w:val="clear" w:color="auto" w:fill="auto"/>
        <w:tabs>
          <w:tab w:val="right" w:leader="dot" w:pos="7279"/>
        </w:tabs>
        <w:spacing w:before="0"/>
        <w:sectPr w:rsidR="003B52BF">
          <w:footerReference w:type="default" r:id="rId9"/>
          <w:pgSz w:w="8400" w:h="11900"/>
          <w:pgMar w:top="564" w:right="571" w:bottom="564" w:left="485" w:header="0" w:footer="3" w:gutter="0"/>
          <w:cols w:space="720"/>
          <w:noEndnote/>
          <w:docGrid w:linePitch="360"/>
        </w:sectPr>
      </w:pPr>
      <w:r>
        <w:t>Примеры внутренних положений спок</w:t>
      </w:r>
      <w:r>
        <w:tab/>
        <w:t>37</w:t>
      </w:r>
      <w:r>
        <w:fldChar w:fldCharType="end"/>
      </w:r>
    </w:p>
    <w:p w:rsidR="003B52BF" w:rsidRDefault="00E43BA6">
      <w:pPr>
        <w:pStyle w:val="70"/>
        <w:shd w:val="clear" w:color="auto" w:fill="auto"/>
        <w:spacing w:after="216" w:line="190" w:lineRule="exact"/>
        <w:ind w:left="180" w:firstLine="0"/>
      </w:pPr>
      <w:bookmarkStart w:id="3" w:name="bookmark2"/>
      <w:r>
        <w:rPr>
          <w:rStyle w:val="71"/>
          <w:b/>
          <w:bCs/>
        </w:rPr>
        <w:lastRenderedPageBreak/>
        <w:t xml:space="preserve">примерный протокол общего </w:t>
      </w:r>
      <w:r>
        <w:rPr>
          <w:rStyle w:val="71"/>
          <w:b/>
          <w:bCs/>
        </w:rPr>
        <w:t>организационного собрания</w:t>
      </w:r>
      <w:bookmarkEnd w:id="3"/>
    </w:p>
    <w:p w:rsidR="003B52BF" w:rsidRDefault="00E43BA6">
      <w:pPr>
        <w:pStyle w:val="20"/>
        <w:shd w:val="clear" w:color="auto" w:fill="auto"/>
        <w:spacing w:before="0"/>
        <w:ind w:firstLine="0"/>
      </w:pPr>
      <w:r>
        <w:t>ПРОТОКОЛ № 1</w:t>
      </w:r>
    </w:p>
    <w:p w:rsidR="003B52BF" w:rsidRDefault="00E43BA6">
      <w:pPr>
        <w:pStyle w:val="20"/>
        <w:shd w:val="clear" w:color="auto" w:fill="auto"/>
        <w:tabs>
          <w:tab w:val="left" w:leader="underscore" w:pos="6542"/>
        </w:tabs>
        <w:spacing w:before="0" w:after="209"/>
        <w:ind w:left="780"/>
        <w:jc w:val="left"/>
      </w:pPr>
      <w:r>
        <w:t>общего собрания учредителей сельскохозяйственного потребительского перерабатывающего снабженческо-сбытового кооператива "</w:t>
      </w:r>
      <w:r>
        <w:tab/>
        <w:t>"</w:t>
      </w:r>
    </w:p>
    <w:p w:rsidR="003B52BF" w:rsidRDefault="00E43BA6">
      <w:pPr>
        <w:pStyle w:val="20"/>
        <w:shd w:val="clear" w:color="auto" w:fill="auto"/>
        <w:spacing w:before="0" w:after="216" w:line="190" w:lineRule="exact"/>
        <w:ind w:left="6560" w:firstLine="0"/>
        <w:jc w:val="left"/>
      </w:pPr>
      <w:r>
        <w:t>2018 г.</w:t>
      </w:r>
    </w:p>
    <w:p w:rsidR="003B52BF" w:rsidRDefault="00E43BA6">
      <w:pPr>
        <w:pStyle w:val="20"/>
        <w:shd w:val="clear" w:color="auto" w:fill="auto"/>
        <w:tabs>
          <w:tab w:val="left" w:leader="underscore" w:pos="2717"/>
          <w:tab w:val="left" w:leader="underscore" w:pos="3569"/>
        </w:tabs>
        <w:spacing w:before="0"/>
        <w:ind w:firstLine="0"/>
        <w:jc w:val="both"/>
      </w:pPr>
      <w:r>
        <w:t>Дата проведения собрания: "</w:t>
      </w:r>
      <w:r>
        <w:tab/>
        <w:t>"</w:t>
      </w:r>
      <w:r>
        <w:tab/>
        <w:t>2018 г.</w:t>
      </w:r>
    </w:p>
    <w:p w:rsidR="003B52BF" w:rsidRDefault="00E43BA6">
      <w:pPr>
        <w:pStyle w:val="20"/>
        <w:shd w:val="clear" w:color="auto" w:fill="auto"/>
        <w:spacing w:before="0"/>
        <w:ind w:right="3480" w:firstLine="0"/>
        <w:jc w:val="left"/>
      </w:pPr>
      <w:r>
        <w:t>Время начала собрания:9 часов 00 минут Время ок</w:t>
      </w:r>
      <w:r>
        <w:t>ончания собрания: 10 часов 00 минут</w:t>
      </w:r>
    </w:p>
    <w:p w:rsidR="003B52BF" w:rsidRDefault="00E43BA6">
      <w:pPr>
        <w:pStyle w:val="20"/>
        <w:shd w:val="clear" w:color="auto" w:fill="auto"/>
        <w:tabs>
          <w:tab w:val="left" w:leader="underscore" w:pos="6901"/>
        </w:tabs>
        <w:spacing w:before="0"/>
        <w:ind w:firstLine="0"/>
        <w:jc w:val="both"/>
      </w:pPr>
      <w:r>
        <w:t>Место проведения собрания:</w:t>
      </w:r>
      <w:r>
        <w:tab/>
      </w:r>
    </w:p>
    <w:p w:rsidR="003B52BF" w:rsidRDefault="00E43BA6">
      <w:pPr>
        <w:pStyle w:val="20"/>
        <w:shd w:val="clear" w:color="auto" w:fill="auto"/>
        <w:spacing w:before="0"/>
        <w:ind w:firstLine="0"/>
        <w:jc w:val="both"/>
      </w:pPr>
      <w:r>
        <w:t>Присутствовали учредители-физические лица:</w:t>
      </w:r>
    </w:p>
    <w:p w:rsidR="003B52BF" w:rsidRDefault="00E43BA6">
      <w:pPr>
        <w:pStyle w:val="12"/>
        <w:numPr>
          <w:ilvl w:val="0"/>
          <w:numId w:val="1"/>
        </w:numPr>
        <w:shd w:val="clear" w:color="auto" w:fill="auto"/>
        <w:tabs>
          <w:tab w:val="left" w:pos="606"/>
          <w:tab w:val="left" w:leader="underscore" w:pos="1218"/>
          <w:tab w:val="left" w:leader="underscore" w:pos="3577"/>
          <w:tab w:val="left" w:leader="underscore" w:pos="5212"/>
          <w:tab w:val="right" w:leader="underscore" w:pos="7401"/>
        </w:tabs>
        <w:spacing w:before="0" w:line="226" w:lineRule="exact"/>
        <w:ind w:left="300"/>
      </w:pPr>
      <w:r>
        <w:fldChar w:fldCharType="begin"/>
      </w:r>
      <w:r>
        <w:instrText xml:space="preserve"> TOC \o "1-5" \h \z </w:instrText>
      </w:r>
      <w:r>
        <w:fldChar w:fldCharType="separate"/>
      </w:r>
      <w:r>
        <w:tab/>
        <w:t>, паспорт гражданина РФ</w:t>
      </w:r>
      <w:r>
        <w:tab/>
        <w:t>, выдан отдел</w:t>
      </w:r>
      <w:r>
        <w:tab/>
        <w:t>, код подразделения</w:t>
      </w:r>
      <w:r>
        <w:tab/>
        <w:t>,</w:t>
      </w:r>
    </w:p>
    <w:p w:rsidR="003B52BF" w:rsidRDefault="00E43BA6">
      <w:pPr>
        <w:pStyle w:val="12"/>
        <w:shd w:val="clear" w:color="auto" w:fill="auto"/>
        <w:tabs>
          <w:tab w:val="right" w:leader="underscore" w:pos="5057"/>
          <w:tab w:val="left" w:leader="underscore" w:pos="5842"/>
        </w:tabs>
        <w:spacing w:before="0" w:line="226" w:lineRule="exact"/>
        <w:ind w:left="540"/>
      </w:pPr>
      <w:r>
        <w:t>зарегистрирован по адресу:</w:t>
      </w:r>
      <w:r>
        <w:tab/>
        <w:t>, ИНН</w:t>
      </w:r>
      <w:r>
        <w:tab/>
      </w:r>
    </w:p>
    <w:p w:rsidR="003B52BF" w:rsidRDefault="00E43BA6">
      <w:pPr>
        <w:pStyle w:val="12"/>
        <w:numPr>
          <w:ilvl w:val="0"/>
          <w:numId w:val="1"/>
        </w:numPr>
        <w:shd w:val="clear" w:color="auto" w:fill="auto"/>
        <w:tabs>
          <w:tab w:val="left" w:pos="625"/>
          <w:tab w:val="left" w:leader="underscore" w:pos="1218"/>
          <w:tab w:val="left" w:leader="underscore" w:pos="3596"/>
          <w:tab w:val="left" w:leader="underscore" w:pos="5212"/>
          <w:tab w:val="right" w:leader="underscore" w:pos="7401"/>
        </w:tabs>
        <w:spacing w:before="0" w:line="226" w:lineRule="exact"/>
        <w:ind w:left="300"/>
      </w:pPr>
      <w:r>
        <w:tab/>
        <w:t>, паспорт гражданина РФ</w:t>
      </w:r>
      <w:r>
        <w:tab/>
        <w:t xml:space="preserve">, выдан </w:t>
      </w:r>
      <w:r>
        <w:t>отдел</w:t>
      </w:r>
      <w:r>
        <w:tab/>
        <w:t>, код подразделения</w:t>
      </w:r>
      <w:r>
        <w:tab/>
        <w:t>,</w:t>
      </w:r>
    </w:p>
    <w:p w:rsidR="003B52BF" w:rsidRDefault="00E43BA6">
      <w:pPr>
        <w:pStyle w:val="12"/>
        <w:shd w:val="clear" w:color="auto" w:fill="auto"/>
        <w:tabs>
          <w:tab w:val="right" w:leader="underscore" w:pos="5057"/>
          <w:tab w:val="left" w:leader="underscore" w:pos="5842"/>
        </w:tabs>
        <w:spacing w:before="0" w:line="226" w:lineRule="exact"/>
        <w:ind w:left="540"/>
      </w:pPr>
      <w:r>
        <w:t>зарегистрирован по адресу:</w:t>
      </w:r>
      <w:r>
        <w:tab/>
        <w:t>, ИНН</w:t>
      </w:r>
      <w:r>
        <w:tab/>
      </w:r>
    </w:p>
    <w:p w:rsidR="003B52BF" w:rsidRDefault="00E43BA6">
      <w:pPr>
        <w:pStyle w:val="12"/>
        <w:numPr>
          <w:ilvl w:val="0"/>
          <w:numId w:val="1"/>
        </w:numPr>
        <w:shd w:val="clear" w:color="auto" w:fill="auto"/>
        <w:tabs>
          <w:tab w:val="left" w:pos="625"/>
          <w:tab w:val="left" w:leader="underscore" w:pos="1218"/>
          <w:tab w:val="left" w:leader="underscore" w:pos="3591"/>
          <w:tab w:val="left" w:leader="underscore" w:pos="5212"/>
          <w:tab w:val="right" w:leader="underscore" w:pos="7401"/>
        </w:tabs>
        <w:spacing w:before="0" w:line="226" w:lineRule="exact"/>
        <w:ind w:left="300"/>
      </w:pPr>
      <w:r>
        <w:tab/>
        <w:t>, паспорт гражданина РФ</w:t>
      </w:r>
      <w:r>
        <w:tab/>
        <w:t>, выдан отдел</w:t>
      </w:r>
      <w:r>
        <w:tab/>
        <w:t>, код подразделения</w:t>
      </w:r>
      <w:r>
        <w:tab/>
        <w:t>,</w:t>
      </w:r>
    </w:p>
    <w:p w:rsidR="003B52BF" w:rsidRDefault="00E43BA6">
      <w:pPr>
        <w:pStyle w:val="12"/>
        <w:shd w:val="clear" w:color="auto" w:fill="auto"/>
        <w:tabs>
          <w:tab w:val="right" w:leader="underscore" w:pos="5057"/>
          <w:tab w:val="left" w:leader="underscore" w:pos="5842"/>
        </w:tabs>
        <w:spacing w:before="0" w:line="226" w:lineRule="exact"/>
        <w:ind w:left="540"/>
      </w:pPr>
      <w:r>
        <w:t>зарегистрирован по адресу:</w:t>
      </w:r>
      <w:r>
        <w:tab/>
        <w:t>, ИНН</w:t>
      </w:r>
      <w:r>
        <w:tab/>
      </w:r>
    </w:p>
    <w:p w:rsidR="003B52BF" w:rsidRDefault="00E43BA6">
      <w:pPr>
        <w:pStyle w:val="12"/>
        <w:shd w:val="clear" w:color="auto" w:fill="auto"/>
        <w:spacing w:before="0" w:line="226" w:lineRule="exact"/>
      </w:pPr>
      <w:r>
        <w:t>Присутствовали представители учредителей - юридических лиц:</w:t>
      </w:r>
    </w:p>
    <w:p w:rsidR="003B52BF" w:rsidRDefault="00E43BA6">
      <w:pPr>
        <w:pStyle w:val="12"/>
        <w:numPr>
          <w:ilvl w:val="0"/>
          <w:numId w:val="2"/>
        </w:numPr>
        <w:shd w:val="clear" w:color="auto" w:fill="auto"/>
        <w:tabs>
          <w:tab w:val="left" w:pos="606"/>
          <w:tab w:val="left" w:leader="underscore" w:pos="1915"/>
          <w:tab w:val="left" w:pos="2249"/>
          <w:tab w:val="left" w:leader="underscore" w:pos="4490"/>
          <w:tab w:val="left" w:pos="4817"/>
          <w:tab w:val="left" w:leader="underscore" w:pos="6542"/>
          <w:tab w:val="left" w:pos="6901"/>
        </w:tabs>
        <w:spacing w:before="0" w:line="226" w:lineRule="exact"/>
        <w:ind w:left="300"/>
      </w:pPr>
      <w:r>
        <w:tab/>
        <w:t>,</w:t>
      </w:r>
      <w:r>
        <w:tab/>
        <w:t xml:space="preserve">ИНН </w:t>
      </w:r>
      <w:r>
        <w:tab/>
        <w:t>,</w:t>
      </w:r>
      <w:r>
        <w:tab/>
        <w:t xml:space="preserve">КПП </w:t>
      </w:r>
      <w:r>
        <w:tab/>
        <w:t>,</w:t>
      </w:r>
      <w:r>
        <w:tab/>
        <w:t>ОГРН</w:t>
      </w:r>
    </w:p>
    <w:p w:rsidR="003B52BF" w:rsidRDefault="00E43BA6">
      <w:pPr>
        <w:pStyle w:val="12"/>
        <w:shd w:val="clear" w:color="auto" w:fill="auto"/>
        <w:tabs>
          <w:tab w:val="left" w:leader="underscore" w:pos="1915"/>
          <w:tab w:val="left" w:leader="underscore" w:pos="5623"/>
        </w:tabs>
        <w:spacing w:before="0" w:line="226" w:lineRule="exact"/>
        <w:ind w:left="540"/>
      </w:pPr>
      <w:r>
        <w:tab/>
        <w:t>в лице</w:t>
      </w:r>
      <w:r>
        <w:tab/>
        <w:t>;</w:t>
      </w:r>
    </w:p>
    <w:p w:rsidR="003B52BF" w:rsidRDefault="00E43BA6">
      <w:pPr>
        <w:pStyle w:val="12"/>
        <w:numPr>
          <w:ilvl w:val="0"/>
          <w:numId w:val="2"/>
        </w:numPr>
        <w:shd w:val="clear" w:color="auto" w:fill="auto"/>
        <w:tabs>
          <w:tab w:val="left" w:pos="625"/>
          <w:tab w:val="left" w:leader="underscore" w:pos="1915"/>
          <w:tab w:val="left" w:pos="2249"/>
          <w:tab w:val="left" w:leader="underscore" w:pos="4490"/>
          <w:tab w:val="left" w:pos="4817"/>
          <w:tab w:val="left" w:leader="underscore" w:pos="6542"/>
          <w:tab w:val="left" w:pos="6901"/>
        </w:tabs>
        <w:spacing w:before="0" w:line="226" w:lineRule="exact"/>
        <w:ind w:left="300"/>
      </w:pPr>
      <w:r>
        <w:tab/>
        <w:t>,</w:t>
      </w:r>
      <w:r>
        <w:tab/>
        <w:t xml:space="preserve">ИНН </w:t>
      </w:r>
      <w:r>
        <w:tab/>
        <w:t>,</w:t>
      </w:r>
      <w:r>
        <w:tab/>
        <w:t xml:space="preserve">КПП </w:t>
      </w:r>
      <w:r>
        <w:tab/>
        <w:t>,</w:t>
      </w:r>
      <w:r>
        <w:tab/>
        <w:t>ОГРН</w:t>
      </w:r>
    </w:p>
    <w:p w:rsidR="003B52BF" w:rsidRDefault="00E43BA6">
      <w:pPr>
        <w:pStyle w:val="12"/>
        <w:shd w:val="clear" w:color="auto" w:fill="auto"/>
        <w:tabs>
          <w:tab w:val="left" w:leader="underscore" w:pos="1915"/>
          <w:tab w:val="left" w:leader="underscore" w:pos="5842"/>
        </w:tabs>
        <w:spacing w:before="0" w:after="180" w:line="226" w:lineRule="exact"/>
        <w:ind w:left="540"/>
      </w:pPr>
      <w:r>
        <w:tab/>
        <w:t>в лице</w:t>
      </w:r>
      <w:r>
        <w:tab/>
        <w:t>)</w:t>
      </w:r>
      <w:r>
        <w:fldChar w:fldCharType="end"/>
      </w:r>
    </w:p>
    <w:p w:rsidR="003B52BF" w:rsidRDefault="00E43BA6">
      <w:pPr>
        <w:pStyle w:val="20"/>
        <w:shd w:val="clear" w:color="auto" w:fill="auto"/>
        <w:spacing w:before="0"/>
        <w:ind w:firstLine="0"/>
        <w:jc w:val="both"/>
      </w:pPr>
      <w:r>
        <w:t>Общее количество голосов, которыми обладают учредители, - 5 голосов.</w:t>
      </w:r>
    </w:p>
    <w:p w:rsidR="003B52BF" w:rsidRDefault="00E43BA6">
      <w:pPr>
        <w:pStyle w:val="20"/>
        <w:shd w:val="clear" w:color="auto" w:fill="auto"/>
        <w:spacing w:before="0"/>
        <w:ind w:right="1060" w:firstLine="0"/>
        <w:jc w:val="left"/>
      </w:pPr>
      <w:r>
        <w:t>Число голосов, принадлежащих учредителям, принявшим участие в общем собрании по вопросам повестки дня, - 5 голосов.</w:t>
      </w:r>
    </w:p>
    <w:p w:rsidR="003B52BF" w:rsidRDefault="00E43BA6">
      <w:pPr>
        <w:pStyle w:val="20"/>
        <w:shd w:val="clear" w:color="auto" w:fill="auto"/>
        <w:spacing w:before="0" w:after="180"/>
        <w:ind w:firstLine="0"/>
        <w:jc w:val="both"/>
      </w:pPr>
      <w:r>
        <w:t xml:space="preserve">Кворум для проведения общего собрания </w:t>
      </w:r>
      <w:r>
        <w:t>учредителей имеется.</w:t>
      </w:r>
    </w:p>
    <w:p w:rsidR="003B52BF" w:rsidRDefault="00E43BA6">
      <w:pPr>
        <w:pStyle w:val="20"/>
        <w:shd w:val="clear" w:color="auto" w:fill="auto"/>
        <w:spacing w:before="0"/>
        <w:ind w:firstLine="0"/>
      </w:pPr>
      <w:r>
        <w:t>ПОВЕСТКА ДНЯ:</w:t>
      </w:r>
    </w:p>
    <w:p w:rsidR="003B52BF" w:rsidRDefault="00E43BA6">
      <w:pPr>
        <w:pStyle w:val="20"/>
        <w:numPr>
          <w:ilvl w:val="0"/>
          <w:numId w:val="3"/>
        </w:numPr>
        <w:shd w:val="clear" w:color="auto" w:fill="auto"/>
        <w:tabs>
          <w:tab w:val="left" w:pos="301"/>
        </w:tabs>
        <w:spacing w:before="0"/>
        <w:ind w:firstLine="0"/>
        <w:jc w:val="both"/>
      </w:pPr>
      <w:r>
        <w:t>О выборах Председателя и секретаря собрания.</w:t>
      </w:r>
    </w:p>
    <w:p w:rsidR="003B52BF" w:rsidRDefault="00E43BA6">
      <w:pPr>
        <w:pStyle w:val="20"/>
        <w:numPr>
          <w:ilvl w:val="0"/>
          <w:numId w:val="3"/>
        </w:numPr>
        <w:shd w:val="clear" w:color="auto" w:fill="auto"/>
        <w:tabs>
          <w:tab w:val="left" w:pos="320"/>
        </w:tabs>
        <w:spacing w:before="0"/>
        <w:ind w:firstLine="0"/>
        <w:jc w:val="both"/>
      </w:pPr>
      <w:r>
        <w:t>Об учреждении сельскохозяйственного потребительского перерабатывающего</w:t>
      </w:r>
    </w:p>
    <w:p w:rsidR="003B52BF" w:rsidRDefault="00E43BA6">
      <w:pPr>
        <w:pStyle w:val="20"/>
        <w:shd w:val="clear" w:color="auto" w:fill="auto"/>
        <w:tabs>
          <w:tab w:val="left" w:leader="underscore" w:pos="3888"/>
        </w:tabs>
        <w:spacing w:before="0"/>
        <w:ind w:firstLine="0"/>
        <w:jc w:val="both"/>
      </w:pPr>
      <w:r>
        <w:t>снабженческо-сбытового кооператива "</w:t>
      </w:r>
      <w:r>
        <w:tab/>
        <w:t>" (далее - "Кооператив").</w:t>
      </w:r>
    </w:p>
    <w:p w:rsidR="003B52BF" w:rsidRDefault="00E43BA6">
      <w:pPr>
        <w:pStyle w:val="20"/>
        <w:numPr>
          <w:ilvl w:val="0"/>
          <w:numId w:val="3"/>
        </w:numPr>
        <w:shd w:val="clear" w:color="auto" w:fill="auto"/>
        <w:tabs>
          <w:tab w:val="left" w:pos="320"/>
        </w:tabs>
        <w:spacing w:before="0"/>
        <w:ind w:firstLine="0"/>
        <w:jc w:val="both"/>
      </w:pPr>
      <w:r>
        <w:t>Об утверждении Устава Кооператива.</w:t>
      </w:r>
    </w:p>
    <w:p w:rsidR="003B52BF" w:rsidRDefault="00E43BA6">
      <w:pPr>
        <w:pStyle w:val="20"/>
        <w:numPr>
          <w:ilvl w:val="0"/>
          <w:numId w:val="3"/>
        </w:numPr>
        <w:shd w:val="clear" w:color="auto" w:fill="auto"/>
        <w:tabs>
          <w:tab w:val="left" w:pos="320"/>
        </w:tabs>
        <w:spacing w:before="0"/>
        <w:ind w:firstLine="0"/>
        <w:jc w:val="both"/>
      </w:pPr>
      <w:r>
        <w:t>Об избр</w:t>
      </w:r>
      <w:r>
        <w:t>ании Председателя Кооператива, заместителя Председателя Кооператива.</w:t>
      </w:r>
    </w:p>
    <w:p w:rsidR="003B52BF" w:rsidRDefault="00E43BA6">
      <w:pPr>
        <w:pStyle w:val="20"/>
        <w:numPr>
          <w:ilvl w:val="0"/>
          <w:numId w:val="3"/>
        </w:numPr>
        <w:shd w:val="clear" w:color="auto" w:fill="auto"/>
        <w:tabs>
          <w:tab w:val="left" w:pos="320"/>
        </w:tabs>
        <w:spacing w:before="0"/>
        <w:ind w:firstLine="0"/>
        <w:jc w:val="both"/>
      </w:pPr>
      <w:r>
        <w:t>Об избрании членов Наблюдательного совета Кооператива.</w:t>
      </w:r>
    </w:p>
    <w:p w:rsidR="003B52BF" w:rsidRDefault="00E43BA6">
      <w:pPr>
        <w:pStyle w:val="20"/>
        <w:numPr>
          <w:ilvl w:val="0"/>
          <w:numId w:val="3"/>
        </w:numPr>
        <w:shd w:val="clear" w:color="auto" w:fill="auto"/>
        <w:tabs>
          <w:tab w:val="left" w:pos="320"/>
        </w:tabs>
        <w:spacing w:before="0"/>
        <w:ind w:firstLine="0"/>
        <w:jc w:val="both"/>
      </w:pPr>
      <w:r>
        <w:t>Об определении адреса места нахождения Кооператива.</w:t>
      </w:r>
    </w:p>
    <w:p w:rsidR="003B52BF" w:rsidRDefault="00E43BA6">
      <w:pPr>
        <w:pStyle w:val="20"/>
        <w:numPr>
          <w:ilvl w:val="0"/>
          <w:numId w:val="3"/>
        </w:numPr>
        <w:shd w:val="clear" w:color="auto" w:fill="auto"/>
        <w:tabs>
          <w:tab w:val="left" w:pos="320"/>
        </w:tabs>
        <w:spacing w:before="0"/>
        <w:ind w:firstLine="0"/>
        <w:jc w:val="both"/>
      </w:pPr>
      <w:r>
        <w:t>Об установлении размера обязательных паевых взносов в Кооперативе</w:t>
      </w:r>
    </w:p>
    <w:p w:rsidR="003B52BF" w:rsidRDefault="00E43BA6">
      <w:pPr>
        <w:pStyle w:val="20"/>
        <w:numPr>
          <w:ilvl w:val="0"/>
          <w:numId w:val="3"/>
        </w:numPr>
        <w:shd w:val="clear" w:color="auto" w:fill="auto"/>
        <w:tabs>
          <w:tab w:val="left" w:pos="320"/>
        </w:tabs>
        <w:spacing w:before="0"/>
        <w:ind w:firstLine="0"/>
        <w:jc w:val="both"/>
      </w:pPr>
      <w:r>
        <w:t>О государствен</w:t>
      </w:r>
      <w:r>
        <w:t>ной регистрации Кооператива.</w:t>
      </w:r>
    </w:p>
    <w:p w:rsidR="003B52BF" w:rsidRDefault="00E43BA6">
      <w:pPr>
        <w:pStyle w:val="20"/>
        <w:numPr>
          <w:ilvl w:val="0"/>
          <w:numId w:val="3"/>
        </w:numPr>
        <w:shd w:val="clear" w:color="auto" w:fill="auto"/>
        <w:tabs>
          <w:tab w:val="left" w:pos="320"/>
        </w:tabs>
        <w:spacing w:before="0" w:after="180"/>
        <w:ind w:firstLine="0"/>
        <w:jc w:val="both"/>
      </w:pPr>
      <w:r>
        <w:t>О вступлении в ревизионный союз сельскохозяйственных кооперативов.</w:t>
      </w:r>
    </w:p>
    <w:p w:rsidR="003B52BF" w:rsidRDefault="00E43BA6">
      <w:pPr>
        <w:pStyle w:val="20"/>
        <w:numPr>
          <w:ilvl w:val="0"/>
          <w:numId w:val="4"/>
        </w:numPr>
        <w:shd w:val="clear" w:color="auto" w:fill="auto"/>
        <w:tabs>
          <w:tab w:val="left" w:pos="301"/>
        </w:tabs>
        <w:spacing w:before="0"/>
        <w:ind w:firstLine="0"/>
        <w:jc w:val="both"/>
      </w:pPr>
      <w:r>
        <w:t>По вопросу повестки дня «О выборах Председателя и секретаря собрания» слушали</w:t>
      </w:r>
    </w:p>
    <w:p w:rsidR="003B52BF" w:rsidRDefault="00E43BA6">
      <w:pPr>
        <w:pStyle w:val="20"/>
        <w:shd w:val="clear" w:color="auto" w:fill="auto"/>
        <w:tabs>
          <w:tab w:val="left" w:leader="underscore" w:pos="3569"/>
        </w:tabs>
        <w:spacing w:before="0"/>
        <w:ind w:firstLine="0"/>
        <w:jc w:val="both"/>
      </w:pPr>
      <w:r>
        <w:tab/>
        <w:t>, который предложил избрать Председателем</w:t>
      </w:r>
    </w:p>
    <w:p w:rsidR="003B52BF" w:rsidRDefault="00E43BA6">
      <w:pPr>
        <w:pStyle w:val="20"/>
        <w:shd w:val="clear" w:color="auto" w:fill="auto"/>
        <w:tabs>
          <w:tab w:val="left" w:leader="underscore" w:pos="3178"/>
          <w:tab w:val="left" w:leader="underscore" w:pos="7325"/>
        </w:tabs>
        <w:spacing w:before="0"/>
        <w:ind w:firstLine="0"/>
        <w:jc w:val="both"/>
        <w:sectPr w:rsidR="003B52BF">
          <w:pgSz w:w="8400" w:h="11900"/>
          <w:pgMar w:top="536" w:right="485" w:bottom="536" w:left="480" w:header="0" w:footer="3" w:gutter="0"/>
          <w:cols w:space="720"/>
          <w:noEndnote/>
          <w:docGrid w:linePitch="360"/>
        </w:sectPr>
      </w:pPr>
      <w:r>
        <w:t>собрания</w:t>
      </w:r>
      <w:r>
        <w:tab/>
        <w:t xml:space="preserve">, </w:t>
      </w:r>
      <w:r>
        <w:t>секретарем собрания</w:t>
      </w:r>
      <w:r>
        <w:tab/>
        <w:t>.</w:t>
      </w:r>
    </w:p>
    <w:p w:rsidR="003B52BF" w:rsidRDefault="00E43BA6">
      <w:pPr>
        <w:pStyle w:val="20"/>
        <w:shd w:val="clear" w:color="auto" w:fill="auto"/>
        <w:spacing w:before="0" w:after="4" w:line="190" w:lineRule="exact"/>
        <w:ind w:firstLine="0"/>
        <w:jc w:val="both"/>
      </w:pPr>
      <w:r>
        <w:lastRenderedPageBreak/>
        <w:t>Вопрос поставленный на голосование:</w:t>
      </w:r>
    </w:p>
    <w:p w:rsidR="003B52BF" w:rsidRDefault="00E43BA6">
      <w:pPr>
        <w:pStyle w:val="20"/>
        <w:shd w:val="clear" w:color="auto" w:fill="auto"/>
        <w:tabs>
          <w:tab w:val="left" w:leader="underscore" w:pos="4555"/>
        </w:tabs>
        <w:spacing w:before="0" w:after="216" w:line="190" w:lineRule="exact"/>
        <w:ind w:firstLine="0"/>
        <w:jc w:val="both"/>
      </w:pPr>
      <w:r>
        <w:t xml:space="preserve">Выбрать Председателем собрания </w:t>
      </w:r>
      <w:r>
        <w:tab/>
        <w:t>, секретарем собрания -</w:t>
      </w:r>
    </w:p>
    <w:p w:rsidR="003B52BF" w:rsidRDefault="00E43BA6">
      <w:pPr>
        <w:pStyle w:val="20"/>
        <w:shd w:val="clear" w:color="auto" w:fill="auto"/>
        <w:spacing w:before="0"/>
        <w:ind w:firstLine="0"/>
        <w:jc w:val="both"/>
      </w:pPr>
      <w:r>
        <w:t>Итоги голосования: «за» - 5 голосов, «против» - 0 голосов, «воздержался» - 0 голосов Решение принято единогласно.</w:t>
      </w:r>
    </w:p>
    <w:p w:rsidR="003B52BF" w:rsidRDefault="00E43BA6">
      <w:pPr>
        <w:pStyle w:val="12"/>
        <w:shd w:val="clear" w:color="auto" w:fill="auto"/>
        <w:tabs>
          <w:tab w:val="left" w:leader="underscore" w:pos="7330"/>
        </w:tabs>
        <w:spacing w:before="0" w:line="226" w:lineRule="exact"/>
      </w:pPr>
      <w:r>
        <w:fldChar w:fldCharType="begin"/>
      </w:r>
      <w:r>
        <w:instrText xml:space="preserve"> TOC \o "1-5" \h \z </w:instrText>
      </w:r>
      <w:r>
        <w:fldChar w:fldCharType="separate"/>
      </w:r>
      <w:r>
        <w:t>Принятое</w:t>
      </w:r>
      <w:r>
        <w:t xml:space="preserve"> решение: Выбрать Председателем собрания </w:t>
      </w:r>
      <w:r>
        <w:tab/>
        <w:t>,</w:t>
      </w:r>
    </w:p>
    <w:p w:rsidR="003B52BF" w:rsidRDefault="00E43BA6">
      <w:pPr>
        <w:pStyle w:val="12"/>
        <w:shd w:val="clear" w:color="auto" w:fill="auto"/>
        <w:tabs>
          <w:tab w:val="left" w:leader="underscore" w:pos="5413"/>
        </w:tabs>
        <w:spacing w:before="0" w:after="180" w:line="226" w:lineRule="exact"/>
      </w:pPr>
      <w:r>
        <w:t>секретарем собрания -</w:t>
      </w:r>
      <w:r>
        <w:tab/>
        <w:t>.</w:t>
      </w:r>
    </w:p>
    <w:p w:rsidR="003B52BF" w:rsidRDefault="00E43BA6">
      <w:pPr>
        <w:pStyle w:val="12"/>
        <w:numPr>
          <w:ilvl w:val="0"/>
          <w:numId w:val="4"/>
        </w:numPr>
        <w:shd w:val="clear" w:color="auto" w:fill="auto"/>
        <w:tabs>
          <w:tab w:val="left" w:pos="320"/>
        </w:tabs>
        <w:spacing w:before="0" w:line="226" w:lineRule="exact"/>
      </w:pPr>
      <w:r>
        <w:t>По вопросу повестки дня «Об учреждении сельскохозяйственного потребительского</w:t>
      </w:r>
    </w:p>
    <w:p w:rsidR="003B52BF" w:rsidRDefault="00E43BA6">
      <w:pPr>
        <w:pStyle w:val="12"/>
        <w:shd w:val="clear" w:color="auto" w:fill="auto"/>
        <w:tabs>
          <w:tab w:val="left" w:leader="underscore" w:pos="6024"/>
          <w:tab w:val="left" w:pos="6363"/>
        </w:tabs>
        <w:spacing w:before="0" w:line="226" w:lineRule="exact"/>
      </w:pPr>
      <w:r>
        <w:t>перерабатывающего снабженческо-сбытового кооператива "</w:t>
      </w:r>
      <w:r>
        <w:tab/>
        <w:t>"</w:t>
      </w:r>
      <w:r>
        <w:tab/>
        <w:t>» слушали</w:t>
      </w:r>
    </w:p>
    <w:p w:rsidR="003B52BF" w:rsidRDefault="00E43BA6">
      <w:pPr>
        <w:pStyle w:val="12"/>
        <w:shd w:val="clear" w:color="auto" w:fill="auto"/>
        <w:tabs>
          <w:tab w:val="left" w:leader="underscore" w:pos="1826"/>
        </w:tabs>
        <w:spacing w:before="0" w:line="226" w:lineRule="exact"/>
      </w:pPr>
      <w:r>
        <w:tab/>
        <w:t xml:space="preserve">, который предложил учредить </w:t>
      </w:r>
      <w:r>
        <w:t>сельскохозяйственный</w:t>
      </w:r>
    </w:p>
    <w:p w:rsidR="003B52BF" w:rsidRDefault="00E43BA6">
      <w:pPr>
        <w:pStyle w:val="12"/>
        <w:shd w:val="clear" w:color="auto" w:fill="auto"/>
        <w:tabs>
          <w:tab w:val="left" w:leader="underscore" w:pos="6950"/>
        </w:tabs>
        <w:spacing w:before="0" w:line="226" w:lineRule="exact"/>
      </w:pPr>
      <w:r>
        <w:t>потребительский перерабатывающий снабженческо-сбытовой кооператив "</w:t>
      </w:r>
      <w:r>
        <w:tab/>
        <w:t>" .</w:t>
      </w:r>
    </w:p>
    <w:p w:rsidR="003B52BF" w:rsidRDefault="00E43BA6">
      <w:pPr>
        <w:pStyle w:val="12"/>
        <w:shd w:val="clear" w:color="auto" w:fill="auto"/>
        <w:spacing w:before="0" w:line="226" w:lineRule="exact"/>
      </w:pPr>
      <w:r>
        <w:t>Вопрос поставленный на голосование:</w:t>
      </w:r>
    </w:p>
    <w:p w:rsidR="003B52BF" w:rsidRDefault="00E43BA6">
      <w:pPr>
        <w:pStyle w:val="12"/>
        <w:shd w:val="clear" w:color="auto" w:fill="auto"/>
        <w:tabs>
          <w:tab w:val="left" w:leader="underscore" w:pos="2465"/>
        </w:tabs>
        <w:spacing w:before="0" w:after="176" w:line="226" w:lineRule="exact"/>
      </w:pPr>
      <w:r>
        <w:t>Учредить сельскохозяйственный потребительский перерабатывающий снабженческо</w:t>
      </w:r>
      <w:r>
        <w:softHyphen/>
        <w:t>сбытовой кооператив "</w:t>
      </w:r>
      <w:r>
        <w:tab/>
        <w:t>" .</w:t>
      </w:r>
    </w:p>
    <w:p w:rsidR="003B52BF" w:rsidRDefault="00E43BA6">
      <w:pPr>
        <w:pStyle w:val="12"/>
        <w:shd w:val="clear" w:color="auto" w:fill="auto"/>
        <w:spacing w:before="0" w:after="184" w:line="230" w:lineRule="exact"/>
      </w:pPr>
      <w:r>
        <w:t>Итоги голосования: «за» -</w:t>
      </w:r>
      <w:r>
        <w:t xml:space="preserve"> 5 голосов, «против» - 0 голосов, «воздержался» - 0 голосов Решение принято единогласно.</w:t>
      </w:r>
    </w:p>
    <w:p w:rsidR="003B52BF" w:rsidRDefault="00E43BA6">
      <w:pPr>
        <w:pStyle w:val="12"/>
        <w:shd w:val="clear" w:color="auto" w:fill="auto"/>
        <w:tabs>
          <w:tab w:val="left" w:pos="2465"/>
        </w:tabs>
        <w:spacing w:before="0" w:line="226" w:lineRule="exact"/>
      </w:pPr>
      <w:r>
        <w:t>Принятое решение:</w:t>
      </w:r>
      <w:r>
        <w:tab/>
        <w:t>Учредить сельскохозяйственный потребительский</w:t>
      </w:r>
    </w:p>
    <w:p w:rsidR="003B52BF" w:rsidRDefault="00E43BA6">
      <w:pPr>
        <w:pStyle w:val="12"/>
        <w:shd w:val="clear" w:color="auto" w:fill="auto"/>
        <w:tabs>
          <w:tab w:val="left" w:leader="underscore" w:pos="5413"/>
        </w:tabs>
        <w:spacing w:before="0" w:after="209" w:line="226" w:lineRule="exact"/>
      </w:pPr>
      <w:r>
        <w:t>перерабатывающий снабженческо-сбытовой кооператив "</w:t>
      </w:r>
      <w:r>
        <w:tab/>
        <w:t>" .</w:t>
      </w:r>
    </w:p>
    <w:p w:rsidR="003B52BF" w:rsidRDefault="00E43BA6">
      <w:pPr>
        <w:pStyle w:val="12"/>
        <w:numPr>
          <w:ilvl w:val="0"/>
          <w:numId w:val="4"/>
        </w:numPr>
        <w:shd w:val="clear" w:color="auto" w:fill="auto"/>
        <w:tabs>
          <w:tab w:val="left" w:pos="320"/>
        </w:tabs>
        <w:spacing w:before="0" w:after="4" w:line="190" w:lineRule="exact"/>
      </w:pPr>
      <w:r>
        <w:t xml:space="preserve">По вопросу повестки дня «Об утверждении Устава </w:t>
      </w:r>
      <w:r>
        <w:t>Кооператива» слушали</w:t>
      </w:r>
    </w:p>
    <w:p w:rsidR="003B52BF" w:rsidRDefault="00E43BA6">
      <w:pPr>
        <w:pStyle w:val="12"/>
        <w:shd w:val="clear" w:color="auto" w:fill="auto"/>
        <w:tabs>
          <w:tab w:val="left" w:leader="underscore" w:pos="3456"/>
        </w:tabs>
        <w:spacing w:before="0" w:line="190" w:lineRule="exact"/>
      </w:pPr>
      <w:r>
        <w:tab/>
        <w:t>, который предложил утвердить Устав</w:t>
      </w:r>
    </w:p>
    <w:p w:rsidR="003B52BF" w:rsidRDefault="00E43BA6">
      <w:pPr>
        <w:pStyle w:val="12"/>
        <w:shd w:val="clear" w:color="auto" w:fill="auto"/>
        <w:tabs>
          <w:tab w:val="left" w:pos="6024"/>
          <w:tab w:val="left" w:leader="underscore" w:pos="6024"/>
        </w:tabs>
        <w:spacing w:before="0" w:after="180" w:line="226" w:lineRule="exact"/>
      </w:pPr>
      <w:r>
        <w:t>сельскохозяйственного потребительского перерабатывающего</w:t>
      </w:r>
      <w:r>
        <w:tab/>
        <w:t>снабженческо</w:t>
      </w:r>
      <w:r>
        <w:softHyphen/>
        <w:t>сбытового кооператива "</w:t>
      </w:r>
      <w:r>
        <w:tab/>
        <w:t>" .</w:t>
      </w:r>
    </w:p>
    <w:p w:rsidR="003B52BF" w:rsidRDefault="00E43BA6">
      <w:pPr>
        <w:pStyle w:val="12"/>
        <w:shd w:val="clear" w:color="auto" w:fill="auto"/>
        <w:tabs>
          <w:tab w:val="right" w:leader="underscore" w:pos="7355"/>
        </w:tabs>
        <w:spacing w:before="0" w:after="416" w:line="226" w:lineRule="exact"/>
      </w:pPr>
      <w:r>
        <w:t>Вопрос поставленный на голосование: Утвердить Устав сельскохозяйственного потребительского перерабат</w:t>
      </w:r>
      <w:r>
        <w:t>ывающего снабженческо-сбытового кооператива "</w:t>
      </w:r>
      <w:r>
        <w:tab/>
        <w:t>"</w:t>
      </w:r>
    </w:p>
    <w:p w:rsidR="003B52BF" w:rsidRDefault="00E43BA6">
      <w:pPr>
        <w:pStyle w:val="12"/>
        <w:shd w:val="clear" w:color="auto" w:fill="auto"/>
        <w:spacing w:before="0" w:after="184" w:line="230" w:lineRule="exact"/>
      </w:pPr>
      <w:r>
        <w:t>Итоги голосования: «за» - 5 голосов, «против» - 0 голосов, «воздержался» - 0 голосов Решение принято единогласно.</w:t>
      </w:r>
    </w:p>
    <w:p w:rsidR="003B52BF" w:rsidRDefault="00E43BA6">
      <w:pPr>
        <w:pStyle w:val="12"/>
        <w:shd w:val="clear" w:color="auto" w:fill="auto"/>
        <w:tabs>
          <w:tab w:val="left" w:leader="underscore" w:pos="5650"/>
        </w:tabs>
        <w:spacing w:before="0" w:after="180" w:line="226" w:lineRule="exact"/>
      </w:pPr>
      <w:r>
        <w:t>Принятое решение: Утвердить Устав сельскохозяйственного потребительского перерабатывающего сна</w:t>
      </w:r>
      <w:r>
        <w:t>бженческо-сбытового кооператива "</w:t>
      </w:r>
      <w:r>
        <w:tab/>
        <w:t>" .</w:t>
      </w:r>
    </w:p>
    <w:p w:rsidR="003B52BF" w:rsidRDefault="00E43BA6">
      <w:pPr>
        <w:pStyle w:val="12"/>
        <w:numPr>
          <w:ilvl w:val="0"/>
          <w:numId w:val="4"/>
        </w:numPr>
        <w:shd w:val="clear" w:color="auto" w:fill="auto"/>
        <w:tabs>
          <w:tab w:val="left" w:pos="320"/>
        </w:tabs>
        <w:spacing w:before="0" w:line="226" w:lineRule="exact"/>
      </w:pPr>
      <w:r>
        <w:t>По вопросу повестки дня «Об избрании Председателя Кооператива, заместителя</w:t>
      </w:r>
    </w:p>
    <w:p w:rsidR="003B52BF" w:rsidRDefault="00E43BA6">
      <w:pPr>
        <w:pStyle w:val="12"/>
        <w:shd w:val="clear" w:color="auto" w:fill="auto"/>
        <w:tabs>
          <w:tab w:val="left" w:leader="underscore" w:pos="5413"/>
        </w:tabs>
        <w:spacing w:before="0" w:line="226" w:lineRule="exact"/>
      </w:pPr>
      <w:r>
        <w:t xml:space="preserve">Председателя Кооператива» слушали </w:t>
      </w:r>
      <w:r>
        <w:tab/>
        <w:t>, который предложил</w:t>
      </w:r>
    </w:p>
    <w:p w:rsidR="003B52BF" w:rsidRDefault="00E43BA6">
      <w:pPr>
        <w:pStyle w:val="12"/>
        <w:shd w:val="clear" w:color="auto" w:fill="auto"/>
        <w:tabs>
          <w:tab w:val="left" w:leader="underscore" w:pos="5856"/>
        </w:tabs>
        <w:spacing w:before="0" w:line="226" w:lineRule="exact"/>
      </w:pPr>
      <w:r>
        <w:t xml:space="preserve">избрать Председателем Кооператива </w:t>
      </w:r>
      <w:r>
        <w:tab/>
        <w:t>, заместителем</w:t>
      </w:r>
    </w:p>
    <w:p w:rsidR="003B52BF" w:rsidRDefault="00E43BA6">
      <w:pPr>
        <w:pStyle w:val="12"/>
        <w:shd w:val="clear" w:color="auto" w:fill="auto"/>
        <w:tabs>
          <w:tab w:val="left" w:leader="underscore" w:pos="5856"/>
        </w:tabs>
        <w:spacing w:before="0" w:after="176" w:line="226" w:lineRule="exact"/>
      </w:pPr>
      <w:r>
        <w:t>Председателя Кооператива -</w:t>
      </w:r>
      <w:r>
        <w:tab/>
        <w:t>.</w:t>
      </w:r>
      <w:r>
        <w:fldChar w:fldCharType="end"/>
      </w:r>
    </w:p>
    <w:p w:rsidR="003B52BF" w:rsidRDefault="00E43BA6">
      <w:pPr>
        <w:pStyle w:val="20"/>
        <w:shd w:val="clear" w:color="auto" w:fill="auto"/>
        <w:tabs>
          <w:tab w:val="left" w:leader="underscore" w:pos="1826"/>
        </w:tabs>
        <w:spacing w:before="0" w:after="212" w:line="230" w:lineRule="exact"/>
        <w:ind w:firstLine="0"/>
        <w:jc w:val="both"/>
      </w:pPr>
      <w:r>
        <w:t xml:space="preserve">Вопрос поставленный на голосование: Избрать Председателем Кооператива </w:t>
      </w:r>
      <w:r>
        <w:tab/>
        <w:t>, заместителем Председателя Кооператива -</w:t>
      </w:r>
    </w:p>
    <w:p w:rsidR="003B52BF" w:rsidRDefault="00E43BA6">
      <w:pPr>
        <w:pStyle w:val="20"/>
        <w:shd w:val="clear" w:color="auto" w:fill="auto"/>
        <w:spacing w:before="0" w:after="4" w:line="190" w:lineRule="exact"/>
        <w:ind w:firstLine="0"/>
        <w:jc w:val="both"/>
      </w:pPr>
      <w:r>
        <w:t>Итоги голосования: «за» - 5 голосов, «против» - 0 голосов, «воздержался» - 0 голосов</w:t>
      </w:r>
    </w:p>
    <w:p w:rsidR="003B52BF" w:rsidRDefault="00E43BA6">
      <w:pPr>
        <w:pStyle w:val="20"/>
        <w:shd w:val="clear" w:color="auto" w:fill="auto"/>
        <w:spacing w:before="0" w:line="190" w:lineRule="exact"/>
        <w:ind w:left="20" w:firstLine="0"/>
        <w:sectPr w:rsidR="003B52BF">
          <w:footerReference w:type="default" r:id="rId10"/>
          <w:pgSz w:w="8400" w:h="11900"/>
          <w:pgMar w:top="535" w:right="480" w:bottom="535" w:left="485" w:header="0" w:footer="3" w:gutter="0"/>
          <w:cols w:space="720"/>
          <w:noEndnote/>
          <w:titlePg/>
          <w:docGrid w:linePitch="360"/>
        </w:sectPr>
      </w:pPr>
      <w:r>
        <w:t>5</w:t>
      </w:r>
    </w:p>
    <w:p w:rsidR="003B52BF" w:rsidRDefault="00E43BA6">
      <w:pPr>
        <w:pStyle w:val="20"/>
        <w:shd w:val="clear" w:color="auto" w:fill="auto"/>
        <w:spacing w:before="0" w:after="244" w:line="190" w:lineRule="exact"/>
        <w:ind w:firstLine="0"/>
        <w:jc w:val="both"/>
      </w:pPr>
      <w:r>
        <w:lastRenderedPageBreak/>
        <w:t>Решение принято единогласно.</w:t>
      </w:r>
    </w:p>
    <w:p w:rsidR="003B52BF" w:rsidRDefault="00E43BA6">
      <w:pPr>
        <w:pStyle w:val="12"/>
        <w:shd w:val="clear" w:color="auto" w:fill="auto"/>
        <w:tabs>
          <w:tab w:val="left" w:leader="underscore" w:pos="7306"/>
        </w:tabs>
        <w:spacing w:before="0" w:after="4" w:line="190" w:lineRule="exact"/>
      </w:pPr>
      <w:r>
        <w:fldChar w:fldCharType="begin"/>
      </w:r>
      <w:r>
        <w:instrText xml:space="preserve"> TOC \o "1-5" \h \z </w:instrText>
      </w:r>
      <w:r>
        <w:fldChar w:fldCharType="separate"/>
      </w:r>
      <w:r>
        <w:t xml:space="preserve">Принятое решение: Избрать Председателем Кооператива </w:t>
      </w:r>
      <w:r>
        <w:tab/>
        <w:t>,</w:t>
      </w:r>
    </w:p>
    <w:p w:rsidR="003B52BF" w:rsidRDefault="00E43BA6">
      <w:pPr>
        <w:pStyle w:val="12"/>
        <w:shd w:val="clear" w:color="auto" w:fill="auto"/>
        <w:tabs>
          <w:tab w:val="left" w:leader="underscore" w:pos="5909"/>
        </w:tabs>
        <w:spacing w:before="0" w:after="216" w:line="190" w:lineRule="exact"/>
      </w:pPr>
      <w:r>
        <w:t>заместителем Председателя Кооператива -</w:t>
      </w:r>
      <w:r>
        <w:tab/>
        <w:t>.</w:t>
      </w:r>
    </w:p>
    <w:p w:rsidR="003B52BF" w:rsidRDefault="00E43BA6">
      <w:pPr>
        <w:pStyle w:val="12"/>
        <w:numPr>
          <w:ilvl w:val="0"/>
          <w:numId w:val="4"/>
        </w:numPr>
        <w:shd w:val="clear" w:color="auto" w:fill="auto"/>
        <w:tabs>
          <w:tab w:val="left" w:pos="320"/>
        </w:tabs>
        <w:spacing w:before="0" w:line="226" w:lineRule="exact"/>
      </w:pPr>
      <w:r>
        <w:t>По вопросу повестки дня «Об избрании членов Наблюдательного совета</w:t>
      </w:r>
    </w:p>
    <w:p w:rsidR="003B52BF" w:rsidRDefault="00E43BA6">
      <w:pPr>
        <w:pStyle w:val="12"/>
        <w:shd w:val="clear" w:color="auto" w:fill="auto"/>
        <w:tabs>
          <w:tab w:val="left" w:leader="underscore" w:pos="3948"/>
        </w:tabs>
        <w:spacing w:before="0" w:line="226" w:lineRule="exact"/>
      </w:pPr>
      <w:r>
        <w:t xml:space="preserve">Кооператива» слушали </w:t>
      </w:r>
      <w:r>
        <w:tab/>
        <w:t>, который предложил и</w:t>
      </w:r>
      <w:r>
        <w:t>збрать членами</w:t>
      </w:r>
    </w:p>
    <w:p w:rsidR="003B52BF" w:rsidRDefault="00E43BA6">
      <w:pPr>
        <w:pStyle w:val="12"/>
        <w:shd w:val="clear" w:color="auto" w:fill="auto"/>
        <w:tabs>
          <w:tab w:val="left" w:leader="underscore" w:pos="5194"/>
          <w:tab w:val="left" w:leader="underscore" w:pos="7306"/>
        </w:tabs>
        <w:spacing w:before="0" w:after="209" w:line="226" w:lineRule="exact"/>
      </w:pPr>
      <w:r>
        <w:t xml:space="preserve">Наблюдательного совета Кооператива </w:t>
      </w:r>
      <w:r>
        <w:tab/>
        <w:t xml:space="preserve">, </w:t>
      </w:r>
      <w:r>
        <w:tab/>
        <w:t>,</w:t>
      </w:r>
      <w:r>
        <w:fldChar w:fldCharType="end"/>
      </w:r>
    </w:p>
    <w:p w:rsidR="003B52BF" w:rsidRDefault="00E43BA6">
      <w:pPr>
        <w:pStyle w:val="20"/>
        <w:shd w:val="clear" w:color="auto" w:fill="auto"/>
        <w:spacing w:before="0" w:after="4" w:line="190" w:lineRule="exact"/>
        <w:ind w:firstLine="0"/>
        <w:jc w:val="both"/>
      </w:pPr>
      <w:r>
        <w:t>Вопрос поставленный на голосование:</w:t>
      </w:r>
    </w:p>
    <w:p w:rsidR="003B52BF" w:rsidRDefault="00E43BA6">
      <w:pPr>
        <w:pStyle w:val="20"/>
        <w:shd w:val="clear" w:color="auto" w:fill="auto"/>
        <w:spacing w:before="0" w:after="396" w:line="190" w:lineRule="exact"/>
        <w:ind w:firstLine="0"/>
        <w:jc w:val="both"/>
      </w:pPr>
      <w:r>
        <w:t>Избрать Наблюдательный совет кооператива в составе</w:t>
      </w:r>
    </w:p>
    <w:p w:rsidR="003B52BF" w:rsidRDefault="00E43BA6">
      <w:pPr>
        <w:pStyle w:val="20"/>
        <w:shd w:val="clear" w:color="auto" w:fill="auto"/>
        <w:spacing w:before="0" w:after="209"/>
        <w:ind w:firstLine="0"/>
        <w:jc w:val="both"/>
      </w:pPr>
      <w:r>
        <w:t xml:space="preserve">Итоги голосования: «за» - 5 голосов, «против» - 0 голосов, «воздержался» - 0 голосов Решение принято </w:t>
      </w:r>
      <w:r>
        <w:t>единогласно.</w:t>
      </w:r>
    </w:p>
    <w:p w:rsidR="003B52BF" w:rsidRDefault="00E43BA6">
      <w:pPr>
        <w:pStyle w:val="20"/>
        <w:shd w:val="clear" w:color="auto" w:fill="auto"/>
        <w:spacing w:before="0" w:after="396" w:line="190" w:lineRule="exact"/>
        <w:ind w:firstLine="0"/>
        <w:jc w:val="both"/>
      </w:pPr>
      <w:r>
        <w:t>Принятое решение: Избрать Наблюдательный совет кооператива в составе</w:t>
      </w:r>
    </w:p>
    <w:p w:rsidR="003B52BF" w:rsidRDefault="00E43BA6">
      <w:pPr>
        <w:pStyle w:val="20"/>
        <w:numPr>
          <w:ilvl w:val="0"/>
          <w:numId w:val="4"/>
        </w:numPr>
        <w:shd w:val="clear" w:color="auto" w:fill="auto"/>
        <w:tabs>
          <w:tab w:val="left" w:pos="320"/>
        </w:tabs>
        <w:spacing w:before="0"/>
        <w:ind w:firstLine="0"/>
        <w:jc w:val="both"/>
      </w:pPr>
      <w:r>
        <w:t>По вопросу повестки дня «Об определении адреса места нахождения Кооператива»</w:t>
      </w:r>
    </w:p>
    <w:p w:rsidR="003B52BF" w:rsidRDefault="00E43BA6">
      <w:pPr>
        <w:pStyle w:val="20"/>
        <w:shd w:val="clear" w:color="auto" w:fill="auto"/>
        <w:tabs>
          <w:tab w:val="left" w:leader="underscore" w:pos="2798"/>
        </w:tabs>
        <w:spacing w:before="0"/>
        <w:ind w:firstLine="0"/>
        <w:jc w:val="both"/>
      </w:pPr>
      <w:r>
        <w:t xml:space="preserve">слушали </w:t>
      </w:r>
      <w:r>
        <w:tab/>
        <w:t>, который предложил определить адрес места</w:t>
      </w:r>
    </w:p>
    <w:p w:rsidR="003B52BF" w:rsidRDefault="00E43BA6">
      <w:pPr>
        <w:pStyle w:val="20"/>
        <w:shd w:val="clear" w:color="auto" w:fill="auto"/>
        <w:spacing w:before="0" w:after="449"/>
        <w:ind w:firstLine="0"/>
        <w:jc w:val="both"/>
      </w:pPr>
      <w:r>
        <w:t xml:space="preserve">нахождения Кооператива по адресу регистрации </w:t>
      </w:r>
      <w:r>
        <w:t>Председателя Кооператива:</w:t>
      </w:r>
    </w:p>
    <w:p w:rsidR="003B52BF" w:rsidRDefault="00E43BA6">
      <w:pPr>
        <w:pStyle w:val="20"/>
        <w:shd w:val="clear" w:color="auto" w:fill="auto"/>
        <w:spacing w:before="0" w:after="4" w:line="190" w:lineRule="exact"/>
        <w:ind w:firstLine="0"/>
        <w:jc w:val="both"/>
      </w:pPr>
      <w:r>
        <w:t>Вопрос поставленный на голосование: Определить адрес места нахождения</w:t>
      </w:r>
    </w:p>
    <w:p w:rsidR="003B52BF" w:rsidRDefault="00E43BA6">
      <w:pPr>
        <w:pStyle w:val="20"/>
        <w:shd w:val="clear" w:color="auto" w:fill="auto"/>
        <w:tabs>
          <w:tab w:val="left" w:leader="underscore" w:pos="7306"/>
        </w:tabs>
        <w:spacing w:before="0" w:line="190" w:lineRule="exact"/>
        <w:ind w:firstLine="0"/>
        <w:jc w:val="both"/>
      </w:pPr>
      <w:r>
        <w:t>Кооператива по адресу регистрации Председателя Кооператива:</w:t>
      </w:r>
      <w:r>
        <w:tab/>
        <w:t>.</w:t>
      </w:r>
    </w:p>
    <w:p w:rsidR="003B52BF" w:rsidRDefault="00E43BA6">
      <w:pPr>
        <w:pStyle w:val="20"/>
        <w:shd w:val="clear" w:color="auto" w:fill="auto"/>
        <w:spacing w:before="0" w:after="180"/>
        <w:ind w:firstLine="0"/>
        <w:jc w:val="both"/>
      </w:pPr>
      <w:r>
        <w:t xml:space="preserve">Итоги голосования: «за» - 5 голосов, «против» - 0 голосов, «воздержался» - 0 голосов Решение </w:t>
      </w:r>
      <w:r>
        <w:t>принято единогласно.</w:t>
      </w:r>
    </w:p>
    <w:p w:rsidR="003B52BF" w:rsidRDefault="00E43BA6">
      <w:pPr>
        <w:pStyle w:val="20"/>
        <w:shd w:val="clear" w:color="auto" w:fill="auto"/>
        <w:tabs>
          <w:tab w:val="left" w:leader="underscore" w:pos="6946"/>
        </w:tabs>
        <w:spacing w:before="0" w:after="180"/>
        <w:ind w:firstLine="0"/>
        <w:jc w:val="both"/>
      </w:pPr>
      <w:r>
        <w:t>Принятое решение: Определить адрес места нахождения Кооператива по адресу регистрации Председателя Кооператива:</w:t>
      </w:r>
      <w:r>
        <w:tab/>
        <w:t>.</w:t>
      </w:r>
    </w:p>
    <w:p w:rsidR="003B52BF" w:rsidRDefault="00E43BA6">
      <w:pPr>
        <w:pStyle w:val="20"/>
        <w:numPr>
          <w:ilvl w:val="0"/>
          <w:numId w:val="4"/>
        </w:numPr>
        <w:shd w:val="clear" w:color="auto" w:fill="auto"/>
        <w:tabs>
          <w:tab w:val="left" w:pos="320"/>
        </w:tabs>
        <w:spacing w:before="0"/>
        <w:ind w:firstLine="0"/>
        <w:jc w:val="both"/>
      </w:pPr>
      <w:r>
        <w:t>По вопросу повестки дня «Об установлении размера обязательных паевых взносов в</w:t>
      </w:r>
    </w:p>
    <w:p w:rsidR="003B52BF" w:rsidRDefault="00E43BA6">
      <w:pPr>
        <w:pStyle w:val="20"/>
        <w:shd w:val="clear" w:color="auto" w:fill="auto"/>
        <w:tabs>
          <w:tab w:val="left" w:leader="underscore" w:pos="3451"/>
        </w:tabs>
        <w:spacing w:before="0"/>
        <w:ind w:firstLine="0"/>
        <w:jc w:val="both"/>
      </w:pPr>
      <w:r>
        <w:t xml:space="preserve">Кооперативе» </w:t>
      </w:r>
      <w:r>
        <w:tab/>
        <w:t>, который предложил установи</w:t>
      </w:r>
      <w:r>
        <w:t>ть на 2018 г.</w:t>
      </w:r>
    </w:p>
    <w:p w:rsidR="003B52BF" w:rsidRDefault="00E43BA6">
      <w:pPr>
        <w:pStyle w:val="20"/>
        <w:shd w:val="clear" w:color="auto" w:fill="auto"/>
        <w:tabs>
          <w:tab w:val="left" w:leader="underscore" w:pos="5194"/>
        </w:tabs>
        <w:spacing w:before="0"/>
        <w:ind w:firstLine="0"/>
        <w:jc w:val="both"/>
      </w:pPr>
      <w:r>
        <w:t>единый размер обязательного паевого взноса в сумме</w:t>
      </w:r>
      <w:r>
        <w:tab/>
        <w:t>руб., а начиная с 2019 г.</w:t>
      </w:r>
    </w:p>
    <w:p w:rsidR="003B52BF" w:rsidRDefault="00E43BA6">
      <w:pPr>
        <w:pStyle w:val="20"/>
        <w:shd w:val="clear" w:color="auto" w:fill="auto"/>
        <w:tabs>
          <w:tab w:val="left" w:leader="underscore" w:pos="5194"/>
        </w:tabs>
        <w:spacing w:before="0"/>
        <w:ind w:firstLine="0"/>
        <w:jc w:val="both"/>
      </w:pPr>
      <w:r>
        <w:t xml:space="preserve">установить обязательный паевой взнос в размере </w:t>
      </w:r>
      <w:r>
        <w:tab/>
        <w:t xml:space="preserve"> % от суммы сделок,</w:t>
      </w:r>
    </w:p>
    <w:p w:rsidR="003B52BF" w:rsidRDefault="00E43BA6">
      <w:pPr>
        <w:pStyle w:val="20"/>
        <w:shd w:val="clear" w:color="auto" w:fill="auto"/>
        <w:spacing w:before="0" w:after="180"/>
        <w:ind w:firstLine="0"/>
        <w:jc w:val="both"/>
      </w:pPr>
      <w:r>
        <w:t>совершённых между Кооперативом и его членом в истекшем году.</w:t>
      </w:r>
    </w:p>
    <w:p w:rsidR="003B52BF" w:rsidRDefault="00E43BA6">
      <w:pPr>
        <w:pStyle w:val="20"/>
        <w:shd w:val="clear" w:color="auto" w:fill="auto"/>
        <w:spacing w:before="0"/>
        <w:ind w:firstLine="0"/>
        <w:jc w:val="both"/>
      </w:pPr>
      <w:r>
        <w:t xml:space="preserve">Вопрос поставленный на голосование: </w:t>
      </w:r>
      <w:r>
        <w:t>установить на 2018 г. единый размер</w:t>
      </w:r>
    </w:p>
    <w:p w:rsidR="003B52BF" w:rsidRDefault="00E43BA6">
      <w:pPr>
        <w:pStyle w:val="20"/>
        <w:shd w:val="clear" w:color="auto" w:fill="auto"/>
        <w:tabs>
          <w:tab w:val="left" w:leader="underscore" w:pos="3948"/>
        </w:tabs>
        <w:spacing w:before="0"/>
        <w:ind w:firstLine="0"/>
        <w:jc w:val="both"/>
      </w:pPr>
      <w:r>
        <w:t xml:space="preserve">обязательного паевого взноса в сумме </w:t>
      </w:r>
      <w:r>
        <w:tab/>
        <w:t xml:space="preserve"> руб., а начиная с 2019 г. установить</w:t>
      </w:r>
    </w:p>
    <w:p w:rsidR="003B52BF" w:rsidRDefault="00E43BA6">
      <w:pPr>
        <w:pStyle w:val="20"/>
        <w:shd w:val="clear" w:color="auto" w:fill="auto"/>
        <w:tabs>
          <w:tab w:val="left" w:leader="underscore" w:pos="3710"/>
        </w:tabs>
        <w:spacing w:before="0"/>
        <w:ind w:firstLine="0"/>
        <w:jc w:val="both"/>
      </w:pPr>
      <w:r>
        <w:t>обязательный паевой взнос в размере</w:t>
      </w:r>
      <w:r>
        <w:tab/>
        <w:t>% от суммы сделок, совершённых между</w:t>
      </w:r>
    </w:p>
    <w:p w:rsidR="003B52BF" w:rsidRDefault="00E43BA6">
      <w:pPr>
        <w:pStyle w:val="20"/>
        <w:shd w:val="clear" w:color="auto" w:fill="auto"/>
        <w:spacing w:before="0" w:after="180"/>
        <w:ind w:firstLine="0"/>
        <w:jc w:val="both"/>
      </w:pPr>
      <w:r>
        <w:t>Кооперативом и его членом в истекшем году.</w:t>
      </w:r>
    </w:p>
    <w:p w:rsidR="003B52BF" w:rsidRDefault="00E43BA6">
      <w:pPr>
        <w:pStyle w:val="20"/>
        <w:shd w:val="clear" w:color="auto" w:fill="auto"/>
        <w:spacing w:before="0"/>
        <w:ind w:firstLine="0"/>
        <w:jc w:val="both"/>
      </w:pPr>
      <w:r>
        <w:t xml:space="preserve">Итоги голосования: «за» - 5 </w:t>
      </w:r>
      <w:r>
        <w:t>голосов, «против» - 0 голосов, «воздержался» - 0 голосов Решение принято единогласно.</w:t>
      </w:r>
    </w:p>
    <w:p w:rsidR="003B52BF" w:rsidRDefault="00E43BA6">
      <w:pPr>
        <w:pStyle w:val="20"/>
        <w:shd w:val="clear" w:color="auto" w:fill="auto"/>
        <w:spacing w:before="0"/>
        <w:ind w:firstLine="0"/>
        <w:jc w:val="both"/>
      </w:pPr>
      <w:r>
        <w:t>Принятое решение: Установить на 2018 г. единый размер обязательного паевого взноса</w:t>
      </w:r>
    </w:p>
    <w:p w:rsidR="003B52BF" w:rsidRDefault="00E43BA6">
      <w:pPr>
        <w:pStyle w:val="20"/>
        <w:shd w:val="clear" w:color="auto" w:fill="auto"/>
        <w:tabs>
          <w:tab w:val="left" w:leader="underscore" w:pos="1018"/>
        </w:tabs>
        <w:spacing w:before="0"/>
        <w:ind w:firstLine="0"/>
        <w:jc w:val="both"/>
      </w:pPr>
      <w:r>
        <w:t>в сумме</w:t>
      </w:r>
      <w:r>
        <w:tab/>
        <w:t>руб., а начиная с 2019 г. установить обязательный паевой взнос в размере</w:t>
      </w:r>
    </w:p>
    <w:p w:rsidR="003B52BF" w:rsidRDefault="00E43BA6">
      <w:pPr>
        <w:pStyle w:val="20"/>
        <w:shd w:val="clear" w:color="auto" w:fill="auto"/>
        <w:tabs>
          <w:tab w:val="left" w:leader="underscore" w:pos="394"/>
        </w:tabs>
        <w:spacing w:before="0"/>
        <w:ind w:firstLine="0"/>
        <w:jc w:val="both"/>
      </w:pPr>
      <w:r>
        <w:tab/>
        <w:t xml:space="preserve">% от </w:t>
      </w:r>
      <w:r>
        <w:t>суммы сделок, совершённых между Кооперативом и его членом в истекшем</w:t>
      </w:r>
    </w:p>
    <w:p w:rsidR="003B52BF" w:rsidRDefault="00E43BA6">
      <w:pPr>
        <w:pStyle w:val="20"/>
        <w:shd w:val="clear" w:color="auto" w:fill="auto"/>
        <w:spacing w:before="0" w:after="420"/>
        <w:ind w:firstLine="0"/>
        <w:jc w:val="both"/>
      </w:pPr>
      <w:r>
        <w:lastRenderedPageBreak/>
        <w:t>году</w:t>
      </w:r>
    </w:p>
    <w:p w:rsidR="003B52BF" w:rsidRDefault="00E43BA6">
      <w:pPr>
        <w:pStyle w:val="20"/>
        <w:numPr>
          <w:ilvl w:val="0"/>
          <w:numId w:val="4"/>
        </w:numPr>
        <w:shd w:val="clear" w:color="auto" w:fill="auto"/>
        <w:tabs>
          <w:tab w:val="left" w:pos="310"/>
        </w:tabs>
        <w:spacing w:before="0"/>
        <w:ind w:firstLine="0"/>
        <w:jc w:val="both"/>
      </w:pPr>
      <w:r>
        <w:t>По вопросу повестки дня «О государственной регистрации Кооператива и сроках ее</w:t>
      </w:r>
    </w:p>
    <w:p w:rsidR="003B52BF" w:rsidRDefault="00E43BA6">
      <w:pPr>
        <w:pStyle w:val="20"/>
        <w:shd w:val="clear" w:color="auto" w:fill="auto"/>
        <w:tabs>
          <w:tab w:val="left" w:leader="underscore" w:pos="6299"/>
        </w:tabs>
        <w:spacing w:before="0"/>
        <w:ind w:firstLine="0"/>
        <w:jc w:val="both"/>
      </w:pPr>
      <w:r>
        <w:t xml:space="preserve">осуществления» слушали </w:t>
      </w:r>
      <w:r>
        <w:tab/>
        <w:t>, который</w:t>
      </w:r>
    </w:p>
    <w:p w:rsidR="003B52BF" w:rsidRDefault="00E43BA6">
      <w:pPr>
        <w:pStyle w:val="20"/>
        <w:shd w:val="clear" w:color="auto" w:fill="auto"/>
        <w:spacing w:before="0"/>
        <w:ind w:firstLine="0"/>
        <w:jc w:val="both"/>
      </w:pPr>
      <w:r>
        <w:t xml:space="preserve">предложил произвести государственную регистрацию Кооператива в </w:t>
      </w:r>
      <w:r>
        <w:t>установленном законом порядке в течение 10 дней после принятия решения об учреждении. Поручить</w:t>
      </w:r>
    </w:p>
    <w:p w:rsidR="003B52BF" w:rsidRDefault="00E43BA6">
      <w:pPr>
        <w:pStyle w:val="20"/>
        <w:shd w:val="clear" w:color="auto" w:fill="auto"/>
        <w:tabs>
          <w:tab w:val="left" w:leader="underscore" w:pos="6299"/>
        </w:tabs>
        <w:spacing w:before="0"/>
        <w:ind w:firstLine="0"/>
        <w:jc w:val="both"/>
      </w:pPr>
      <w:r>
        <w:t xml:space="preserve">Председателю Кооператива </w:t>
      </w:r>
      <w:r>
        <w:tab/>
        <w:t xml:space="preserve"> (паспорт</w:t>
      </w:r>
    </w:p>
    <w:p w:rsidR="003B52BF" w:rsidRDefault="00E43BA6">
      <w:pPr>
        <w:pStyle w:val="20"/>
        <w:shd w:val="clear" w:color="auto" w:fill="auto"/>
        <w:spacing w:before="0" w:after="176"/>
        <w:ind w:firstLine="0"/>
        <w:jc w:val="both"/>
      </w:pPr>
      <w:r>
        <w:t>гражданина РФ 46 16 346230, выдан ТП №6 Межрайонного ОУФМС России по Московской обл. в городском поселении Люберцы 19.10.2016</w:t>
      </w:r>
      <w:r>
        <w:t>, код подразделения 500</w:t>
      </w:r>
      <w:r>
        <w:softHyphen/>
        <w:t>078) осуществить все необходимые действия, связанные с государственной регистрацией Кооператива.</w:t>
      </w:r>
    </w:p>
    <w:p w:rsidR="003B52BF" w:rsidRDefault="00E43BA6">
      <w:pPr>
        <w:pStyle w:val="20"/>
        <w:shd w:val="clear" w:color="auto" w:fill="auto"/>
        <w:spacing w:before="0" w:line="230" w:lineRule="exact"/>
        <w:ind w:firstLine="0"/>
        <w:jc w:val="both"/>
      </w:pPr>
      <w:r>
        <w:t>Вопрос поставленный на голосование: Произвести государственную регистрацию Кооператива в установленном законом порядке в течение 10 дне</w:t>
      </w:r>
      <w:r>
        <w:t>й после принятия</w:t>
      </w:r>
    </w:p>
    <w:p w:rsidR="003B52BF" w:rsidRDefault="00E43BA6">
      <w:pPr>
        <w:pStyle w:val="20"/>
        <w:shd w:val="clear" w:color="auto" w:fill="auto"/>
        <w:tabs>
          <w:tab w:val="left" w:leader="underscore" w:pos="7350"/>
        </w:tabs>
        <w:spacing w:before="0"/>
        <w:ind w:firstLine="0"/>
        <w:jc w:val="both"/>
      </w:pPr>
      <w:r>
        <w:t>решения об учреждении. Поручить Председателю Кооператива</w:t>
      </w:r>
      <w:r>
        <w:tab/>
      </w:r>
    </w:p>
    <w:p w:rsidR="003B52BF" w:rsidRDefault="00E43BA6">
      <w:pPr>
        <w:pStyle w:val="20"/>
        <w:shd w:val="clear" w:color="auto" w:fill="auto"/>
        <w:tabs>
          <w:tab w:val="left" w:pos="1018"/>
          <w:tab w:val="left" w:pos="2101"/>
          <w:tab w:val="left" w:leader="underscore" w:pos="2912"/>
          <w:tab w:val="left" w:pos="3061"/>
          <w:tab w:val="left" w:pos="3782"/>
          <w:tab w:val="left" w:leader="underscore" w:pos="4795"/>
          <w:tab w:val="left" w:pos="5033"/>
          <w:tab w:val="left" w:pos="5513"/>
          <w:tab w:val="left" w:leader="underscore" w:pos="7350"/>
        </w:tabs>
        <w:spacing w:before="0"/>
        <w:ind w:firstLine="0"/>
        <w:jc w:val="both"/>
      </w:pPr>
      <w:r>
        <w:t>(паспорт</w:t>
      </w:r>
      <w:r>
        <w:tab/>
        <w:t>гражданина</w:t>
      </w:r>
      <w:r>
        <w:tab/>
        <w:t xml:space="preserve">РФ </w:t>
      </w:r>
      <w:r>
        <w:tab/>
        <w:t>,</w:t>
      </w:r>
      <w:r>
        <w:tab/>
        <w:t>выдан</w:t>
      </w:r>
      <w:r>
        <w:tab/>
        <w:t xml:space="preserve">отдел </w:t>
      </w:r>
      <w:r>
        <w:tab/>
        <w:t>,</w:t>
      </w:r>
      <w:r>
        <w:tab/>
        <w:t>код</w:t>
      </w:r>
      <w:r>
        <w:tab/>
        <w:t xml:space="preserve">подразделения </w:t>
      </w:r>
      <w:r>
        <w:tab/>
        <w:t>,</w:t>
      </w:r>
    </w:p>
    <w:p w:rsidR="003B52BF" w:rsidRDefault="00E43BA6">
      <w:pPr>
        <w:pStyle w:val="20"/>
        <w:shd w:val="clear" w:color="auto" w:fill="auto"/>
        <w:tabs>
          <w:tab w:val="left" w:leader="underscore" w:pos="3782"/>
          <w:tab w:val="left" w:leader="underscore" w:pos="5503"/>
        </w:tabs>
        <w:spacing w:before="0"/>
        <w:ind w:firstLine="0"/>
        <w:jc w:val="both"/>
      </w:pPr>
      <w:r>
        <w:t xml:space="preserve">зарегистрирован по адресу: </w:t>
      </w:r>
      <w:r>
        <w:tab/>
        <w:t xml:space="preserve">, ИНН </w:t>
      </w:r>
      <w:r>
        <w:tab/>
        <w:t>) осуществить все</w:t>
      </w:r>
    </w:p>
    <w:p w:rsidR="003B52BF" w:rsidRDefault="00E43BA6">
      <w:pPr>
        <w:pStyle w:val="20"/>
        <w:shd w:val="clear" w:color="auto" w:fill="auto"/>
        <w:spacing w:before="0" w:after="176"/>
        <w:ind w:firstLine="0"/>
        <w:jc w:val="both"/>
      </w:pPr>
      <w:r>
        <w:t>необходимые действия, связанные с государственной регистрацией Коо</w:t>
      </w:r>
      <w:r>
        <w:t>ператива.</w:t>
      </w:r>
    </w:p>
    <w:p w:rsidR="003B52BF" w:rsidRDefault="00E43BA6">
      <w:pPr>
        <w:pStyle w:val="20"/>
        <w:shd w:val="clear" w:color="auto" w:fill="auto"/>
        <w:spacing w:before="0" w:after="184" w:line="230" w:lineRule="exact"/>
        <w:ind w:firstLine="0"/>
        <w:jc w:val="both"/>
      </w:pPr>
      <w:r>
        <w:t>Итоги голосования: «за» - 5 голосов, «против» - 0 голосов, «воздержался» - 0 голосов Решение принято единогласно.</w:t>
      </w:r>
    </w:p>
    <w:p w:rsidR="003B52BF" w:rsidRDefault="00E43BA6">
      <w:pPr>
        <w:pStyle w:val="20"/>
        <w:shd w:val="clear" w:color="auto" w:fill="auto"/>
        <w:spacing w:before="0"/>
        <w:ind w:firstLine="0"/>
        <w:jc w:val="both"/>
      </w:pPr>
      <w:r>
        <w:t xml:space="preserve">Принятое решение: Произвести государственную регистрацию Кооператива в установленном законом порядке в течение 10 дней после </w:t>
      </w:r>
      <w:r>
        <w:t>принятия решения об</w:t>
      </w:r>
    </w:p>
    <w:p w:rsidR="003B52BF" w:rsidRDefault="00E43BA6">
      <w:pPr>
        <w:pStyle w:val="20"/>
        <w:shd w:val="clear" w:color="auto" w:fill="auto"/>
        <w:tabs>
          <w:tab w:val="left" w:leader="underscore" w:pos="7350"/>
        </w:tabs>
        <w:spacing w:before="0"/>
        <w:ind w:firstLine="0"/>
        <w:jc w:val="both"/>
      </w:pPr>
      <w:r>
        <w:t xml:space="preserve">учреждении. Поручить Председателю Кооператива </w:t>
      </w:r>
      <w:r>
        <w:tab/>
      </w:r>
    </w:p>
    <w:p w:rsidR="003B52BF" w:rsidRDefault="00E43BA6">
      <w:pPr>
        <w:pStyle w:val="20"/>
        <w:shd w:val="clear" w:color="auto" w:fill="auto"/>
        <w:tabs>
          <w:tab w:val="left" w:pos="1018"/>
          <w:tab w:val="left" w:pos="2101"/>
          <w:tab w:val="left" w:leader="underscore" w:pos="2912"/>
          <w:tab w:val="left" w:pos="3061"/>
          <w:tab w:val="left" w:pos="3782"/>
          <w:tab w:val="left" w:leader="underscore" w:pos="4795"/>
          <w:tab w:val="left" w:pos="5033"/>
          <w:tab w:val="left" w:pos="5513"/>
          <w:tab w:val="left" w:leader="underscore" w:pos="7350"/>
        </w:tabs>
        <w:spacing w:before="0"/>
        <w:ind w:firstLine="0"/>
        <w:jc w:val="both"/>
      </w:pPr>
      <w:r>
        <w:t>(паспорт</w:t>
      </w:r>
      <w:r>
        <w:tab/>
        <w:t>гражданина</w:t>
      </w:r>
      <w:r>
        <w:tab/>
        <w:t xml:space="preserve">РФ </w:t>
      </w:r>
      <w:r>
        <w:tab/>
        <w:t>,</w:t>
      </w:r>
      <w:r>
        <w:tab/>
        <w:t>выдан</w:t>
      </w:r>
      <w:r>
        <w:tab/>
        <w:t xml:space="preserve">отдел </w:t>
      </w:r>
      <w:r>
        <w:tab/>
        <w:t>,</w:t>
      </w:r>
      <w:r>
        <w:tab/>
        <w:t>код</w:t>
      </w:r>
      <w:r>
        <w:tab/>
        <w:t xml:space="preserve">подразделения </w:t>
      </w:r>
      <w:r>
        <w:tab/>
        <w:t>,</w:t>
      </w:r>
    </w:p>
    <w:p w:rsidR="003B52BF" w:rsidRDefault="00E43BA6">
      <w:pPr>
        <w:pStyle w:val="20"/>
        <w:shd w:val="clear" w:color="auto" w:fill="auto"/>
        <w:tabs>
          <w:tab w:val="left" w:leader="underscore" w:pos="4181"/>
          <w:tab w:val="left" w:leader="underscore" w:pos="5707"/>
        </w:tabs>
        <w:spacing w:before="0"/>
        <w:ind w:firstLine="0"/>
        <w:jc w:val="both"/>
      </w:pPr>
      <w:r>
        <w:t xml:space="preserve">зарегистрирован по адресу: </w:t>
      </w:r>
      <w:r>
        <w:tab/>
        <w:t xml:space="preserve">, ИНН </w:t>
      </w:r>
      <w:r>
        <w:tab/>
        <w:t>) осуществить все</w:t>
      </w:r>
    </w:p>
    <w:p w:rsidR="003B52BF" w:rsidRDefault="00E43BA6">
      <w:pPr>
        <w:pStyle w:val="20"/>
        <w:shd w:val="clear" w:color="auto" w:fill="auto"/>
        <w:spacing w:before="0" w:after="209"/>
        <w:ind w:firstLine="0"/>
        <w:jc w:val="both"/>
      </w:pPr>
      <w:r>
        <w:t>необходимые действия, связанные с государственной регистрацией Кооператив</w:t>
      </w:r>
      <w:r>
        <w:t>а.</w:t>
      </w:r>
    </w:p>
    <w:p w:rsidR="003B52BF" w:rsidRDefault="00E43BA6">
      <w:pPr>
        <w:pStyle w:val="20"/>
        <w:numPr>
          <w:ilvl w:val="0"/>
          <w:numId w:val="4"/>
        </w:numPr>
        <w:shd w:val="clear" w:color="auto" w:fill="auto"/>
        <w:tabs>
          <w:tab w:val="left" w:pos="310"/>
        </w:tabs>
        <w:spacing w:before="0" w:line="190" w:lineRule="exact"/>
        <w:ind w:firstLine="0"/>
        <w:jc w:val="both"/>
      </w:pPr>
      <w:r>
        <w:t>По вопросу повестки дня «О вступлении в ревизионный союз сельскохозяйственных</w:t>
      </w:r>
    </w:p>
    <w:p w:rsidR="003B52BF" w:rsidRDefault="00E43BA6">
      <w:pPr>
        <w:pStyle w:val="20"/>
        <w:shd w:val="clear" w:color="auto" w:fill="auto"/>
        <w:tabs>
          <w:tab w:val="left" w:leader="underscore" w:pos="5503"/>
        </w:tabs>
        <w:spacing w:before="0" w:line="190" w:lineRule="exact"/>
        <w:ind w:firstLine="0"/>
        <w:jc w:val="both"/>
      </w:pPr>
      <w:r>
        <w:t>кооперативов» слушали</w:t>
      </w:r>
      <w:r>
        <w:tab/>
        <w:t>, который предложил</w:t>
      </w:r>
    </w:p>
    <w:p w:rsidR="003B52BF" w:rsidRDefault="00E43BA6">
      <w:pPr>
        <w:pStyle w:val="20"/>
        <w:shd w:val="clear" w:color="auto" w:fill="auto"/>
        <w:tabs>
          <w:tab w:val="left" w:leader="underscore" w:pos="6710"/>
        </w:tabs>
        <w:spacing w:before="0" w:after="184" w:line="230" w:lineRule="exact"/>
        <w:ind w:firstLine="0"/>
        <w:jc w:val="both"/>
      </w:pPr>
      <w:r>
        <w:t>после государственной регистрации Кооператива вступить в ревизионный союз сельскохозяйственных кооперативов</w:t>
      </w:r>
      <w:r>
        <w:tab/>
        <w:t>.</w:t>
      </w:r>
    </w:p>
    <w:p w:rsidR="003B52BF" w:rsidRDefault="00E43BA6">
      <w:pPr>
        <w:pStyle w:val="20"/>
        <w:shd w:val="clear" w:color="auto" w:fill="auto"/>
        <w:spacing w:before="0"/>
        <w:ind w:firstLine="0"/>
        <w:jc w:val="both"/>
      </w:pPr>
      <w:r>
        <w:t xml:space="preserve">Вопрос поставленный на </w:t>
      </w:r>
      <w:r>
        <w:t>голосование: после государственной регистрации Кооператива вступить в Ревизионный союз сельскохозяйственных кооперативов</w:t>
      </w:r>
    </w:p>
    <w:p w:rsidR="003B52BF" w:rsidRDefault="00E43BA6">
      <w:pPr>
        <w:pStyle w:val="20"/>
        <w:shd w:val="clear" w:color="auto" w:fill="auto"/>
        <w:tabs>
          <w:tab w:val="left" w:leader="underscore" w:pos="2089"/>
          <w:tab w:val="left" w:pos="2912"/>
          <w:tab w:val="left" w:pos="4416"/>
          <w:tab w:val="left" w:pos="6299"/>
        </w:tabs>
        <w:spacing w:before="0"/>
        <w:ind w:firstLine="0"/>
        <w:jc w:val="both"/>
      </w:pPr>
      <w:r>
        <w:tab/>
        <w:t>,</w:t>
      </w:r>
      <w:r>
        <w:tab/>
        <w:t>наделить</w:t>
      </w:r>
      <w:r>
        <w:tab/>
        <w:t>Председателя</w:t>
      </w:r>
      <w:r>
        <w:tab/>
        <w:t>Кооператива</w:t>
      </w:r>
    </w:p>
    <w:p w:rsidR="003B52BF" w:rsidRDefault="00E43BA6">
      <w:pPr>
        <w:pStyle w:val="20"/>
        <w:shd w:val="clear" w:color="auto" w:fill="auto"/>
        <w:tabs>
          <w:tab w:val="left" w:leader="underscore" w:pos="2089"/>
        </w:tabs>
        <w:spacing w:before="0"/>
        <w:ind w:firstLine="0"/>
        <w:jc w:val="both"/>
      </w:pPr>
      <w:r>
        <w:tab/>
        <w:t>правом подписания заявления о вступлении в Ревизионный</w:t>
      </w:r>
    </w:p>
    <w:p w:rsidR="003B52BF" w:rsidRDefault="00E43BA6">
      <w:pPr>
        <w:pStyle w:val="20"/>
        <w:shd w:val="clear" w:color="auto" w:fill="auto"/>
        <w:tabs>
          <w:tab w:val="left" w:leader="underscore" w:pos="7075"/>
        </w:tabs>
        <w:spacing w:before="0" w:after="180"/>
        <w:ind w:firstLine="0"/>
        <w:jc w:val="both"/>
      </w:pPr>
      <w:r>
        <w:t>союз сельскохозяйственных кооперативов</w:t>
      </w:r>
      <w:r>
        <w:tab/>
        <w:t>.</w:t>
      </w:r>
    </w:p>
    <w:p w:rsidR="003B52BF" w:rsidRDefault="00E43BA6">
      <w:pPr>
        <w:pStyle w:val="20"/>
        <w:shd w:val="clear" w:color="auto" w:fill="auto"/>
        <w:spacing w:before="0"/>
        <w:ind w:firstLine="0"/>
        <w:jc w:val="both"/>
      </w:pPr>
      <w:r>
        <w:t>И</w:t>
      </w:r>
      <w:r>
        <w:t>тоги голосования: «за» - 5 голосов, «против» - 0 голосов, «воздержался» - 0 голосов Решение принято единогласно.</w:t>
      </w:r>
    </w:p>
    <w:p w:rsidR="003B52BF" w:rsidRDefault="00E43BA6">
      <w:pPr>
        <w:pStyle w:val="20"/>
        <w:shd w:val="clear" w:color="auto" w:fill="auto"/>
        <w:spacing w:before="0"/>
        <w:ind w:firstLine="0"/>
        <w:jc w:val="both"/>
      </w:pPr>
      <w:r>
        <w:t>Принятое решение: после государственной регистрации Кооператива вступить в</w:t>
      </w:r>
    </w:p>
    <w:p w:rsidR="003B52BF" w:rsidRDefault="00E43BA6">
      <w:pPr>
        <w:pStyle w:val="20"/>
        <w:shd w:val="clear" w:color="auto" w:fill="auto"/>
        <w:tabs>
          <w:tab w:val="left" w:leader="underscore" w:pos="6490"/>
        </w:tabs>
        <w:spacing w:before="0"/>
        <w:ind w:firstLine="0"/>
        <w:jc w:val="both"/>
      </w:pPr>
      <w:r>
        <w:t>Ревизионный союз сельскохозяйственных кооперативов</w:t>
      </w:r>
      <w:r>
        <w:tab/>
        <w:t>, наделить</w:t>
      </w:r>
    </w:p>
    <w:p w:rsidR="003B52BF" w:rsidRDefault="00E43BA6">
      <w:pPr>
        <w:pStyle w:val="20"/>
        <w:shd w:val="clear" w:color="auto" w:fill="auto"/>
        <w:tabs>
          <w:tab w:val="left" w:leader="underscore" w:pos="4090"/>
        </w:tabs>
        <w:spacing w:before="0"/>
        <w:ind w:firstLine="0"/>
        <w:jc w:val="both"/>
      </w:pPr>
      <w:r>
        <w:t xml:space="preserve">Председателя Кооператива </w:t>
      </w:r>
      <w:r>
        <w:tab/>
        <w:t xml:space="preserve"> правом подписания заявления о</w:t>
      </w:r>
    </w:p>
    <w:p w:rsidR="003B52BF" w:rsidRDefault="00E43BA6">
      <w:pPr>
        <w:pStyle w:val="20"/>
        <w:shd w:val="clear" w:color="auto" w:fill="auto"/>
        <w:spacing w:before="0" w:after="420"/>
        <w:ind w:firstLine="0"/>
        <w:jc w:val="both"/>
      </w:pPr>
      <w:r>
        <w:t>вступлении в Ревизионный союз сельскохозяйственных кооперативов</w:t>
      </w:r>
    </w:p>
    <w:p w:rsidR="003B52BF" w:rsidRDefault="00E43BA6">
      <w:pPr>
        <w:pStyle w:val="20"/>
        <w:shd w:val="clear" w:color="auto" w:fill="auto"/>
        <w:tabs>
          <w:tab w:val="left" w:leader="underscore" w:pos="1910"/>
        </w:tabs>
        <w:spacing w:before="0"/>
        <w:ind w:firstLine="0"/>
        <w:jc w:val="both"/>
      </w:pPr>
      <w:r>
        <w:lastRenderedPageBreak/>
        <w:t>Подписи учредителей:</w:t>
      </w:r>
    </w:p>
    <w:p w:rsidR="003B52BF" w:rsidRDefault="00E43BA6">
      <w:pPr>
        <w:pStyle w:val="20"/>
        <w:numPr>
          <w:ilvl w:val="0"/>
          <w:numId w:val="5"/>
        </w:numPr>
        <w:shd w:val="clear" w:color="auto" w:fill="auto"/>
        <w:tabs>
          <w:tab w:val="left" w:pos="601"/>
          <w:tab w:val="left" w:leader="underscore" w:pos="2210"/>
        </w:tabs>
        <w:spacing w:before="0"/>
        <w:ind w:left="300" w:firstLine="0"/>
        <w:jc w:val="both"/>
      </w:pPr>
      <w:r>
        <w:tab/>
      </w:r>
    </w:p>
    <w:p w:rsidR="003B52BF" w:rsidRDefault="00E43BA6">
      <w:pPr>
        <w:pStyle w:val="20"/>
        <w:numPr>
          <w:ilvl w:val="0"/>
          <w:numId w:val="5"/>
        </w:numPr>
        <w:shd w:val="clear" w:color="auto" w:fill="auto"/>
        <w:tabs>
          <w:tab w:val="left" w:pos="745"/>
          <w:tab w:val="left" w:leader="underscore" w:pos="1951"/>
        </w:tabs>
        <w:spacing w:before="0" w:line="451" w:lineRule="exact"/>
        <w:ind w:left="300" w:firstLine="0"/>
        <w:jc w:val="both"/>
      </w:pPr>
      <w:r>
        <w:tab/>
      </w:r>
    </w:p>
    <w:p w:rsidR="003B52BF" w:rsidRDefault="00E43BA6">
      <w:pPr>
        <w:pStyle w:val="20"/>
        <w:numPr>
          <w:ilvl w:val="0"/>
          <w:numId w:val="5"/>
        </w:numPr>
        <w:shd w:val="clear" w:color="auto" w:fill="auto"/>
        <w:tabs>
          <w:tab w:val="left" w:pos="615"/>
          <w:tab w:val="left" w:leader="underscore" w:pos="1940"/>
        </w:tabs>
        <w:spacing w:before="0" w:line="451" w:lineRule="exact"/>
        <w:ind w:left="300" w:firstLine="0"/>
        <w:jc w:val="both"/>
      </w:pPr>
      <w:r>
        <w:tab/>
      </w:r>
    </w:p>
    <w:p w:rsidR="003B52BF" w:rsidRDefault="00E43BA6">
      <w:pPr>
        <w:pStyle w:val="20"/>
        <w:numPr>
          <w:ilvl w:val="0"/>
          <w:numId w:val="5"/>
        </w:numPr>
        <w:shd w:val="clear" w:color="auto" w:fill="auto"/>
        <w:tabs>
          <w:tab w:val="left" w:pos="620"/>
          <w:tab w:val="left" w:leader="underscore" w:pos="1940"/>
        </w:tabs>
        <w:spacing w:before="0" w:line="451" w:lineRule="exact"/>
        <w:ind w:left="300" w:firstLine="0"/>
        <w:jc w:val="both"/>
      </w:pPr>
      <w:r>
        <w:tab/>
      </w:r>
    </w:p>
    <w:p w:rsidR="003B52BF" w:rsidRDefault="00E43BA6">
      <w:pPr>
        <w:pStyle w:val="20"/>
        <w:shd w:val="clear" w:color="auto" w:fill="auto"/>
        <w:spacing w:before="0" w:after="389" w:line="451" w:lineRule="exact"/>
        <w:ind w:left="300" w:firstLine="0"/>
        <w:jc w:val="both"/>
      </w:pPr>
      <w:r>
        <w:t>5.</w:t>
      </w:r>
    </w:p>
    <w:p w:rsidR="003B52BF" w:rsidRDefault="00E43BA6">
      <w:pPr>
        <w:pStyle w:val="20"/>
        <w:shd w:val="clear" w:color="auto" w:fill="auto"/>
        <w:tabs>
          <w:tab w:val="left" w:leader="underscore" w:pos="3662"/>
          <w:tab w:val="left" w:leader="underscore" w:pos="4862"/>
        </w:tabs>
        <w:spacing w:before="0" w:after="424" w:line="190" w:lineRule="exact"/>
        <w:ind w:firstLine="0"/>
        <w:jc w:val="both"/>
      </w:pPr>
      <w:r>
        <w:t>Председатель собрания:</w:t>
      </w:r>
      <w:r>
        <w:tab/>
        <w:t>(</w:t>
      </w:r>
      <w:r>
        <w:tab/>
        <w:t>)</w:t>
      </w:r>
    </w:p>
    <w:p w:rsidR="003B52BF" w:rsidRDefault="00E43BA6">
      <w:pPr>
        <w:pStyle w:val="20"/>
        <w:shd w:val="clear" w:color="auto" w:fill="auto"/>
        <w:tabs>
          <w:tab w:val="left" w:leader="underscore" w:pos="3461"/>
          <w:tab w:val="left" w:leader="underscore" w:pos="4862"/>
        </w:tabs>
        <w:spacing w:before="0" w:line="190" w:lineRule="exact"/>
        <w:ind w:firstLine="0"/>
        <w:jc w:val="both"/>
        <w:sectPr w:rsidR="003B52BF">
          <w:pgSz w:w="8400" w:h="11900"/>
          <w:pgMar w:top="488" w:right="480" w:bottom="947" w:left="480" w:header="0" w:footer="3" w:gutter="0"/>
          <w:cols w:space="720"/>
          <w:noEndnote/>
          <w:docGrid w:linePitch="360"/>
        </w:sectPr>
      </w:pPr>
      <w:r>
        <w:t>Секретарь собрания:</w:t>
      </w:r>
      <w:r>
        <w:tab/>
        <w:t>(</w:t>
      </w:r>
      <w:r>
        <w:tab/>
        <w:t>)</w:t>
      </w:r>
    </w:p>
    <w:p w:rsidR="003B52BF" w:rsidRDefault="00E43BA6">
      <w:pPr>
        <w:pStyle w:val="10"/>
        <w:keepNext/>
        <w:keepLines/>
        <w:shd w:val="clear" w:color="auto" w:fill="auto"/>
        <w:spacing w:after="382" w:line="190" w:lineRule="exact"/>
        <w:jc w:val="left"/>
      </w:pPr>
      <w:bookmarkStart w:id="4" w:name="bookmark3"/>
      <w:bookmarkStart w:id="5" w:name="bookmark4"/>
      <w:r>
        <w:lastRenderedPageBreak/>
        <w:t xml:space="preserve">ПРИМЕРНАЯ СМЕТА ДОХОДОВ И </w:t>
      </w:r>
      <w:r>
        <w:t>РАСХОДОВ СПОК (ТИПОВОЙ ОБРАЗЕЦ)</w:t>
      </w:r>
      <w:bookmarkEnd w:id="4"/>
      <w:bookmarkEnd w:id="5"/>
    </w:p>
    <w:tbl>
      <w:tblPr>
        <w:tblOverlap w:val="never"/>
        <w:tblW w:w="0" w:type="auto"/>
        <w:jc w:val="center"/>
        <w:tblLayout w:type="fixed"/>
        <w:tblCellMar>
          <w:left w:w="10" w:type="dxa"/>
          <w:right w:w="10" w:type="dxa"/>
        </w:tblCellMar>
        <w:tblLook w:val="04A0" w:firstRow="1" w:lastRow="0" w:firstColumn="1" w:lastColumn="0" w:noHBand="0" w:noVBand="1"/>
      </w:tblPr>
      <w:tblGrid>
        <w:gridCol w:w="422"/>
        <w:gridCol w:w="2208"/>
        <w:gridCol w:w="744"/>
        <w:gridCol w:w="446"/>
        <w:gridCol w:w="2390"/>
        <w:gridCol w:w="1214"/>
      </w:tblGrid>
      <w:tr w:rsidR="003B52BF">
        <w:tblPrEx>
          <w:tblCellMar>
            <w:top w:w="0" w:type="dxa"/>
            <w:bottom w:w="0" w:type="dxa"/>
          </w:tblCellMar>
        </w:tblPrEx>
        <w:trPr>
          <w:trHeight w:hRule="exact" w:val="240"/>
          <w:jc w:val="center"/>
        </w:trPr>
        <w:tc>
          <w:tcPr>
            <w:tcW w:w="3374" w:type="dxa"/>
            <w:gridSpan w:val="3"/>
            <w:tcBorders>
              <w:top w:val="single" w:sz="4" w:space="0" w:color="auto"/>
              <w:lef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line="190" w:lineRule="exact"/>
              <w:ind w:firstLine="0"/>
            </w:pPr>
            <w:r>
              <w:rPr>
                <w:rStyle w:val="21"/>
              </w:rPr>
              <w:t>Доходы</w:t>
            </w:r>
          </w:p>
        </w:tc>
        <w:tc>
          <w:tcPr>
            <w:tcW w:w="4050" w:type="dxa"/>
            <w:gridSpan w:val="3"/>
            <w:tcBorders>
              <w:top w:val="single" w:sz="4" w:space="0" w:color="auto"/>
              <w:left w:val="single" w:sz="4" w:space="0" w:color="auto"/>
              <w:righ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line="190" w:lineRule="exact"/>
              <w:ind w:firstLine="0"/>
            </w:pPr>
            <w:r>
              <w:rPr>
                <w:rStyle w:val="21"/>
              </w:rPr>
              <w:t>Расходы</w:t>
            </w:r>
          </w:p>
        </w:tc>
      </w:tr>
      <w:tr w:rsidR="003B52BF">
        <w:tblPrEx>
          <w:tblCellMar>
            <w:top w:w="0" w:type="dxa"/>
            <w:bottom w:w="0" w:type="dxa"/>
          </w:tblCellMar>
        </w:tblPrEx>
        <w:trPr>
          <w:trHeight w:hRule="exact" w:val="461"/>
          <w:jc w:val="center"/>
        </w:trPr>
        <w:tc>
          <w:tcPr>
            <w:tcW w:w="422" w:type="dxa"/>
            <w:tcBorders>
              <w:top w:val="single" w:sz="4" w:space="0" w:color="auto"/>
              <w:lef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after="60" w:line="190" w:lineRule="exact"/>
              <w:ind w:firstLine="0"/>
              <w:jc w:val="left"/>
            </w:pPr>
            <w:r>
              <w:rPr>
                <w:rStyle w:val="21"/>
              </w:rPr>
              <w:t>№</w:t>
            </w:r>
          </w:p>
          <w:p w:rsidR="003B52BF" w:rsidRDefault="00E43BA6">
            <w:pPr>
              <w:pStyle w:val="20"/>
              <w:framePr w:w="7426" w:wrap="notBeside" w:vAnchor="text" w:hAnchor="text" w:xAlign="center" w:y="1"/>
              <w:shd w:val="clear" w:color="auto" w:fill="auto"/>
              <w:spacing w:before="60" w:line="190" w:lineRule="exact"/>
              <w:ind w:firstLine="0"/>
              <w:jc w:val="left"/>
            </w:pPr>
            <w:r>
              <w:rPr>
                <w:rStyle w:val="21"/>
              </w:rPr>
              <w:t>п/п</w:t>
            </w:r>
          </w:p>
        </w:tc>
        <w:tc>
          <w:tcPr>
            <w:tcW w:w="2208" w:type="dxa"/>
            <w:tcBorders>
              <w:top w:val="single" w:sz="4" w:space="0" w:color="auto"/>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Наименование доходов</w:t>
            </w:r>
          </w:p>
        </w:tc>
        <w:tc>
          <w:tcPr>
            <w:tcW w:w="744" w:type="dxa"/>
            <w:tcBorders>
              <w:top w:val="single" w:sz="4" w:space="0" w:color="auto"/>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Сумма</w:t>
            </w:r>
          </w:p>
        </w:tc>
        <w:tc>
          <w:tcPr>
            <w:tcW w:w="446" w:type="dxa"/>
            <w:tcBorders>
              <w:top w:val="single" w:sz="4" w:space="0" w:color="auto"/>
              <w:lef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after="60" w:line="190" w:lineRule="exact"/>
              <w:ind w:left="140" w:firstLine="0"/>
              <w:jc w:val="left"/>
            </w:pPr>
            <w:r>
              <w:rPr>
                <w:rStyle w:val="21"/>
              </w:rPr>
              <w:t>№</w:t>
            </w:r>
          </w:p>
          <w:p w:rsidR="003B52BF" w:rsidRDefault="00E43BA6">
            <w:pPr>
              <w:pStyle w:val="20"/>
              <w:framePr w:w="7426" w:wrap="notBeside" w:vAnchor="text" w:hAnchor="text" w:xAlign="center" w:y="1"/>
              <w:shd w:val="clear" w:color="auto" w:fill="auto"/>
              <w:spacing w:before="60" w:line="190" w:lineRule="exact"/>
              <w:ind w:left="140" w:firstLine="0"/>
              <w:jc w:val="left"/>
            </w:pPr>
            <w:r>
              <w:rPr>
                <w:rStyle w:val="21"/>
              </w:rPr>
              <w:t>п/п</w:t>
            </w:r>
          </w:p>
        </w:tc>
        <w:tc>
          <w:tcPr>
            <w:tcW w:w="2390" w:type="dxa"/>
            <w:tcBorders>
              <w:top w:val="single" w:sz="4" w:space="0" w:color="auto"/>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left="180" w:firstLine="0"/>
              <w:jc w:val="left"/>
            </w:pPr>
            <w:r>
              <w:rPr>
                <w:rStyle w:val="21"/>
              </w:rPr>
              <w:t>Наименование расходов</w:t>
            </w:r>
          </w:p>
        </w:tc>
        <w:tc>
          <w:tcPr>
            <w:tcW w:w="1214" w:type="dxa"/>
            <w:tcBorders>
              <w:top w:val="single" w:sz="4" w:space="0" w:color="auto"/>
              <w:left w:val="single" w:sz="4" w:space="0" w:color="auto"/>
              <w:righ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pPr>
            <w:r>
              <w:rPr>
                <w:rStyle w:val="21"/>
              </w:rPr>
              <w:t>Сумма</w:t>
            </w:r>
          </w:p>
        </w:tc>
      </w:tr>
      <w:tr w:rsidR="003B52BF">
        <w:tblPrEx>
          <w:tblCellMar>
            <w:top w:w="0" w:type="dxa"/>
            <w:bottom w:w="0" w:type="dxa"/>
          </w:tblCellMar>
        </w:tblPrEx>
        <w:trPr>
          <w:trHeight w:hRule="exact" w:val="230"/>
          <w:jc w:val="center"/>
        </w:trPr>
        <w:tc>
          <w:tcPr>
            <w:tcW w:w="7424" w:type="dxa"/>
            <w:gridSpan w:val="6"/>
            <w:tcBorders>
              <w:top w:val="single" w:sz="4" w:space="0" w:color="auto"/>
              <w:left w:val="single" w:sz="4" w:space="0" w:color="auto"/>
              <w:righ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line="190" w:lineRule="exact"/>
              <w:ind w:firstLine="0"/>
            </w:pPr>
            <w:r>
              <w:rPr>
                <w:rStyle w:val="21"/>
              </w:rPr>
              <w:t>Организационный этап</w:t>
            </w:r>
          </w:p>
        </w:tc>
      </w:tr>
      <w:tr w:rsidR="003B52BF">
        <w:tblPrEx>
          <w:tblCellMar>
            <w:top w:w="0" w:type="dxa"/>
            <w:bottom w:w="0" w:type="dxa"/>
          </w:tblCellMar>
        </w:tblPrEx>
        <w:trPr>
          <w:trHeight w:hRule="exact" w:val="461"/>
          <w:jc w:val="center"/>
        </w:trPr>
        <w:tc>
          <w:tcPr>
            <w:tcW w:w="422" w:type="dxa"/>
            <w:tcBorders>
              <w:top w:val="single" w:sz="4" w:space="0" w:color="auto"/>
              <w:left w:val="single" w:sz="4" w:space="0" w:color="auto"/>
            </w:tcBorders>
            <w:shd w:val="clear" w:color="auto" w:fill="FFFFFF"/>
            <w:vAlign w:val="center"/>
          </w:tcPr>
          <w:p w:rsidR="003B52BF" w:rsidRDefault="00E43BA6">
            <w:pPr>
              <w:pStyle w:val="20"/>
              <w:framePr w:w="7426" w:wrap="notBeside" w:vAnchor="text" w:hAnchor="text" w:xAlign="center" w:y="1"/>
              <w:shd w:val="clear" w:color="auto" w:fill="auto"/>
              <w:spacing w:before="0" w:line="190" w:lineRule="exact"/>
              <w:ind w:left="160" w:firstLine="0"/>
              <w:jc w:val="left"/>
            </w:pPr>
            <w:r>
              <w:rPr>
                <w:rStyle w:val="21"/>
              </w:rPr>
              <w:t>1.</w:t>
            </w:r>
          </w:p>
        </w:tc>
        <w:tc>
          <w:tcPr>
            <w:tcW w:w="2208" w:type="dxa"/>
            <w:tcBorders>
              <w:top w:val="single" w:sz="4" w:space="0" w:color="auto"/>
              <w:lef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ind w:firstLine="0"/>
              <w:jc w:val="left"/>
            </w:pPr>
            <w:r>
              <w:rPr>
                <w:rStyle w:val="21"/>
              </w:rPr>
              <w:t>Вступительные взносы членов кооператива</w:t>
            </w:r>
          </w:p>
        </w:tc>
        <w:tc>
          <w:tcPr>
            <w:tcW w:w="744" w:type="dxa"/>
            <w:tcBorders>
              <w:top w:val="single" w:sz="4" w:space="0" w:color="auto"/>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446" w:type="dxa"/>
            <w:tcBorders>
              <w:top w:val="single" w:sz="4" w:space="0" w:color="auto"/>
              <w:left w:val="single" w:sz="4" w:space="0" w:color="auto"/>
            </w:tcBorders>
            <w:shd w:val="clear" w:color="auto" w:fill="FFFFFF"/>
            <w:vAlign w:val="center"/>
          </w:tcPr>
          <w:p w:rsidR="003B52BF" w:rsidRDefault="00E43BA6">
            <w:pPr>
              <w:pStyle w:val="20"/>
              <w:framePr w:w="7426" w:wrap="notBeside" w:vAnchor="text" w:hAnchor="text" w:xAlign="center" w:y="1"/>
              <w:shd w:val="clear" w:color="auto" w:fill="auto"/>
              <w:spacing w:before="0" w:line="190" w:lineRule="exact"/>
              <w:ind w:left="140" w:firstLine="0"/>
              <w:jc w:val="left"/>
            </w:pPr>
            <w:r>
              <w:rPr>
                <w:rStyle w:val="21"/>
              </w:rPr>
              <w:t>1.</w:t>
            </w:r>
          </w:p>
        </w:tc>
        <w:tc>
          <w:tcPr>
            <w:tcW w:w="2390" w:type="dxa"/>
            <w:tcBorders>
              <w:top w:val="single" w:sz="4" w:space="0" w:color="auto"/>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jc w:val="both"/>
            </w:pPr>
            <w:r>
              <w:rPr>
                <w:rStyle w:val="21"/>
              </w:rPr>
              <w:t>Г оспошлина</w:t>
            </w:r>
          </w:p>
        </w:tc>
        <w:tc>
          <w:tcPr>
            <w:tcW w:w="1214" w:type="dxa"/>
            <w:tcBorders>
              <w:top w:val="single" w:sz="4" w:space="0" w:color="auto"/>
              <w:left w:val="single" w:sz="4" w:space="0" w:color="auto"/>
              <w:righ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jc w:val="right"/>
            </w:pPr>
            <w:r>
              <w:rPr>
                <w:rStyle w:val="21"/>
              </w:rPr>
              <w:t>4000</w:t>
            </w:r>
          </w:p>
        </w:tc>
      </w:tr>
      <w:tr w:rsidR="003B52BF">
        <w:tblPrEx>
          <w:tblCellMar>
            <w:top w:w="0" w:type="dxa"/>
            <w:bottom w:w="0" w:type="dxa"/>
          </w:tblCellMar>
        </w:tblPrEx>
        <w:trPr>
          <w:trHeight w:hRule="exact" w:val="461"/>
          <w:jc w:val="center"/>
        </w:trPr>
        <w:tc>
          <w:tcPr>
            <w:tcW w:w="422" w:type="dxa"/>
            <w:tcBorders>
              <w:top w:val="single" w:sz="4" w:space="0" w:color="auto"/>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208" w:type="dxa"/>
            <w:tcBorders>
              <w:top w:val="single" w:sz="4" w:space="0" w:color="auto"/>
              <w:lef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ind w:firstLine="0"/>
              <w:jc w:val="left"/>
            </w:pPr>
            <w:r>
              <w:rPr>
                <w:rStyle w:val="21"/>
              </w:rPr>
              <w:t>1 вариант, одинаковый размер для всех членов</w:t>
            </w:r>
          </w:p>
        </w:tc>
        <w:tc>
          <w:tcPr>
            <w:tcW w:w="744" w:type="dxa"/>
            <w:tcBorders>
              <w:top w:val="single" w:sz="4" w:space="0" w:color="auto"/>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446" w:type="dxa"/>
            <w:tcBorders>
              <w:top w:val="single" w:sz="4" w:space="0" w:color="auto"/>
              <w:left w:val="single" w:sz="4" w:space="0" w:color="auto"/>
            </w:tcBorders>
            <w:shd w:val="clear" w:color="auto" w:fill="FFFFFF"/>
            <w:vAlign w:val="center"/>
          </w:tcPr>
          <w:p w:rsidR="003B52BF" w:rsidRDefault="00E43BA6">
            <w:pPr>
              <w:pStyle w:val="20"/>
              <w:framePr w:w="7426" w:wrap="notBeside" w:vAnchor="text" w:hAnchor="text" w:xAlign="center" w:y="1"/>
              <w:shd w:val="clear" w:color="auto" w:fill="auto"/>
              <w:spacing w:before="0" w:line="190" w:lineRule="exact"/>
              <w:ind w:left="140" w:firstLine="0"/>
              <w:jc w:val="left"/>
            </w:pPr>
            <w:r>
              <w:rPr>
                <w:rStyle w:val="21"/>
              </w:rPr>
              <w:t>2.</w:t>
            </w:r>
          </w:p>
        </w:tc>
        <w:tc>
          <w:tcPr>
            <w:tcW w:w="2390" w:type="dxa"/>
            <w:tcBorders>
              <w:top w:val="single" w:sz="4" w:space="0" w:color="auto"/>
              <w:lef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ind w:firstLine="0"/>
              <w:jc w:val="left"/>
            </w:pPr>
            <w:r>
              <w:rPr>
                <w:rStyle w:val="21"/>
              </w:rPr>
              <w:t>Открытие расчетного счета:</w:t>
            </w:r>
          </w:p>
        </w:tc>
        <w:tc>
          <w:tcPr>
            <w:tcW w:w="1214" w:type="dxa"/>
            <w:tcBorders>
              <w:top w:val="single" w:sz="4" w:space="0" w:color="auto"/>
              <w:left w:val="single" w:sz="4" w:space="0" w:color="auto"/>
              <w:right w:val="single" w:sz="4" w:space="0" w:color="auto"/>
            </w:tcBorders>
            <w:shd w:val="clear" w:color="auto" w:fill="FFFFFF"/>
          </w:tcPr>
          <w:p w:rsidR="003B52BF" w:rsidRDefault="003B52BF">
            <w:pPr>
              <w:framePr w:w="7426" w:wrap="notBeside" w:vAnchor="text" w:hAnchor="text" w:xAlign="center" w:y="1"/>
              <w:rPr>
                <w:sz w:val="10"/>
                <w:szCs w:val="10"/>
              </w:rPr>
            </w:pPr>
          </w:p>
        </w:tc>
      </w:tr>
      <w:tr w:rsidR="003B52BF">
        <w:tblPrEx>
          <w:tblCellMar>
            <w:top w:w="0" w:type="dxa"/>
            <w:bottom w:w="0" w:type="dxa"/>
          </w:tblCellMar>
        </w:tblPrEx>
        <w:trPr>
          <w:trHeight w:hRule="exact" w:val="461"/>
          <w:jc w:val="center"/>
        </w:trPr>
        <w:tc>
          <w:tcPr>
            <w:tcW w:w="422" w:type="dxa"/>
            <w:tcBorders>
              <w:top w:val="single" w:sz="4" w:space="0" w:color="auto"/>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208" w:type="dxa"/>
            <w:tcBorders>
              <w:top w:val="single" w:sz="4" w:space="0" w:color="auto"/>
              <w:lef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ind w:firstLine="0"/>
              <w:jc w:val="left"/>
            </w:pPr>
            <w:r>
              <w:rPr>
                <w:rStyle w:val="21"/>
              </w:rPr>
              <w:t>2 вариант, различный размер</w:t>
            </w:r>
          </w:p>
        </w:tc>
        <w:tc>
          <w:tcPr>
            <w:tcW w:w="744" w:type="dxa"/>
            <w:tcBorders>
              <w:top w:val="single" w:sz="4" w:space="0" w:color="auto"/>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446" w:type="dxa"/>
            <w:tcBorders>
              <w:top w:val="single" w:sz="4" w:space="0" w:color="auto"/>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390" w:type="dxa"/>
            <w:tcBorders>
              <w:top w:val="single" w:sz="4" w:space="0" w:color="auto"/>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jc w:val="both"/>
            </w:pPr>
            <w:r>
              <w:rPr>
                <w:rStyle w:val="21"/>
              </w:rPr>
              <w:t>АО "Россельхозбанк"</w:t>
            </w:r>
          </w:p>
        </w:tc>
        <w:tc>
          <w:tcPr>
            <w:tcW w:w="1214" w:type="dxa"/>
            <w:tcBorders>
              <w:top w:val="single" w:sz="4" w:space="0" w:color="auto"/>
              <w:left w:val="single" w:sz="4" w:space="0" w:color="auto"/>
              <w:righ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jc w:val="right"/>
            </w:pPr>
            <w:r>
              <w:rPr>
                <w:rStyle w:val="21"/>
              </w:rPr>
              <w:t>2500</w:t>
            </w:r>
          </w:p>
        </w:tc>
      </w:tr>
      <w:tr w:rsidR="003B52BF">
        <w:tblPrEx>
          <w:tblCellMar>
            <w:top w:w="0" w:type="dxa"/>
            <w:bottom w:w="0" w:type="dxa"/>
          </w:tblCellMar>
        </w:tblPrEx>
        <w:trPr>
          <w:trHeight w:hRule="exact" w:val="917"/>
          <w:jc w:val="center"/>
        </w:trPr>
        <w:tc>
          <w:tcPr>
            <w:tcW w:w="422" w:type="dxa"/>
            <w:tcBorders>
              <w:top w:val="single" w:sz="4" w:space="0" w:color="auto"/>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208" w:type="dxa"/>
            <w:tcBorders>
              <w:top w:val="single" w:sz="4" w:space="0" w:color="auto"/>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446" w:type="dxa"/>
            <w:tcBorders>
              <w:top w:val="single" w:sz="4" w:space="0" w:color="auto"/>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390" w:type="dxa"/>
            <w:tcBorders>
              <w:top w:val="single" w:sz="4" w:space="0" w:color="auto"/>
              <w:lef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ind w:firstLine="0"/>
              <w:jc w:val="both"/>
            </w:pPr>
            <w:r>
              <w:rPr>
                <w:rStyle w:val="21"/>
              </w:rPr>
              <w:t>ПАО "Сбербанк" (иные банки в соответствии с тарифами на расчетно</w:t>
            </w:r>
            <w:r>
              <w:rPr>
                <w:rStyle w:val="21"/>
              </w:rPr>
              <w:softHyphen/>
              <w:t>кассовое обслуживание)</w:t>
            </w:r>
          </w:p>
        </w:tc>
        <w:tc>
          <w:tcPr>
            <w:tcW w:w="1214" w:type="dxa"/>
            <w:tcBorders>
              <w:top w:val="single" w:sz="4" w:space="0" w:color="auto"/>
              <w:left w:val="single" w:sz="4" w:space="0" w:color="auto"/>
              <w:righ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jc w:val="right"/>
            </w:pPr>
            <w:r>
              <w:rPr>
                <w:rStyle w:val="21"/>
              </w:rPr>
              <w:t>0 - 3100</w:t>
            </w:r>
          </w:p>
        </w:tc>
      </w:tr>
      <w:tr w:rsidR="003B52BF">
        <w:tblPrEx>
          <w:tblCellMar>
            <w:top w:w="0" w:type="dxa"/>
            <w:bottom w:w="0" w:type="dxa"/>
          </w:tblCellMar>
        </w:tblPrEx>
        <w:trPr>
          <w:trHeight w:hRule="exact" w:val="1594"/>
          <w:jc w:val="center"/>
        </w:trPr>
        <w:tc>
          <w:tcPr>
            <w:tcW w:w="422" w:type="dxa"/>
            <w:tcBorders>
              <w:top w:val="single" w:sz="4" w:space="0" w:color="auto"/>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208" w:type="dxa"/>
            <w:tcBorders>
              <w:top w:val="single" w:sz="4" w:space="0" w:color="auto"/>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446" w:type="dxa"/>
            <w:tcBorders>
              <w:top w:val="single" w:sz="4" w:space="0" w:color="auto"/>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left="140" w:firstLine="0"/>
              <w:jc w:val="left"/>
            </w:pPr>
            <w:r>
              <w:rPr>
                <w:rStyle w:val="21"/>
              </w:rPr>
              <w:t>3.</w:t>
            </w:r>
          </w:p>
        </w:tc>
        <w:tc>
          <w:tcPr>
            <w:tcW w:w="2390" w:type="dxa"/>
            <w:tcBorders>
              <w:top w:val="single" w:sz="4" w:space="0" w:color="auto"/>
              <w:lef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ind w:firstLine="0"/>
              <w:jc w:val="left"/>
            </w:pPr>
            <w:r>
              <w:rPr>
                <w:rStyle w:val="21"/>
              </w:rPr>
              <w:t xml:space="preserve">Регистрационные действия, сопровождающие открытие расчетного </w:t>
            </w:r>
            <w:r>
              <w:rPr>
                <w:rStyle w:val="21"/>
              </w:rPr>
              <w:t>счета (заверение копий документов, заверение подписи и пр.)</w:t>
            </w:r>
          </w:p>
        </w:tc>
        <w:tc>
          <w:tcPr>
            <w:tcW w:w="1214" w:type="dxa"/>
            <w:tcBorders>
              <w:top w:val="single" w:sz="4" w:space="0" w:color="auto"/>
              <w:left w:val="single" w:sz="4" w:space="0" w:color="auto"/>
              <w:righ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after="60" w:line="190" w:lineRule="exact"/>
              <w:ind w:firstLine="0"/>
              <w:jc w:val="right"/>
            </w:pPr>
            <w:r>
              <w:rPr>
                <w:rStyle w:val="21"/>
              </w:rPr>
              <w:t>тарифы</w:t>
            </w:r>
          </w:p>
          <w:p w:rsidR="003B52BF" w:rsidRDefault="00E43BA6">
            <w:pPr>
              <w:pStyle w:val="20"/>
              <w:framePr w:w="7426" w:wrap="notBeside" w:vAnchor="text" w:hAnchor="text" w:xAlign="center" w:y="1"/>
              <w:shd w:val="clear" w:color="auto" w:fill="auto"/>
              <w:spacing w:before="60" w:line="190" w:lineRule="exact"/>
              <w:ind w:firstLine="0"/>
              <w:jc w:val="right"/>
            </w:pPr>
            <w:r>
              <w:rPr>
                <w:rStyle w:val="21"/>
              </w:rPr>
              <w:t>банка</w:t>
            </w:r>
          </w:p>
        </w:tc>
      </w:tr>
      <w:tr w:rsidR="003B52BF">
        <w:tblPrEx>
          <w:tblCellMar>
            <w:top w:w="0" w:type="dxa"/>
            <w:bottom w:w="0" w:type="dxa"/>
          </w:tblCellMar>
        </w:tblPrEx>
        <w:trPr>
          <w:trHeight w:hRule="exact" w:val="461"/>
          <w:jc w:val="center"/>
        </w:trPr>
        <w:tc>
          <w:tcPr>
            <w:tcW w:w="422" w:type="dxa"/>
            <w:tcBorders>
              <w:top w:val="single" w:sz="4" w:space="0" w:color="auto"/>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208" w:type="dxa"/>
            <w:tcBorders>
              <w:top w:val="single" w:sz="4" w:space="0" w:color="auto"/>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446" w:type="dxa"/>
            <w:tcBorders>
              <w:top w:val="single" w:sz="4" w:space="0" w:color="auto"/>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left="140" w:firstLine="0"/>
              <w:jc w:val="left"/>
            </w:pPr>
            <w:r>
              <w:rPr>
                <w:rStyle w:val="21"/>
              </w:rPr>
              <w:t>4.</w:t>
            </w:r>
          </w:p>
        </w:tc>
        <w:tc>
          <w:tcPr>
            <w:tcW w:w="2390" w:type="dxa"/>
            <w:tcBorders>
              <w:top w:val="single" w:sz="4" w:space="0" w:color="auto"/>
              <w:lef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ind w:firstLine="0"/>
              <w:jc w:val="left"/>
            </w:pPr>
            <w:r>
              <w:rPr>
                <w:rStyle w:val="21"/>
              </w:rPr>
              <w:t>Изготовление печати, штампов, бланков и пр.</w:t>
            </w:r>
          </w:p>
        </w:tc>
        <w:tc>
          <w:tcPr>
            <w:tcW w:w="1214" w:type="dxa"/>
            <w:tcBorders>
              <w:top w:val="single" w:sz="4" w:space="0" w:color="auto"/>
              <w:left w:val="single" w:sz="4" w:space="0" w:color="auto"/>
              <w:right w:val="single" w:sz="4" w:space="0" w:color="auto"/>
            </w:tcBorders>
            <w:shd w:val="clear" w:color="auto" w:fill="FFFFFF"/>
            <w:vAlign w:val="center"/>
          </w:tcPr>
          <w:p w:rsidR="003B52BF" w:rsidRDefault="00E43BA6">
            <w:pPr>
              <w:pStyle w:val="20"/>
              <w:framePr w:w="7426" w:wrap="notBeside" w:vAnchor="text" w:hAnchor="text" w:xAlign="center" w:y="1"/>
              <w:shd w:val="clear" w:color="auto" w:fill="auto"/>
              <w:spacing w:before="0" w:line="190" w:lineRule="exact"/>
              <w:ind w:firstLine="0"/>
              <w:jc w:val="right"/>
            </w:pPr>
            <w:r>
              <w:rPr>
                <w:rStyle w:val="21"/>
              </w:rPr>
              <w:t>1000</w:t>
            </w:r>
          </w:p>
        </w:tc>
      </w:tr>
      <w:tr w:rsidR="003B52BF">
        <w:tblPrEx>
          <w:tblCellMar>
            <w:top w:w="0" w:type="dxa"/>
            <w:bottom w:w="0" w:type="dxa"/>
          </w:tblCellMar>
        </w:tblPrEx>
        <w:trPr>
          <w:trHeight w:hRule="exact" w:val="245"/>
          <w:jc w:val="center"/>
        </w:trPr>
        <w:tc>
          <w:tcPr>
            <w:tcW w:w="2630" w:type="dxa"/>
            <w:gridSpan w:val="2"/>
            <w:tcBorders>
              <w:top w:val="single" w:sz="4" w:space="0" w:color="auto"/>
              <w:left w:val="single" w:sz="4" w:space="0" w:color="auto"/>
              <w:bottom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line="190" w:lineRule="exact"/>
              <w:ind w:left="260" w:firstLine="0"/>
              <w:jc w:val="left"/>
            </w:pPr>
            <w:r>
              <w:rPr>
                <w:rStyle w:val="21"/>
              </w:rPr>
              <w:t>Всего (ориентировочно):</w:t>
            </w:r>
          </w:p>
        </w:tc>
        <w:tc>
          <w:tcPr>
            <w:tcW w:w="744" w:type="dxa"/>
            <w:tcBorders>
              <w:top w:val="single" w:sz="4" w:space="0" w:color="auto"/>
              <w:left w:val="single" w:sz="4" w:space="0" w:color="auto"/>
              <w:bottom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line="190" w:lineRule="exact"/>
              <w:ind w:left="200" w:firstLine="0"/>
              <w:jc w:val="left"/>
            </w:pPr>
            <w:r>
              <w:rPr>
                <w:rStyle w:val="21"/>
              </w:rPr>
              <w:t>10000</w:t>
            </w:r>
          </w:p>
        </w:tc>
        <w:tc>
          <w:tcPr>
            <w:tcW w:w="2836" w:type="dxa"/>
            <w:gridSpan w:val="2"/>
            <w:tcBorders>
              <w:top w:val="single" w:sz="4" w:space="0" w:color="auto"/>
              <w:left w:val="single" w:sz="4" w:space="0" w:color="auto"/>
              <w:bottom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line="190" w:lineRule="exact"/>
              <w:ind w:firstLine="0"/>
            </w:pPr>
            <w:r>
              <w:rPr>
                <w:rStyle w:val="21"/>
              </w:rPr>
              <w:t>Всего (ориентировочно):</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line="190" w:lineRule="exact"/>
              <w:ind w:firstLine="0"/>
              <w:jc w:val="right"/>
            </w:pPr>
            <w:r>
              <w:rPr>
                <w:rStyle w:val="21"/>
              </w:rPr>
              <w:t>10000</w:t>
            </w:r>
          </w:p>
        </w:tc>
      </w:tr>
    </w:tbl>
    <w:p w:rsidR="003B52BF" w:rsidRDefault="003B52BF">
      <w:pPr>
        <w:framePr w:w="7426" w:wrap="notBeside" w:vAnchor="text" w:hAnchor="text" w:xAlign="center" w:y="1"/>
        <w:rPr>
          <w:sz w:val="2"/>
          <w:szCs w:val="2"/>
        </w:rPr>
      </w:pPr>
    </w:p>
    <w:p w:rsidR="003B52BF" w:rsidRDefault="003B52B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2"/>
        <w:gridCol w:w="2208"/>
        <w:gridCol w:w="744"/>
        <w:gridCol w:w="446"/>
        <w:gridCol w:w="2390"/>
        <w:gridCol w:w="1214"/>
      </w:tblGrid>
      <w:tr w:rsidR="003B52BF">
        <w:tblPrEx>
          <w:tblCellMar>
            <w:top w:w="0" w:type="dxa"/>
            <w:bottom w:w="0" w:type="dxa"/>
          </w:tblCellMar>
        </w:tblPrEx>
        <w:trPr>
          <w:trHeight w:hRule="exact" w:val="240"/>
          <w:jc w:val="center"/>
        </w:trPr>
        <w:tc>
          <w:tcPr>
            <w:tcW w:w="7424" w:type="dxa"/>
            <w:gridSpan w:val="6"/>
            <w:tcBorders>
              <w:top w:val="single" w:sz="4" w:space="0" w:color="auto"/>
              <w:left w:val="single" w:sz="4" w:space="0" w:color="auto"/>
              <w:righ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line="190" w:lineRule="exact"/>
              <w:ind w:firstLine="0"/>
            </w:pPr>
            <w:r>
              <w:rPr>
                <w:rStyle w:val="21"/>
              </w:rPr>
              <w:t>Инвестиционный этап</w:t>
            </w:r>
          </w:p>
        </w:tc>
      </w:tr>
      <w:tr w:rsidR="003B52BF">
        <w:tblPrEx>
          <w:tblCellMar>
            <w:top w:w="0" w:type="dxa"/>
            <w:bottom w:w="0" w:type="dxa"/>
          </w:tblCellMar>
        </w:tblPrEx>
        <w:trPr>
          <w:trHeight w:hRule="exact" w:val="715"/>
          <w:jc w:val="center"/>
        </w:trPr>
        <w:tc>
          <w:tcPr>
            <w:tcW w:w="422" w:type="dxa"/>
            <w:vMerge w:val="restart"/>
            <w:tcBorders>
              <w:top w:val="single" w:sz="4" w:space="0" w:color="auto"/>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left="160" w:firstLine="0"/>
              <w:jc w:val="left"/>
            </w:pPr>
            <w:r>
              <w:rPr>
                <w:rStyle w:val="21"/>
              </w:rPr>
              <w:t>1.</w:t>
            </w:r>
          </w:p>
        </w:tc>
        <w:tc>
          <w:tcPr>
            <w:tcW w:w="2208" w:type="dxa"/>
            <w:vMerge w:val="restart"/>
            <w:tcBorders>
              <w:top w:val="single" w:sz="4" w:space="0" w:color="auto"/>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ind w:firstLine="0"/>
              <w:jc w:val="left"/>
            </w:pPr>
            <w:r>
              <w:rPr>
                <w:rStyle w:val="21"/>
              </w:rPr>
              <w:t xml:space="preserve">I. Паевые взносы членов кооператива: </w:t>
            </w:r>
            <w:r>
              <w:rPr>
                <w:rStyle w:val="21"/>
              </w:rPr>
              <w:t>обязательные паевые взносы</w:t>
            </w:r>
          </w:p>
          <w:p w:rsidR="003B52BF" w:rsidRDefault="00E43BA6">
            <w:pPr>
              <w:pStyle w:val="20"/>
              <w:framePr w:w="7426" w:wrap="notBeside" w:vAnchor="text" w:hAnchor="text" w:xAlign="center" w:y="1"/>
              <w:shd w:val="clear" w:color="auto" w:fill="auto"/>
              <w:spacing w:before="0"/>
              <w:ind w:firstLine="0"/>
              <w:jc w:val="left"/>
            </w:pPr>
            <w:r>
              <w:rPr>
                <w:rStyle w:val="21"/>
              </w:rPr>
              <w:t>пропорционально будущему хозяйственному участию в деятельности кооператива; дополнительные паевые взносы (размер определяется самими членами кооператива произвольно в зависимости от желания</w:t>
            </w:r>
          </w:p>
        </w:tc>
        <w:tc>
          <w:tcPr>
            <w:tcW w:w="744" w:type="dxa"/>
            <w:tcBorders>
              <w:top w:val="single" w:sz="4" w:space="0" w:color="auto"/>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446" w:type="dxa"/>
            <w:tcBorders>
              <w:top w:val="single" w:sz="4" w:space="0" w:color="auto"/>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left="180" w:firstLine="0"/>
              <w:jc w:val="left"/>
            </w:pPr>
            <w:r>
              <w:rPr>
                <w:rStyle w:val="21"/>
              </w:rPr>
              <w:t>1.</w:t>
            </w:r>
          </w:p>
        </w:tc>
        <w:tc>
          <w:tcPr>
            <w:tcW w:w="2390" w:type="dxa"/>
            <w:tcBorders>
              <w:top w:val="single" w:sz="4" w:space="0" w:color="auto"/>
              <w:lef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ind w:firstLine="0"/>
              <w:jc w:val="left"/>
            </w:pPr>
            <w:r>
              <w:rPr>
                <w:rStyle w:val="21"/>
              </w:rPr>
              <w:t xml:space="preserve">Приобретение основных средств для </w:t>
            </w:r>
            <w:r>
              <w:rPr>
                <w:rStyle w:val="21"/>
              </w:rPr>
              <w:t>будущей деятельности кооператива</w:t>
            </w:r>
          </w:p>
        </w:tc>
        <w:tc>
          <w:tcPr>
            <w:tcW w:w="1214" w:type="dxa"/>
            <w:tcBorders>
              <w:top w:val="single" w:sz="4" w:space="0" w:color="auto"/>
              <w:left w:val="single" w:sz="4" w:space="0" w:color="auto"/>
              <w:right w:val="single" w:sz="4" w:space="0" w:color="auto"/>
            </w:tcBorders>
            <w:shd w:val="clear" w:color="auto" w:fill="FFFFFF"/>
          </w:tcPr>
          <w:p w:rsidR="003B52BF" w:rsidRDefault="003B52BF">
            <w:pPr>
              <w:framePr w:w="7426" w:wrap="notBeside" w:vAnchor="text" w:hAnchor="text" w:xAlign="center" w:y="1"/>
              <w:rPr>
                <w:sz w:val="10"/>
                <w:szCs w:val="10"/>
              </w:rPr>
            </w:pPr>
          </w:p>
        </w:tc>
      </w:tr>
      <w:tr w:rsidR="003B52BF">
        <w:tblPrEx>
          <w:tblCellMar>
            <w:top w:w="0" w:type="dxa"/>
            <w:bottom w:w="0" w:type="dxa"/>
          </w:tblCellMar>
        </w:tblPrEx>
        <w:trPr>
          <w:trHeight w:hRule="exact" w:val="2736"/>
          <w:jc w:val="center"/>
        </w:trPr>
        <w:tc>
          <w:tcPr>
            <w:tcW w:w="422" w:type="dxa"/>
            <w:vMerge/>
            <w:tcBorders>
              <w:left w:val="single" w:sz="4" w:space="0" w:color="auto"/>
              <w:bottom w:val="single" w:sz="4" w:space="0" w:color="auto"/>
            </w:tcBorders>
            <w:shd w:val="clear" w:color="auto" w:fill="FFFFFF"/>
          </w:tcPr>
          <w:p w:rsidR="003B52BF" w:rsidRDefault="003B52BF">
            <w:pPr>
              <w:framePr w:w="7426" w:wrap="notBeside" w:vAnchor="text" w:hAnchor="text" w:xAlign="center" w:y="1"/>
            </w:pPr>
          </w:p>
        </w:tc>
        <w:tc>
          <w:tcPr>
            <w:tcW w:w="2208" w:type="dxa"/>
            <w:vMerge/>
            <w:tcBorders>
              <w:left w:val="single" w:sz="4" w:space="0" w:color="auto"/>
              <w:bottom w:val="single" w:sz="4" w:space="0" w:color="auto"/>
            </w:tcBorders>
            <w:shd w:val="clear" w:color="auto" w:fill="FFFFFF"/>
          </w:tcPr>
          <w:p w:rsidR="003B52BF" w:rsidRDefault="003B52BF">
            <w:pPr>
              <w:framePr w:w="7426" w:wrap="notBeside" w:vAnchor="text" w:hAnchor="text" w:xAlign="center" w:y="1"/>
            </w:pPr>
          </w:p>
        </w:tc>
        <w:tc>
          <w:tcPr>
            <w:tcW w:w="744" w:type="dxa"/>
            <w:tcBorders>
              <w:top w:val="single" w:sz="4" w:space="0" w:color="auto"/>
              <w:left w:val="single" w:sz="4" w:space="0" w:color="auto"/>
              <w:bottom w:val="single" w:sz="4" w:space="0" w:color="auto"/>
            </w:tcBorders>
            <w:shd w:val="clear" w:color="auto" w:fill="FFFFFF"/>
          </w:tcPr>
          <w:p w:rsidR="003B52BF" w:rsidRDefault="003B52BF">
            <w:pPr>
              <w:framePr w:w="7426" w:wrap="notBeside" w:vAnchor="text" w:hAnchor="text" w:xAlign="center" w:y="1"/>
              <w:rPr>
                <w:sz w:val="10"/>
                <w:szCs w:val="10"/>
              </w:rPr>
            </w:pPr>
          </w:p>
        </w:tc>
        <w:tc>
          <w:tcPr>
            <w:tcW w:w="446" w:type="dxa"/>
            <w:tcBorders>
              <w:top w:val="single" w:sz="4" w:space="0" w:color="auto"/>
              <w:left w:val="single" w:sz="4" w:space="0" w:color="auto"/>
              <w:bottom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jc w:val="left"/>
            </w:pPr>
            <w:r>
              <w:rPr>
                <w:rStyle w:val="22"/>
              </w:rPr>
              <w:t>1</w:t>
            </w:r>
            <w:r>
              <w:rPr>
                <w:rStyle w:val="21"/>
              </w:rPr>
              <w:t>.</w:t>
            </w:r>
            <w:r>
              <w:rPr>
                <w:rStyle w:val="22"/>
              </w:rPr>
              <w:t>1</w:t>
            </w:r>
            <w:r>
              <w:rPr>
                <w:rStyle w:val="21"/>
              </w:rPr>
              <w:t>.</w:t>
            </w:r>
          </w:p>
        </w:tc>
        <w:tc>
          <w:tcPr>
            <w:tcW w:w="2390" w:type="dxa"/>
            <w:tcBorders>
              <w:top w:val="single" w:sz="4" w:space="0" w:color="auto"/>
              <w:left w:val="single" w:sz="4" w:space="0" w:color="auto"/>
              <w:bottom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ind w:firstLine="0"/>
              <w:jc w:val="left"/>
            </w:pPr>
            <w:r>
              <w:rPr>
                <w:rStyle w:val="21"/>
              </w:rPr>
              <w:t xml:space="preserve">Снабженческий кооператив: строительство или приобретение складского помещения в собственность кооператива, разработка проектной документации, приобретение транспортных средств, оргтехники, расходные материалы и </w:t>
            </w:r>
            <w:r>
              <w:rPr>
                <w:rStyle w:val="21"/>
              </w:rPr>
              <w:t>пр.</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3B52BF" w:rsidRDefault="003B52BF">
            <w:pPr>
              <w:framePr w:w="7426" w:wrap="notBeside" w:vAnchor="text" w:hAnchor="text" w:xAlign="center" w:y="1"/>
              <w:rPr>
                <w:sz w:val="10"/>
                <w:szCs w:val="10"/>
              </w:rPr>
            </w:pPr>
          </w:p>
        </w:tc>
      </w:tr>
    </w:tbl>
    <w:p w:rsidR="003B52BF" w:rsidRDefault="003B52BF">
      <w:pPr>
        <w:framePr w:w="7426" w:wrap="notBeside" w:vAnchor="text" w:hAnchor="text" w:xAlign="center" w:y="1"/>
        <w:rPr>
          <w:sz w:val="2"/>
          <w:szCs w:val="2"/>
        </w:rPr>
      </w:pPr>
    </w:p>
    <w:p w:rsidR="003B52BF" w:rsidRDefault="003B52B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8"/>
        <w:gridCol w:w="2222"/>
        <w:gridCol w:w="744"/>
        <w:gridCol w:w="446"/>
        <w:gridCol w:w="2390"/>
        <w:gridCol w:w="1214"/>
      </w:tblGrid>
      <w:tr w:rsidR="003B52BF">
        <w:tblPrEx>
          <w:tblCellMar>
            <w:top w:w="0" w:type="dxa"/>
            <w:bottom w:w="0" w:type="dxa"/>
          </w:tblCellMar>
        </w:tblPrEx>
        <w:trPr>
          <w:trHeight w:hRule="exact" w:val="2755"/>
          <w:jc w:val="center"/>
        </w:trPr>
        <w:tc>
          <w:tcPr>
            <w:tcW w:w="408"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222" w:type="dxa"/>
            <w:tcBorders>
              <w:lef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ind w:firstLine="0"/>
              <w:jc w:val="left"/>
            </w:pPr>
            <w:r>
              <w:rPr>
                <w:rStyle w:val="21"/>
              </w:rPr>
              <w:t>внести дополнительные паевые взносы и финансовых возможностей). II. Заемные средства (кредиты, займы), погашаемые впоследствии за счет доходов от хозяйственной деятельности кооператива</w:t>
            </w:r>
          </w:p>
        </w:tc>
        <w:tc>
          <w:tcPr>
            <w:tcW w:w="744"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446" w:type="dxa"/>
            <w:tcBorders>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1.2.</w:t>
            </w:r>
          </w:p>
        </w:tc>
        <w:tc>
          <w:tcPr>
            <w:tcW w:w="2390" w:type="dxa"/>
            <w:tcBorders>
              <w:lef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ind w:firstLine="0"/>
              <w:jc w:val="left"/>
            </w:pPr>
            <w:r>
              <w:rPr>
                <w:rStyle w:val="21"/>
              </w:rPr>
              <w:t xml:space="preserve">Сбытовой кооператив: строительство или приобретение в </w:t>
            </w:r>
            <w:r>
              <w:rPr>
                <w:rStyle w:val="21"/>
              </w:rPr>
              <w:t>собственность кооператива складского помещения, торговой точки, разработка проектной документации, приобретение транспортных средств, оргтехники, расходные материалы и пр.</w:t>
            </w:r>
          </w:p>
        </w:tc>
        <w:tc>
          <w:tcPr>
            <w:tcW w:w="1214" w:type="dxa"/>
            <w:tcBorders>
              <w:left w:val="single" w:sz="4" w:space="0" w:color="auto"/>
              <w:right w:val="single" w:sz="4" w:space="0" w:color="auto"/>
            </w:tcBorders>
            <w:shd w:val="clear" w:color="auto" w:fill="FFFFFF"/>
          </w:tcPr>
          <w:p w:rsidR="003B52BF" w:rsidRDefault="003B52BF">
            <w:pPr>
              <w:framePr w:w="7426" w:wrap="notBeside" w:vAnchor="text" w:hAnchor="text" w:xAlign="center" w:y="1"/>
              <w:rPr>
                <w:sz w:val="10"/>
                <w:szCs w:val="10"/>
              </w:rPr>
            </w:pPr>
          </w:p>
        </w:tc>
      </w:tr>
      <w:tr w:rsidR="003B52BF">
        <w:tblPrEx>
          <w:tblCellMar>
            <w:top w:w="0" w:type="dxa"/>
            <w:bottom w:w="0" w:type="dxa"/>
          </w:tblCellMar>
        </w:tblPrEx>
        <w:trPr>
          <w:trHeight w:hRule="exact" w:val="3638"/>
          <w:jc w:val="center"/>
        </w:trPr>
        <w:tc>
          <w:tcPr>
            <w:tcW w:w="408" w:type="dxa"/>
            <w:tcBorders>
              <w:top w:val="single" w:sz="4" w:space="0" w:color="auto"/>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222" w:type="dxa"/>
            <w:tcBorders>
              <w:top w:val="single" w:sz="4" w:space="0" w:color="auto"/>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446" w:type="dxa"/>
            <w:tcBorders>
              <w:top w:val="single" w:sz="4" w:space="0" w:color="auto"/>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1.3.</w:t>
            </w:r>
          </w:p>
        </w:tc>
        <w:tc>
          <w:tcPr>
            <w:tcW w:w="2390" w:type="dxa"/>
            <w:tcBorders>
              <w:top w:val="single" w:sz="4" w:space="0" w:color="auto"/>
              <w:lef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ind w:firstLine="0"/>
              <w:jc w:val="left"/>
            </w:pPr>
            <w:r>
              <w:rPr>
                <w:rStyle w:val="21"/>
              </w:rPr>
              <w:t xml:space="preserve">Перерабатывающий кооператив: строительство или приобретение в </w:t>
            </w:r>
            <w:r>
              <w:rPr>
                <w:rStyle w:val="21"/>
              </w:rPr>
              <w:t>собственность кооператива производственного помещения, разработка проектной документации, приобретение в собственность кооператива оборудования, транспортных средств, оргтехники, расходные материалы и пр.</w:t>
            </w:r>
          </w:p>
        </w:tc>
        <w:tc>
          <w:tcPr>
            <w:tcW w:w="1214" w:type="dxa"/>
            <w:tcBorders>
              <w:top w:val="single" w:sz="4" w:space="0" w:color="auto"/>
              <w:left w:val="single" w:sz="4" w:space="0" w:color="auto"/>
              <w:right w:val="single" w:sz="4" w:space="0" w:color="auto"/>
            </w:tcBorders>
            <w:shd w:val="clear" w:color="auto" w:fill="FFFFFF"/>
          </w:tcPr>
          <w:p w:rsidR="003B52BF" w:rsidRDefault="003B52BF">
            <w:pPr>
              <w:framePr w:w="7426" w:wrap="notBeside" w:vAnchor="text" w:hAnchor="text" w:xAlign="center" w:y="1"/>
              <w:rPr>
                <w:sz w:val="10"/>
                <w:szCs w:val="10"/>
              </w:rPr>
            </w:pPr>
          </w:p>
        </w:tc>
      </w:tr>
      <w:tr w:rsidR="003B52BF">
        <w:tblPrEx>
          <w:tblCellMar>
            <w:top w:w="0" w:type="dxa"/>
            <w:bottom w:w="0" w:type="dxa"/>
          </w:tblCellMar>
        </w:tblPrEx>
        <w:trPr>
          <w:trHeight w:hRule="exact" w:val="3192"/>
          <w:jc w:val="center"/>
        </w:trPr>
        <w:tc>
          <w:tcPr>
            <w:tcW w:w="408" w:type="dxa"/>
            <w:tcBorders>
              <w:top w:val="single" w:sz="4" w:space="0" w:color="auto"/>
              <w:left w:val="single" w:sz="4" w:space="0" w:color="auto"/>
              <w:bottom w:val="single" w:sz="4" w:space="0" w:color="auto"/>
            </w:tcBorders>
            <w:shd w:val="clear" w:color="auto" w:fill="FFFFFF"/>
          </w:tcPr>
          <w:p w:rsidR="003B52BF" w:rsidRDefault="003B52BF">
            <w:pPr>
              <w:framePr w:w="7426" w:wrap="notBeside" w:vAnchor="text" w:hAnchor="text" w:xAlign="center" w:y="1"/>
              <w:rPr>
                <w:sz w:val="10"/>
                <w:szCs w:val="10"/>
              </w:rPr>
            </w:pPr>
          </w:p>
        </w:tc>
        <w:tc>
          <w:tcPr>
            <w:tcW w:w="2222" w:type="dxa"/>
            <w:tcBorders>
              <w:top w:val="single" w:sz="4" w:space="0" w:color="auto"/>
              <w:left w:val="single" w:sz="4" w:space="0" w:color="auto"/>
              <w:bottom w:val="single" w:sz="4" w:space="0" w:color="auto"/>
            </w:tcBorders>
            <w:shd w:val="clear" w:color="auto" w:fill="FFFFFF"/>
          </w:tcPr>
          <w:p w:rsidR="003B52BF" w:rsidRDefault="003B52BF">
            <w:pPr>
              <w:framePr w:w="7426"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tcPr>
          <w:p w:rsidR="003B52BF" w:rsidRDefault="003B52BF">
            <w:pPr>
              <w:framePr w:w="7426" w:wrap="notBeside" w:vAnchor="text" w:hAnchor="text" w:xAlign="center" w:y="1"/>
              <w:rPr>
                <w:sz w:val="10"/>
                <w:szCs w:val="10"/>
              </w:rPr>
            </w:pPr>
          </w:p>
        </w:tc>
        <w:tc>
          <w:tcPr>
            <w:tcW w:w="446" w:type="dxa"/>
            <w:tcBorders>
              <w:top w:val="single" w:sz="4" w:space="0" w:color="auto"/>
              <w:left w:val="single" w:sz="4" w:space="0" w:color="auto"/>
              <w:bottom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1.4.</w:t>
            </w:r>
          </w:p>
        </w:tc>
        <w:tc>
          <w:tcPr>
            <w:tcW w:w="2390" w:type="dxa"/>
            <w:tcBorders>
              <w:top w:val="single" w:sz="4" w:space="0" w:color="auto"/>
              <w:left w:val="single" w:sz="4" w:space="0" w:color="auto"/>
              <w:bottom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tabs>
                <w:tab w:val="left" w:leader="underscore" w:pos="2285"/>
              </w:tabs>
              <w:spacing w:before="0"/>
              <w:ind w:firstLine="0"/>
              <w:jc w:val="left"/>
            </w:pPr>
            <w:r>
              <w:rPr>
                <w:rStyle w:val="21"/>
              </w:rPr>
              <w:t xml:space="preserve">Обслуживающий кооператив: приобретение </w:t>
            </w:r>
            <w:r>
              <w:rPr>
                <w:rStyle w:val="21"/>
              </w:rPr>
              <w:t>помещения в собственность кооператива для размещения кооператива, приобретение в собственность кооператива сельскохозяйственной техники, транспортных средств, оргтехники, расходных материалов и пр</w:t>
            </w:r>
            <w:r>
              <w:rPr>
                <w:rStyle w:val="21"/>
              </w:rPr>
              <w:tab/>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3B52BF" w:rsidRDefault="003B52BF">
            <w:pPr>
              <w:framePr w:w="7426" w:wrap="notBeside" w:vAnchor="text" w:hAnchor="text" w:xAlign="center" w:y="1"/>
              <w:rPr>
                <w:sz w:val="10"/>
                <w:szCs w:val="10"/>
              </w:rPr>
            </w:pPr>
          </w:p>
        </w:tc>
      </w:tr>
    </w:tbl>
    <w:p w:rsidR="003B52BF" w:rsidRDefault="003B52BF">
      <w:pPr>
        <w:framePr w:w="7426" w:wrap="notBeside" w:vAnchor="text" w:hAnchor="text" w:xAlign="center" w:y="1"/>
        <w:rPr>
          <w:sz w:val="2"/>
          <w:szCs w:val="2"/>
        </w:rPr>
      </w:pPr>
    </w:p>
    <w:p w:rsidR="003B52BF" w:rsidRDefault="003B52B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4"/>
        <w:gridCol w:w="2237"/>
        <w:gridCol w:w="744"/>
        <w:gridCol w:w="446"/>
        <w:gridCol w:w="2390"/>
        <w:gridCol w:w="1214"/>
      </w:tblGrid>
      <w:tr w:rsidR="003B52BF">
        <w:tblPrEx>
          <w:tblCellMar>
            <w:top w:w="0" w:type="dxa"/>
            <w:bottom w:w="0" w:type="dxa"/>
          </w:tblCellMar>
        </w:tblPrEx>
        <w:trPr>
          <w:trHeight w:hRule="exact" w:val="278"/>
          <w:jc w:val="center"/>
        </w:trPr>
        <w:tc>
          <w:tcPr>
            <w:tcW w:w="394" w:type="dxa"/>
            <w:tcBorders>
              <w:lef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lastRenderedPageBreak/>
              <w:t>2.</w:t>
            </w:r>
          </w:p>
        </w:tc>
        <w:tc>
          <w:tcPr>
            <w:tcW w:w="2237" w:type="dxa"/>
            <w:tcBorders>
              <w:left w:val="single" w:sz="4" w:space="0" w:color="auto"/>
            </w:tcBorders>
            <w:shd w:val="clear" w:color="auto" w:fill="FFFFFF"/>
            <w:vAlign w:val="center"/>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Членские взносы на</w:t>
            </w:r>
          </w:p>
        </w:tc>
        <w:tc>
          <w:tcPr>
            <w:tcW w:w="744"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446" w:type="dxa"/>
            <w:tcBorders>
              <w:lef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line="190" w:lineRule="exact"/>
              <w:ind w:left="160" w:firstLine="0"/>
              <w:jc w:val="left"/>
            </w:pPr>
            <w:r>
              <w:rPr>
                <w:rStyle w:val="21"/>
              </w:rPr>
              <w:t>2.</w:t>
            </w:r>
          </w:p>
        </w:tc>
        <w:tc>
          <w:tcPr>
            <w:tcW w:w="2390" w:type="dxa"/>
            <w:tcBorders>
              <w:left w:val="single" w:sz="4" w:space="0" w:color="auto"/>
            </w:tcBorders>
            <w:shd w:val="clear" w:color="auto" w:fill="FFFFFF"/>
            <w:vAlign w:val="center"/>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Финансирование</w:t>
            </w:r>
          </w:p>
        </w:tc>
        <w:tc>
          <w:tcPr>
            <w:tcW w:w="1214" w:type="dxa"/>
            <w:tcBorders>
              <w:left w:val="single" w:sz="4" w:space="0" w:color="auto"/>
              <w:right w:val="single" w:sz="4" w:space="0" w:color="auto"/>
            </w:tcBorders>
            <w:shd w:val="clear" w:color="auto" w:fill="FFFFFF"/>
          </w:tcPr>
          <w:p w:rsidR="003B52BF" w:rsidRDefault="003B52BF">
            <w:pPr>
              <w:framePr w:w="7426" w:wrap="notBeside" w:vAnchor="text" w:hAnchor="text" w:xAlign="center" w:y="1"/>
              <w:rPr>
                <w:sz w:val="10"/>
                <w:szCs w:val="10"/>
              </w:rPr>
            </w:pPr>
          </w:p>
        </w:tc>
      </w:tr>
      <w:tr w:rsidR="003B52BF">
        <w:tblPrEx>
          <w:tblCellMar>
            <w:top w:w="0" w:type="dxa"/>
            <w:bottom w:w="0" w:type="dxa"/>
          </w:tblCellMar>
        </w:tblPrEx>
        <w:trPr>
          <w:trHeight w:hRule="exact" w:val="245"/>
          <w:jc w:val="center"/>
        </w:trPr>
        <w:tc>
          <w:tcPr>
            <w:tcW w:w="394"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237" w:type="dxa"/>
            <w:tcBorders>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финансирование</w:t>
            </w:r>
          </w:p>
        </w:tc>
        <w:tc>
          <w:tcPr>
            <w:tcW w:w="744"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446"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390" w:type="dxa"/>
            <w:tcBorders>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хозяйственной</w:t>
            </w:r>
          </w:p>
        </w:tc>
        <w:tc>
          <w:tcPr>
            <w:tcW w:w="1214" w:type="dxa"/>
            <w:tcBorders>
              <w:left w:val="single" w:sz="4" w:space="0" w:color="auto"/>
              <w:right w:val="single" w:sz="4" w:space="0" w:color="auto"/>
            </w:tcBorders>
            <w:shd w:val="clear" w:color="auto" w:fill="FFFFFF"/>
          </w:tcPr>
          <w:p w:rsidR="003B52BF" w:rsidRDefault="003B52BF">
            <w:pPr>
              <w:framePr w:w="7426" w:wrap="notBeside" w:vAnchor="text" w:hAnchor="text" w:xAlign="center" w:y="1"/>
              <w:rPr>
                <w:sz w:val="10"/>
                <w:szCs w:val="10"/>
              </w:rPr>
            </w:pPr>
          </w:p>
        </w:tc>
      </w:tr>
      <w:tr w:rsidR="003B52BF">
        <w:tblPrEx>
          <w:tblCellMar>
            <w:top w:w="0" w:type="dxa"/>
            <w:bottom w:w="0" w:type="dxa"/>
          </w:tblCellMar>
        </w:tblPrEx>
        <w:trPr>
          <w:trHeight w:hRule="exact" w:val="235"/>
          <w:jc w:val="center"/>
        </w:trPr>
        <w:tc>
          <w:tcPr>
            <w:tcW w:w="394"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237" w:type="dxa"/>
            <w:tcBorders>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текущей финансово-</w:t>
            </w:r>
          </w:p>
        </w:tc>
        <w:tc>
          <w:tcPr>
            <w:tcW w:w="744"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446"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390" w:type="dxa"/>
            <w:tcBorders>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деятельности кооператива</w:t>
            </w:r>
          </w:p>
        </w:tc>
        <w:tc>
          <w:tcPr>
            <w:tcW w:w="1214" w:type="dxa"/>
            <w:tcBorders>
              <w:left w:val="single" w:sz="4" w:space="0" w:color="auto"/>
              <w:right w:val="single" w:sz="4" w:space="0" w:color="auto"/>
            </w:tcBorders>
            <w:shd w:val="clear" w:color="auto" w:fill="FFFFFF"/>
          </w:tcPr>
          <w:p w:rsidR="003B52BF" w:rsidRDefault="003B52BF">
            <w:pPr>
              <w:framePr w:w="7426" w:wrap="notBeside" w:vAnchor="text" w:hAnchor="text" w:xAlign="center" w:y="1"/>
              <w:rPr>
                <w:sz w:val="10"/>
                <w:szCs w:val="10"/>
              </w:rPr>
            </w:pPr>
          </w:p>
        </w:tc>
      </w:tr>
      <w:tr w:rsidR="003B52BF">
        <w:tblPrEx>
          <w:tblCellMar>
            <w:top w:w="0" w:type="dxa"/>
            <w:bottom w:w="0" w:type="dxa"/>
          </w:tblCellMar>
        </w:tblPrEx>
        <w:trPr>
          <w:trHeight w:hRule="exact" w:val="211"/>
          <w:jc w:val="center"/>
        </w:trPr>
        <w:tc>
          <w:tcPr>
            <w:tcW w:w="394"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237" w:type="dxa"/>
            <w:tcBorders>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хозяйственной</w:t>
            </w:r>
          </w:p>
        </w:tc>
        <w:tc>
          <w:tcPr>
            <w:tcW w:w="744"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446"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390" w:type="dxa"/>
            <w:tcBorders>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на этапе подготовки к</w:t>
            </w:r>
          </w:p>
        </w:tc>
        <w:tc>
          <w:tcPr>
            <w:tcW w:w="1214" w:type="dxa"/>
            <w:tcBorders>
              <w:left w:val="single" w:sz="4" w:space="0" w:color="auto"/>
              <w:right w:val="single" w:sz="4" w:space="0" w:color="auto"/>
            </w:tcBorders>
            <w:shd w:val="clear" w:color="auto" w:fill="FFFFFF"/>
          </w:tcPr>
          <w:p w:rsidR="003B52BF" w:rsidRDefault="003B52BF">
            <w:pPr>
              <w:framePr w:w="7426" w:wrap="notBeside" w:vAnchor="text" w:hAnchor="text" w:xAlign="center" w:y="1"/>
              <w:rPr>
                <w:sz w:val="10"/>
                <w:szCs w:val="10"/>
              </w:rPr>
            </w:pPr>
          </w:p>
        </w:tc>
      </w:tr>
      <w:tr w:rsidR="003B52BF">
        <w:tblPrEx>
          <w:tblCellMar>
            <w:top w:w="0" w:type="dxa"/>
            <w:bottom w:w="0" w:type="dxa"/>
          </w:tblCellMar>
        </w:tblPrEx>
        <w:trPr>
          <w:trHeight w:hRule="exact" w:val="235"/>
          <w:jc w:val="center"/>
        </w:trPr>
        <w:tc>
          <w:tcPr>
            <w:tcW w:w="394"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237" w:type="dxa"/>
            <w:tcBorders>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деятельности</w:t>
            </w:r>
          </w:p>
        </w:tc>
        <w:tc>
          <w:tcPr>
            <w:tcW w:w="744"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446"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390" w:type="dxa"/>
            <w:tcBorders>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будущей деятельности:</w:t>
            </w:r>
          </w:p>
        </w:tc>
        <w:tc>
          <w:tcPr>
            <w:tcW w:w="1214" w:type="dxa"/>
            <w:tcBorders>
              <w:left w:val="single" w:sz="4" w:space="0" w:color="auto"/>
              <w:right w:val="single" w:sz="4" w:space="0" w:color="auto"/>
            </w:tcBorders>
            <w:shd w:val="clear" w:color="auto" w:fill="FFFFFF"/>
          </w:tcPr>
          <w:p w:rsidR="003B52BF" w:rsidRDefault="003B52BF">
            <w:pPr>
              <w:framePr w:w="7426" w:wrap="notBeside" w:vAnchor="text" w:hAnchor="text" w:xAlign="center" w:y="1"/>
              <w:rPr>
                <w:sz w:val="10"/>
                <w:szCs w:val="10"/>
              </w:rPr>
            </w:pPr>
          </w:p>
        </w:tc>
      </w:tr>
      <w:tr w:rsidR="003B52BF">
        <w:tblPrEx>
          <w:tblCellMar>
            <w:top w:w="0" w:type="dxa"/>
            <w:bottom w:w="0" w:type="dxa"/>
          </w:tblCellMar>
        </w:tblPrEx>
        <w:trPr>
          <w:trHeight w:hRule="exact" w:val="221"/>
          <w:jc w:val="center"/>
        </w:trPr>
        <w:tc>
          <w:tcPr>
            <w:tcW w:w="394"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237" w:type="dxa"/>
            <w:tcBorders>
              <w:lef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кооператива (либо</w:t>
            </w:r>
          </w:p>
        </w:tc>
        <w:tc>
          <w:tcPr>
            <w:tcW w:w="744"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446"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390" w:type="dxa"/>
            <w:tcBorders>
              <w:lef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аренда помещения,</w:t>
            </w:r>
          </w:p>
        </w:tc>
        <w:tc>
          <w:tcPr>
            <w:tcW w:w="1214" w:type="dxa"/>
            <w:tcBorders>
              <w:left w:val="single" w:sz="4" w:space="0" w:color="auto"/>
              <w:right w:val="single" w:sz="4" w:space="0" w:color="auto"/>
            </w:tcBorders>
            <w:shd w:val="clear" w:color="auto" w:fill="FFFFFF"/>
          </w:tcPr>
          <w:p w:rsidR="003B52BF" w:rsidRDefault="003B52BF">
            <w:pPr>
              <w:framePr w:w="7426" w:wrap="notBeside" w:vAnchor="text" w:hAnchor="text" w:xAlign="center" w:y="1"/>
              <w:rPr>
                <w:sz w:val="10"/>
                <w:szCs w:val="10"/>
              </w:rPr>
            </w:pPr>
          </w:p>
        </w:tc>
      </w:tr>
      <w:tr w:rsidR="003B52BF">
        <w:tblPrEx>
          <w:tblCellMar>
            <w:top w:w="0" w:type="dxa"/>
            <w:bottom w:w="0" w:type="dxa"/>
          </w:tblCellMar>
        </w:tblPrEx>
        <w:trPr>
          <w:trHeight w:hRule="exact" w:val="226"/>
          <w:jc w:val="center"/>
        </w:trPr>
        <w:tc>
          <w:tcPr>
            <w:tcW w:w="394"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237" w:type="dxa"/>
            <w:tcBorders>
              <w:lef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пропорционально</w:t>
            </w:r>
          </w:p>
        </w:tc>
        <w:tc>
          <w:tcPr>
            <w:tcW w:w="744"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446"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390" w:type="dxa"/>
            <w:tcBorders>
              <w:lef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заработная плата</w:t>
            </w:r>
          </w:p>
        </w:tc>
        <w:tc>
          <w:tcPr>
            <w:tcW w:w="1214" w:type="dxa"/>
            <w:tcBorders>
              <w:left w:val="single" w:sz="4" w:space="0" w:color="auto"/>
              <w:right w:val="single" w:sz="4" w:space="0" w:color="auto"/>
            </w:tcBorders>
            <w:shd w:val="clear" w:color="auto" w:fill="FFFFFF"/>
          </w:tcPr>
          <w:p w:rsidR="003B52BF" w:rsidRDefault="003B52BF">
            <w:pPr>
              <w:framePr w:w="7426" w:wrap="notBeside" w:vAnchor="text" w:hAnchor="text" w:xAlign="center" w:y="1"/>
              <w:rPr>
                <w:sz w:val="10"/>
                <w:szCs w:val="10"/>
              </w:rPr>
            </w:pPr>
          </w:p>
        </w:tc>
      </w:tr>
      <w:tr w:rsidR="003B52BF">
        <w:tblPrEx>
          <w:tblCellMar>
            <w:top w:w="0" w:type="dxa"/>
            <w:bottom w:w="0" w:type="dxa"/>
          </w:tblCellMar>
        </w:tblPrEx>
        <w:trPr>
          <w:trHeight w:hRule="exact" w:val="240"/>
          <w:jc w:val="center"/>
        </w:trPr>
        <w:tc>
          <w:tcPr>
            <w:tcW w:w="394"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237" w:type="dxa"/>
            <w:tcBorders>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 xml:space="preserve">будущему </w:t>
            </w:r>
            <w:r>
              <w:rPr>
                <w:rStyle w:val="21"/>
              </w:rPr>
              <w:t>участию в</w:t>
            </w:r>
          </w:p>
        </w:tc>
        <w:tc>
          <w:tcPr>
            <w:tcW w:w="744"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446"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390" w:type="dxa"/>
            <w:tcBorders>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работников, страховые</w:t>
            </w:r>
          </w:p>
        </w:tc>
        <w:tc>
          <w:tcPr>
            <w:tcW w:w="1214" w:type="dxa"/>
            <w:tcBorders>
              <w:left w:val="single" w:sz="4" w:space="0" w:color="auto"/>
              <w:right w:val="single" w:sz="4" w:space="0" w:color="auto"/>
            </w:tcBorders>
            <w:shd w:val="clear" w:color="auto" w:fill="FFFFFF"/>
          </w:tcPr>
          <w:p w:rsidR="003B52BF" w:rsidRDefault="003B52BF">
            <w:pPr>
              <w:framePr w:w="7426" w:wrap="notBeside" w:vAnchor="text" w:hAnchor="text" w:xAlign="center" w:y="1"/>
              <w:rPr>
                <w:sz w:val="10"/>
                <w:szCs w:val="10"/>
              </w:rPr>
            </w:pPr>
          </w:p>
        </w:tc>
      </w:tr>
      <w:tr w:rsidR="003B52BF">
        <w:tblPrEx>
          <w:tblCellMar>
            <w:top w:w="0" w:type="dxa"/>
            <w:bottom w:w="0" w:type="dxa"/>
          </w:tblCellMar>
        </w:tblPrEx>
        <w:trPr>
          <w:trHeight w:hRule="exact" w:val="202"/>
          <w:jc w:val="center"/>
        </w:trPr>
        <w:tc>
          <w:tcPr>
            <w:tcW w:w="394"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237" w:type="dxa"/>
            <w:tcBorders>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хозяйственной</w:t>
            </w:r>
          </w:p>
        </w:tc>
        <w:tc>
          <w:tcPr>
            <w:tcW w:w="744"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446"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390" w:type="dxa"/>
            <w:tcBorders>
              <w:left w:val="single" w:sz="4" w:space="0" w:color="auto"/>
            </w:tcBorders>
            <w:shd w:val="clear" w:color="auto" w:fill="FFFFFF"/>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взносы, налоги,</w:t>
            </w:r>
          </w:p>
        </w:tc>
        <w:tc>
          <w:tcPr>
            <w:tcW w:w="1214" w:type="dxa"/>
            <w:tcBorders>
              <w:left w:val="single" w:sz="4" w:space="0" w:color="auto"/>
              <w:right w:val="single" w:sz="4" w:space="0" w:color="auto"/>
            </w:tcBorders>
            <w:shd w:val="clear" w:color="auto" w:fill="FFFFFF"/>
          </w:tcPr>
          <w:p w:rsidR="003B52BF" w:rsidRDefault="003B52BF">
            <w:pPr>
              <w:framePr w:w="7426" w:wrap="notBeside" w:vAnchor="text" w:hAnchor="text" w:xAlign="center" w:y="1"/>
              <w:rPr>
                <w:sz w:val="10"/>
                <w:szCs w:val="10"/>
              </w:rPr>
            </w:pPr>
          </w:p>
        </w:tc>
      </w:tr>
      <w:tr w:rsidR="003B52BF">
        <w:tblPrEx>
          <w:tblCellMar>
            <w:top w:w="0" w:type="dxa"/>
            <w:bottom w:w="0" w:type="dxa"/>
          </w:tblCellMar>
        </w:tblPrEx>
        <w:trPr>
          <w:trHeight w:hRule="exact" w:val="235"/>
          <w:jc w:val="center"/>
        </w:trPr>
        <w:tc>
          <w:tcPr>
            <w:tcW w:w="394"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237" w:type="dxa"/>
            <w:tcBorders>
              <w:lef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деятельности</w:t>
            </w:r>
          </w:p>
        </w:tc>
        <w:tc>
          <w:tcPr>
            <w:tcW w:w="744"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446"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390" w:type="dxa"/>
            <w:tcBorders>
              <w:lef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line="190" w:lineRule="exact"/>
              <w:ind w:firstLine="0"/>
              <w:jc w:val="left"/>
            </w:pPr>
            <w:r>
              <w:rPr>
                <w:rStyle w:val="21"/>
              </w:rPr>
              <w:t>хозяйственные расходы)</w:t>
            </w:r>
          </w:p>
        </w:tc>
        <w:tc>
          <w:tcPr>
            <w:tcW w:w="1214" w:type="dxa"/>
            <w:tcBorders>
              <w:left w:val="single" w:sz="4" w:space="0" w:color="auto"/>
              <w:right w:val="single" w:sz="4" w:space="0" w:color="auto"/>
            </w:tcBorders>
            <w:shd w:val="clear" w:color="auto" w:fill="FFFFFF"/>
          </w:tcPr>
          <w:p w:rsidR="003B52BF" w:rsidRDefault="003B52BF">
            <w:pPr>
              <w:framePr w:w="7426" w:wrap="notBeside" w:vAnchor="text" w:hAnchor="text" w:xAlign="center" w:y="1"/>
              <w:rPr>
                <w:sz w:val="10"/>
                <w:szCs w:val="10"/>
              </w:rPr>
            </w:pPr>
          </w:p>
        </w:tc>
      </w:tr>
      <w:tr w:rsidR="003B52BF">
        <w:tblPrEx>
          <w:tblCellMar>
            <w:top w:w="0" w:type="dxa"/>
            <w:bottom w:w="0" w:type="dxa"/>
          </w:tblCellMar>
        </w:tblPrEx>
        <w:trPr>
          <w:trHeight w:hRule="exact" w:val="427"/>
          <w:jc w:val="center"/>
        </w:trPr>
        <w:tc>
          <w:tcPr>
            <w:tcW w:w="394"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237" w:type="dxa"/>
            <w:tcBorders>
              <w:left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ind w:firstLine="0"/>
              <w:jc w:val="left"/>
            </w:pPr>
            <w:r>
              <w:rPr>
                <w:rStyle w:val="21"/>
              </w:rPr>
              <w:t>кооператива, либо в равном размере)</w:t>
            </w:r>
          </w:p>
        </w:tc>
        <w:tc>
          <w:tcPr>
            <w:tcW w:w="744"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446"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2390" w:type="dxa"/>
            <w:tcBorders>
              <w:left w:val="single" w:sz="4" w:space="0" w:color="auto"/>
            </w:tcBorders>
            <w:shd w:val="clear" w:color="auto" w:fill="FFFFFF"/>
          </w:tcPr>
          <w:p w:rsidR="003B52BF" w:rsidRDefault="003B52BF">
            <w:pPr>
              <w:framePr w:w="7426" w:wrap="notBeside" w:vAnchor="text" w:hAnchor="text" w:xAlign="center" w:y="1"/>
              <w:rPr>
                <w:sz w:val="10"/>
                <w:szCs w:val="10"/>
              </w:rPr>
            </w:pPr>
          </w:p>
        </w:tc>
        <w:tc>
          <w:tcPr>
            <w:tcW w:w="1214" w:type="dxa"/>
            <w:tcBorders>
              <w:left w:val="single" w:sz="4" w:space="0" w:color="auto"/>
              <w:right w:val="single" w:sz="4" w:space="0" w:color="auto"/>
            </w:tcBorders>
            <w:shd w:val="clear" w:color="auto" w:fill="FFFFFF"/>
          </w:tcPr>
          <w:p w:rsidR="003B52BF" w:rsidRDefault="003B52BF">
            <w:pPr>
              <w:framePr w:w="7426" w:wrap="notBeside" w:vAnchor="text" w:hAnchor="text" w:xAlign="center" w:y="1"/>
              <w:rPr>
                <w:sz w:val="10"/>
                <w:szCs w:val="10"/>
              </w:rPr>
            </w:pPr>
          </w:p>
        </w:tc>
      </w:tr>
      <w:tr w:rsidR="003B52BF">
        <w:tblPrEx>
          <w:tblCellMar>
            <w:top w:w="0" w:type="dxa"/>
            <w:bottom w:w="0" w:type="dxa"/>
          </w:tblCellMar>
        </w:tblPrEx>
        <w:trPr>
          <w:trHeight w:hRule="exact" w:val="245"/>
          <w:jc w:val="center"/>
        </w:trPr>
        <w:tc>
          <w:tcPr>
            <w:tcW w:w="2631" w:type="dxa"/>
            <w:gridSpan w:val="2"/>
            <w:tcBorders>
              <w:top w:val="single" w:sz="4" w:space="0" w:color="auto"/>
              <w:left w:val="single" w:sz="4" w:space="0" w:color="auto"/>
              <w:bottom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line="190" w:lineRule="exact"/>
              <w:ind w:firstLine="0"/>
            </w:pPr>
            <w:r>
              <w:rPr>
                <w:rStyle w:val="21"/>
              </w:rPr>
              <w:t>Всего:</w:t>
            </w:r>
          </w:p>
        </w:tc>
        <w:tc>
          <w:tcPr>
            <w:tcW w:w="744" w:type="dxa"/>
            <w:tcBorders>
              <w:top w:val="single" w:sz="4" w:space="0" w:color="auto"/>
              <w:left w:val="single" w:sz="4" w:space="0" w:color="auto"/>
              <w:bottom w:val="single" w:sz="4" w:space="0" w:color="auto"/>
            </w:tcBorders>
            <w:shd w:val="clear" w:color="auto" w:fill="FFFFFF"/>
          </w:tcPr>
          <w:p w:rsidR="003B52BF" w:rsidRDefault="003B52BF">
            <w:pPr>
              <w:framePr w:w="7426" w:wrap="notBeside" w:vAnchor="text" w:hAnchor="text" w:xAlign="center" w:y="1"/>
              <w:rPr>
                <w:sz w:val="10"/>
                <w:szCs w:val="10"/>
              </w:rPr>
            </w:pPr>
          </w:p>
        </w:tc>
        <w:tc>
          <w:tcPr>
            <w:tcW w:w="2836" w:type="dxa"/>
            <w:gridSpan w:val="2"/>
            <w:tcBorders>
              <w:top w:val="single" w:sz="4" w:space="0" w:color="auto"/>
              <w:left w:val="single" w:sz="4" w:space="0" w:color="auto"/>
              <w:bottom w:val="single" w:sz="4" w:space="0" w:color="auto"/>
            </w:tcBorders>
            <w:shd w:val="clear" w:color="auto" w:fill="FFFFFF"/>
            <w:vAlign w:val="bottom"/>
          </w:tcPr>
          <w:p w:rsidR="003B52BF" w:rsidRDefault="00E43BA6">
            <w:pPr>
              <w:pStyle w:val="20"/>
              <w:framePr w:w="7426" w:wrap="notBeside" w:vAnchor="text" w:hAnchor="text" w:xAlign="center" w:y="1"/>
              <w:shd w:val="clear" w:color="auto" w:fill="auto"/>
              <w:spacing w:before="0" w:line="190" w:lineRule="exact"/>
              <w:ind w:firstLine="0"/>
            </w:pPr>
            <w:r>
              <w:rPr>
                <w:rStyle w:val="21"/>
              </w:rPr>
              <w:t>Всего:</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3B52BF" w:rsidRDefault="003B52BF">
            <w:pPr>
              <w:framePr w:w="7426" w:wrap="notBeside" w:vAnchor="text" w:hAnchor="text" w:xAlign="center" w:y="1"/>
              <w:rPr>
                <w:sz w:val="10"/>
                <w:szCs w:val="10"/>
              </w:rPr>
            </w:pPr>
          </w:p>
        </w:tc>
      </w:tr>
    </w:tbl>
    <w:p w:rsidR="003B52BF" w:rsidRDefault="003B52BF">
      <w:pPr>
        <w:framePr w:w="7426" w:wrap="notBeside" w:vAnchor="text" w:hAnchor="text" w:xAlign="center" w:y="1"/>
        <w:rPr>
          <w:sz w:val="2"/>
          <w:szCs w:val="2"/>
        </w:rPr>
      </w:pPr>
    </w:p>
    <w:p w:rsidR="003B52BF" w:rsidRDefault="003B52BF">
      <w:pPr>
        <w:rPr>
          <w:sz w:val="2"/>
          <w:szCs w:val="2"/>
        </w:rPr>
      </w:pPr>
    </w:p>
    <w:p w:rsidR="003B52BF" w:rsidRDefault="003B52BF">
      <w:pPr>
        <w:rPr>
          <w:sz w:val="2"/>
          <w:szCs w:val="2"/>
        </w:rPr>
        <w:sectPr w:rsidR="003B52BF">
          <w:pgSz w:w="8400" w:h="11900"/>
          <w:pgMar w:top="410" w:right="459" w:bottom="1200" w:left="496" w:header="0" w:footer="3" w:gutter="0"/>
          <w:cols w:space="720"/>
          <w:noEndnote/>
          <w:docGrid w:linePitch="360"/>
        </w:sectPr>
      </w:pPr>
    </w:p>
    <w:p w:rsidR="003B52BF" w:rsidRDefault="00E43BA6">
      <w:pPr>
        <w:pStyle w:val="20"/>
        <w:shd w:val="clear" w:color="auto" w:fill="auto"/>
        <w:spacing w:before="0" w:line="235" w:lineRule="exact"/>
        <w:ind w:left="3580" w:firstLine="0"/>
        <w:jc w:val="both"/>
      </w:pPr>
      <w:r>
        <w:lastRenderedPageBreak/>
        <w:t>УТВЕРЖДЕН</w:t>
      </w:r>
    </w:p>
    <w:p w:rsidR="003B52BF" w:rsidRDefault="00E43BA6">
      <w:pPr>
        <w:pStyle w:val="20"/>
        <w:shd w:val="clear" w:color="auto" w:fill="auto"/>
        <w:spacing w:before="0" w:line="235" w:lineRule="exact"/>
        <w:ind w:left="3580" w:firstLine="0"/>
        <w:jc w:val="both"/>
      </w:pPr>
      <w:bookmarkStart w:id="6" w:name="bookmark5"/>
      <w:r>
        <w:t>Общим организационным собранием</w:t>
      </w:r>
      <w:bookmarkEnd w:id="6"/>
    </w:p>
    <w:p w:rsidR="003B52BF" w:rsidRDefault="00E43BA6">
      <w:pPr>
        <w:pStyle w:val="20"/>
        <w:shd w:val="clear" w:color="auto" w:fill="auto"/>
        <w:tabs>
          <w:tab w:val="left" w:leader="underscore" w:pos="6050"/>
        </w:tabs>
        <w:spacing w:before="0" w:line="235" w:lineRule="exact"/>
        <w:ind w:left="3580" w:firstLine="0"/>
        <w:jc w:val="both"/>
      </w:pPr>
      <w:r>
        <w:t>членов СПоК «</w:t>
      </w:r>
      <w:r>
        <w:tab/>
        <w:t>»</w:t>
      </w:r>
    </w:p>
    <w:p w:rsidR="003B52BF" w:rsidRDefault="00E43BA6">
      <w:pPr>
        <w:pStyle w:val="20"/>
        <w:shd w:val="clear" w:color="auto" w:fill="auto"/>
        <w:tabs>
          <w:tab w:val="left" w:leader="underscore" w:pos="4982"/>
        </w:tabs>
        <w:spacing w:before="0" w:line="235" w:lineRule="exact"/>
        <w:ind w:left="3580" w:firstLine="0"/>
        <w:jc w:val="both"/>
      </w:pPr>
      <w:r>
        <w:t>Протокол №</w:t>
      </w:r>
      <w:r>
        <w:tab/>
      </w:r>
    </w:p>
    <w:p w:rsidR="003B52BF" w:rsidRDefault="00E43BA6">
      <w:pPr>
        <w:pStyle w:val="20"/>
        <w:shd w:val="clear" w:color="auto" w:fill="auto"/>
        <w:tabs>
          <w:tab w:val="left" w:leader="underscore" w:pos="4142"/>
          <w:tab w:val="left" w:leader="underscore" w:pos="5380"/>
        </w:tabs>
        <w:spacing w:before="0" w:after="816" w:line="235" w:lineRule="exact"/>
        <w:ind w:left="3580" w:firstLine="0"/>
        <w:jc w:val="both"/>
      </w:pPr>
      <w:r>
        <w:t>от «</w:t>
      </w:r>
      <w:r>
        <w:tab/>
        <w:t>» марта 201</w:t>
      </w:r>
      <w:r>
        <w:tab/>
        <w:t>г.</w:t>
      </w:r>
    </w:p>
    <w:p w:rsidR="003B52BF" w:rsidRDefault="00E43BA6">
      <w:pPr>
        <w:pStyle w:val="70"/>
        <w:shd w:val="clear" w:color="auto" w:fill="auto"/>
        <w:spacing w:after="4" w:line="190" w:lineRule="exact"/>
        <w:ind w:left="200" w:firstLine="0"/>
      </w:pPr>
      <w:bookmarkStart w:id="7" w:name="bookmark6"/>
      <w:r>
        <w:t>ПРИМЕР УСТАВА СЕЛЬСКОХОЗЯЙСТВЕННОГО ПОТРЕБИТЕЛЬСКОГО</w:t>
      </w:r>
      <w:bookmarkEnd w:id="7"/>
    </w:p>
    <w:p w:rsidR="003B52BF" w:rsidRDefault="00E43BA6">
      <w:pPr>
        <w:pStyle w:val="70"/>
        <w:shd w:val="clear" w:color="auto" w:fill="auto"/>
        <w:spacing w:after="26" w:line="190" w:lineRule="exact"/>
        <w:ind w:firstLine="0"/>
        <w:jc w:val="center"/>
      </w:pPr>
      <w:r>
        <w:t>КООПЕРАТИВА</w:t>
      </w:r>
    </w:p>
    <w:p w:rsidR="003B52BF" w:rsidRDefault="00126AFE">
      <w:pPr>
        <w:pStyle w:val="70"/>
        <w:shd w:val="clear" w:color="auto" w:fill="auto"/>
        <w:spacing w:after="1281" w:line="190" w:lineRule="exact"/>
        <w:ind w:firstLine="0"/>
        <w:jc w:val="right"/>
      </w:pPr>
      <w:r>
        <w:rPr>
          <w:noProof/>
          <w:lang w:bidi="ar-SA"/>
        </w:rPr>
        <mc:AlternateContent>
          <mc:Choice Requires="wps">
            <w:drawing>
              <wp:anchor distT="0" distB="0" distL="1548130" distR="63500" simplePos="0" relativeHeight="377487106" behindDoc="1" locked="0" layoutInCell="1" allowOverlap="1">
                <wp:simplePos x="0" y="0"/>
                <wp:positionH relativeFrom="margin">
                  <wp:posOffset>3130550</wp:posOffset>
                </wp:positionH>
                <wp:positionV relativeFrom="paragraph">
                  <wp:posOffset>-38735</wp:posOffset>
                </wp:positionV>
                <wp:extent cx="97790" cy="120650"/>
                <wp:effectExtent l="0" t="0" r="0" b="0"/>
                <wp:wrapSquare wrapText="lef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2BF" w:rsidRDefault="00E43BA6">
                            <w:pPr>
                              <w:pStyle w:val="70"/>
                              <w:shd w:val="clear" w:color="auto" w:fill="auto"/>
                              <w:spacing w:after="0" w:line="190" w:lineRule="exact"/>
                              <w:ind w:firstLine="0"/>
                            </w:pPr>
                            <w:r>
                              <w:rPr>
                                <w:rStyle w:val="7Exact"/>
                                <w:b/>
                                <w:b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6.5pt;margin-top:-3.05pt;width:7.7pt;height:9.5pt;z-index:-125829374;visibility:visible;mso-wrap-style:square;mso-width-percent:0;mso-height-percent:0;mso-wrap-distance-left:121.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U6qwIAAKc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" filled="f" stroked="f">
                <v:textbox style="mso-fit-shape-to-text:t" inset="0,0,0,0">
                  <w:txbxContent>
                    <w:p w:rsidR="003B52BF" w:rsidRDefault="00E43BA6">
                      <w:pPr>
                        <w:pStyle w:val="70"/>
                        <w:shd w:val="clear" w:color="auto" w:fill="auto"/>
                        <w:spacing w:after="0" w:line="190" w:lineRule="exact"/>
                        <w:ind w:firstLine="0"/>
                      </w:pPr>
                      <w:r>
                        <w:rPr>
                          <w:rStyle w:val="7Exact"/>
                          <w:b/>
                          <w:bCs/>
                        </w:rPr>
                        <w:t>»</w:t>
                      </w:r>
                    </w:p>
                  </w:txbxContent>
                </v:textbox>
                <w10:wrap type="square" side="left" anchorx="margin"/>
              </v:shape>
            </w:pict>
          </mc:Fallback>
        </mc:AlternateContent>
      </w:r>
      <w:r w:rsidR="00E43BA6">
        <w:t>«</w:t>
      </w:r>
    </w:p>
    <w:p w:rsidR="003B52BF" w:rsidRDefault="00E43BA6">
      <w:pPr>
        <w:pStyle w:val="20"/>
        <w:shd w:val="clear" w:color="auto" w:fill="auto"/>
        <w:spacing w:before="0" w:after="184" w:line="190" w:lineRule="exact"/>
        <w:ind w:left="3080" w:firstLine="0"/>
        <w:jc w:val="left"/>
      </w:pPr>
      <w:r>
        <w:t>с.</w:t>
      </w:r>
    </w:p>
    <w:p w:rsidR="003B52BF" w:rsidRDefault="00E43BA6">
      <w:pPr>
        <w:pStyle w:val="20"/>
        <w:shd w:val="clear" w:color="auto" w:fill="auto"/>
        <w:spacing w:before="0" w:after="489" w:line="190" w:lineRule="exact"/>
        <w:ind w:firstLine="0"/>
      </w:pPr>
      <w:r>
        <w:t>2018 г.</w:t>
      </w:r>
    </w:p>
    <w:p w:rsidR="003B52BF" w:rsidRDefault="00E43BA6">
      <w:pPr>
        <w:pStyle w:val="70"/>
        <w:shd w:val="clear" w:color="auto" w:fill="auto"/>
        <w:spacing w:after="148" w:line="190" w:lineRule="exact"/>
        <w:ind w:right="320" w:firstLine="0"/>
        <w:jc w:val="center"/>
      </w:pPr>
      <w:r>
        <w:t>1. Общие положения</w:t>
      </w:r>
    </w:p>
    <w:p w:rsidR="003B52BF" w:rsidRDefault="00E43BA6">
      <w:pPr>
        <w:pStyle w:val="20"/>
        <w:numPr>
          <w:ilvl w:val="0"/>
          <w:numId w:val="6"/>
        </w:numPr>
        <w:shd w:val="clear" w:color="auto" w:fill="auto"/>
        <w:tabs>
          <w:tab w:val="left" w:pos="813"/>
          <w:tab w:val="left" w:leader="underscore" w:pos="7411"/>
        </w:tabs>
        <w:spacing w:before="0" w:line="235" w:lineRule="exact"/>
        <w:ind w:firstLine="360"/>
        <w:jc w:val="both"/>
      </w:pPr>
      <w:r>
        <w:t>Наименование кооператива: Сельскохозяйственный потребительский</w:t>
      </w:r>
      <w:r>
        <w:tab/>
      </w:r>
    </w:p>
    <w:p w:rsidR="003B52BF" w:rsidRDefault="00E43BA6">
      <w:pPr>
        <w:pStyle w:val="12"/>
        <w:shd w:val="clear" w:color="auto" w:fill="auto"/>
        <w:tabs>
          <w:tab w:val="left" w:leader="underscore" w:pos="3571"/>
        </w:tabs>
        <w:spacing w:before="0" w:line="235" w:lineRule="exact"/>
      </w:pPr>
      <w:r>
        <w:fldChar w:fldCharType="begin"/>
      </w:r>
      <w:r>
        <w:instrText xml:space="preserve"> TOC \o "1-5" \h \z </w:instrText>
      </w:r>
      <w:r>
        <w:fldChar w:fldCharType="separate"/>
      </w:r>
      <w:r>
        <w:t>кооператив «</w:t>
      </w:r>
      <w:r>
        <w:tab/>
        <w:t>».</w:t>
      </w:r>
    </w:p>
    <w:p w:rsidR="003B52BF" w:rsidRDefault="00E43BA6">
      <w:pPr>
        <w:pStyle w:val="12"/>
        <w:numPr>
          <w:ilvl w:val="0"/>
          <w:numId w:val="6"/>
        </w:numPr>
        <w:shd w:val="clear" w:color="auto" w:fill="auto"/>
        <w:tabs>
          <w:tab w:val="left" w:pos="813"/>
          <w:tab w:val="left" w:leader="underscore" w:pos="4709"/>
        </w:tabs>
        <w:spacing w:before="0" w:line="235" w:lineRule="exact"/>
        <w:ind w:firstLine="360"/>
      </w:pPr>
      <w:r>
        <w:t>Краткое наименование:</w:t>
      </w:r>
      <w:r>
        <w:t xml:space="preserve"> СПоК «</w:t>
      </w:r>
      <w:r>
        <w:tab/>
        <w:t>»</w:t>
      </w:r>
    </w:p>
    <w:p w:rsidR="003B52BF" w:rsidRDefault="00E43BA6">
      <w:pPr>
        <w:pStyle w:val="12"/>
        <w:numPr>
          <w:ilvl w:val="0"/>
          <w:numId w:val="6"/>
        </w:numPr>
        <w:shd w:val="clear" w:color="auto" w:fill="auto"/>
        <w:tabs>
          <w:tab w:val="left" w:leader="underscore" w:pos="4142"/>
          <w:tab w:val="left" w:leader="underscore" w:pos="5698"/>
          <w:tab w:val="left" w:leader="underscore" w:pos="7066"/>
        </w:tabs>
        <w:spacing w:before="0" w:line="235" w:lineRule="exact"/>
        <w:ind w:firstLine="360"/>
      </w:pPr>
      <w:r>
        <w:t xml:space="preserve"> Местонахождение кооператива:</w:t>
      </w:r>
      <w:r>
        <w:tab/>
        <w:t>ская область,</w:t>
      </w:r>
      <w:r>
        <w:tab/>
        <w:t>ский р-н, с.</w:t>
      </w:r>
      <w:r>
        <w:tab/>
        <w:t>.</w:t>
      </w:r>
      <w:r>
        <w:fldChar w:fldCharType="end"/>
      </w:r>
    </w:p>
    <w:p w:rsidR="003B52BF" w:rsidRDefault="00E43BA6">
      <w:pPr>
        <w:pStyle w:val="20"/>
        <w:numPr>
          <w:ilvl w:val="0"/>
          <w:numId w:val="6"/>
        </w:numPr>
        <w:shd w:val="clear" w:color="auto" w:fill="auto"/>
        <w:tabs>
          <w:tab w:val="left" w:pos="813"/>
          <w:tab w:val="left" w:leader="underscore" w:pos="6050"/>
        </w:tabs>
        <w:spacing w:before="0" w:line="235" w:lineRule="exact"/>
        <w:ind w:firstLine="360"/>
        <w:jc w:val="both"/>
      </w:pPr>
      <w:r>
        <w:t xml:space="preserve">Сельскохозяйственный потребительский </w:t>
      </w:r>
      <w:r>
        <w:tab/>
        <w:t xml:space="preserve"> кооператив</w:t>
      </w:r>
    </w:p>
    <w:p w:rsidR="003B52BF" w:rsidRDefault="00E43BA6">
      <w:pPr>
        <w:pStyle w:val="20"/>
        <w:shd w:val="clear" w:color="auto" w:fill="auto"/>
        <w:tabs>
          <w:tab w:val="left" w:leader="underscore" w:pos="2563"/>
        </w:tabs>
        <w:spacing w:before="0" w:line="235" w:lineRule="exact"/>
        <w:ind w:firstLine="0"/>
        <w:jc w:val="both"/>
      </w:pPr>
      <w:r>
        <w:t>«</w:t>
      </w:r>
      <w:r>
        <w:tab/>
        <w:t>» (далее - «Кооператив») является некоммерческой</w:t>
      </w:r>
    </w:p>
    <w:p w:rsidR="003B52BF" w:rsidRDefault="00E43BA6">
      <w:pPr>
        <w:pStyle w:val="20"/>
        <w:shd w:val="clear" w:color="auto" w:fill="auto"/>
        <w:tabs>
          <w:tab w:val="left" w:leader="underscore" w:pos="4349"/>
        </w:tabs>
        <w:spacing w:before="0" w:line="235" w:lineRule="exact"/>
        <w:ind w:firstLine="0"/>
        <w:jc w:val="both"/>
      </w:pPr>
      <w:r>
        <w:t xml:space="preserve">организацией - сельскохозяйственным </w:t>
      </w:r>
      <w:r>
        <w:tab/>
        <w:t xml:space="preserve"> потребительским кооперативом и</w:t>
      </w:r>
    </w:p>
    <w:p w:rsidR="003B52BF" w:rsidRDefault="00E43BA6">
      <w:pPr>
        <w:pStyle w:val="20"/>
        <w:shd w:val="clear" w:color="auto" w:fill="auto"/>
        <w:spacing w:before="0" w:line="235" w:lineRule="exact"/>
        <w:ind w:firstLine="0"/>
        <w:jc w:val="both"/>
      </w:pPr>
      <w:r>
        <w:t xml:space="preserve">образован для </w:t>
      </w:r>
      <w:r>
        <w:t>оказания услуг членам.</w:t>
      </w:r>
    </w:p>
    <w:p w:rsidR="003B52BF" w:rsidRDefault="00E43BA6">
      <w:pPr>
        <w:pStyle w:val="20"/>
        <w:numPr>
          <w:ilvl w:val="0"/>
          <w:numId w:val="6"/>
        </w:numPr>
        <w:shd w:val="clear" w:color="auto" w:fill="auto"/>
        <w:tabs>
          <w:tab w:val="left" w:pos="813"/>
        </w:tabs>
        <w:spacing w:before="0" w:line="235" w:lineRule="exact"/>
        <w:ind w:firstLine="360"/>
        <w:jc w:val="both"/>
      </w:pPr>
      <w:r>
        <w:t>Кооператив создан и осуществляет свою деятельность на основе Устава Кооператива, Гражданского Кодекса Российской Федерации, Федерального Закона от 08.12.1995 г. № 193-ФЗ «О сельскохозяйственной кооперации» (далее также «Закон») и дру</w:t>
      </w:r>
      <w:r>
        <w:t>гих федеральных законов и нормативных правовых актов субъектов Российской Федерации.</w:t>
      </w:r>
    </w:p>
    <w:p w:rsidR="003B52BF" w:rsidRDefault="00E43BA6">
      <w:pPr>
        <w:pStyle w:val="20"/>
        <w:numPr>
          <w:ilvl w:val="0"/>
          <w:numId w:val="6"/>
        </w:numPr>
        <w:shd w:val="clear" w:color="auto" w:fill="auto"/>
        <w:tabs>
          <w:tab w:val="left" w:pos="813"/>
        </w:tabs>
        <w:spacing w:before="0" w:line="235" w:lineRule="exact"/>
        <w:ind w:firstLine="360"/>
        <w:jc w:val="both"/>
      </w:pPr>
      <w:r>
        <w:t>Кооператив является юридическим лицом, имеет самостоятельный баланс, счета в банках, круглую печать, штампы и бланки со своим наименованием.</w:t>
      </w:r>
    </w:p>
    <w:p w:rsidR="003B52BF" w:rsidRDefault="00E43BA6">
      <w:pPr>
        <w:pStyle w:val="20"/>
        <w:numPr>
          <w:ilvl w:val="0"/>
          <w:numId w:val="6"/>
        </w:numPr>
        <w:shd w:val="clear" w:color="auto" w:fill="auto"/>
        <w:tabs>
          <w:tab w:val="left" w:pos="813"/>
        </w:tabs>
        <w:spacing w:before="0" w:line="235" w:lineRule="exact"/>
        <w:ind w:firstLine="360"/>
        <w:jc w:val="both"/>
      </w:pPr>
      <w:r>
        <w:t>Кооператив является собственни</w:t>
      </w:r>
      <w:r>
        <w:t>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3B52BF" w:rsidRDefault="00E43BA6">
      <w:pPr>
        <w:pStyle w:val="20"/>
        <w:numPr>
          <w:ilvl w:val="0"/>
          <w:numId w:val="6"/>
        </w:numPr>
        <w:shd w:val="clear" w:color="auto" w:fill="auto"/>
        <w:tabs>
          <w:tab w:val="left" w:pos="813"/>
        </w:tabs>
        <w:spacing w:before="0" w:line="235" w:lineRule="exact"/>
        <w:ind w:firstLine="360"/>
        <w:jc w:val="both"/>
      </w:pPr>
      <w:r>
        <w:t>Кооператив несет ответственность по принятым обязательствам всем принадлежащим ему имуществом с ограничен</w:t>
      </w:r>
      <w:r>
        <w:t>иями, установленными Законом.</w:t>
      </w:r>
      <w:r>
        <w:br w:type="page"/>
      </w:r>
    </w:p>
    <w:p w:rsidR="003B52BF" w:rsidRDefault="00E43BA6">
      <w:pPr>
        <w:pStyle w:val="20"/>
        <w:numPr>
          <w:ilvl w:val="0"/>
          <w:numId w:val="6"/>
        </w:numPr>
        <w:shd w:val="clear" w:color="auto" w:fill="auto"/>
        <w:tabs>
          <w:tab w:val="left" w:pos="803"/>
        </w:tabs>
        <w:spacing w:before="0" w:line="235" w:lineRule="exact"/>
        <w:ind w:firstLine="360"/>
        <w:jc w:val="both"/>
      </w:pPr>
      <w:r>
        <w:lastRenderedPageBreak/>
        <w:t>Кооператив является самостоятельной организацией, не имеет административного подчинения, строит свои отношения с другими субъектами на основе договоров. Органы государственной власти и органы местного самоуправления не вправе</w:t>
      </w:r>
      <w:r>
        <w:t xml:space="preserve"> вмешиваться в хозяйственную, финансовую и иную деятельность Кооператива, за исключением случаев, предусмотренных законодательством Российской Федерации. Контроль над деятельностью Кооператива осуществляется в установленном законодательством порядке.</w:t>
      </w:r>
    </w:p>
    <w:p w:rsidR="003B52BF" w:rsidRDefault="00E43BA6">
      <w:pPr>
        <w:pStyle w:val="20"/>
        <w:numPr>
          <w:ilvl w:val="0"/>
          <w:numId w:val="6"/>
        </w:numPr>
        <w:shd w:val="clear" w:color="auto" w:fill="auto"/>
        <w:tabs>
          <w:tab w:val="left" w:pos="812"/>
        </w:tabs>
        <w:spacing w:before="0" w:line="235" w:lineRule="exact"/>
        <w:ind w:firstLine="360"/>
        <w:jc w:val="both"/>
      </w:pPr>
      <w:r>
        <w:t>Кооператив не отвечает по обязательствам государства, равно как и государство не отвечает по обязательствам Кооператива.</w:t>
      </w:r>
    </w:p>
    <w:p w:rsidR="003B52BF" w:rsidRDefault="00E43BA6">
      <w:pPr>
        <w:pStyle w:val="20"/>
        <w:numPr>
          <w:ilvl w:val="0"/>
          <w:numId w:val="6"/>
        </w:numPr>
        <w:shd w:val="clear" w:color="auto" w:fill="auto"/>
        <w:tabs>
          <w:tab w:val="left" w:pos="817"/>
        </w:tabs>
        <w:spacing w:before="0" w:line="235" w:lineRule="exact"/>
        <w:ind w:firstLine="360"/>
        <w:jc w:val="both"/>
      </w:pPr>
      <w:r>
        <w:t>Кооператив может иметь свои филиалы и представительства на территории Российской Федерации и за ее пределами. Сведения об имеющихся фил</w:t>
      </w:r>
      <w:r>
        <w:t>иалах и представительствах вносятся в Устав Кооператива.</w:t>
      </w:r>
    </w:p>
    <w:p w:rsidR="003B52BF" w:rsidRDefault="00E43BA6">
      <w:pPr>
        <w:pStyle w:val="20"/>
        <w:numPr>
          <w:ilvl w:val="0"/>
          <w:numId w:val="6"/>
        </w:numPr>
        <w:shd w:val="clear" w:color="auto" w:fill="auto"/>
        <w:tabs>
          <w:tab w:val="left" w:pos="817"/>
        </w:tabs>
        <w:spacing w:before="0" w:line="235" w:lineRule="exact"/>
        <w:ind w:firstLine="360"/>
        <w:jc w:val="both"/>
      </w:pPr>
      <w:r>
        <w:t>В Устав Кооператива могут быть внесены изменения, не противоречащие действующему законодательству. Решение о внесении изменений и дополнений в Устав принимается Общим собранием членов (собранием упол</w:t>
      </w:r>
      <w:r>
        <w:t>номоченных) Кооператива. Сведения об изменениях и дополнениях в Устав Кооператива в течение семи дней направляются в орган, осуществляющий государственную регистрацию Кооператива.</w:t>
      </w:r>
    </w:p>
    <w:p w:rsidR="003B52BF" w:rsidRDefault="00E43BA6">
      <w:pPr>
        <w:pStyle w:val="20"/>
        <w:numPr>
          <w:ilvl w:val="0"/>
          <w:numId w:val="6"/>
        </w:numPr>
        <w:shd w:val="clear" w:color="auto" w:fill="auto"/>
        <w:tabs>
          <w:tab w:val="left" w:pos="817"/>
        </w:tabs>
        <w:spacing w:before="0" w:line="235" w:lineRule="exact"/>
        <w:ind w:firstLine="360"/>
        <w:jc w:val="both"/>
      </w:pPr>
      <w:r>
        <w:t>Изменение числа и (или) состава членов (ассоциированных членов) Кооператива,</w:t>
      </w:r>
      <w:r>
        <w:t xml:space="preserve"> а также изменение размера паевого фонда Кооператива не являются основанием для внесения изменений в Устав Кооператива. Кооператив самостоятельно ведет учет членов (ассоциированных членов) Кооператива в реестре членов (ассоциированных членов).</w:t>
      </w:r>
    </w:p>
    <w:p w:rsidR="003B52BF" w:rsidRDefault="00E43BA6">
      <w:pPr>
        <w:pStyle w:val="20"/>
        <w:numPr>
          <w:ilvl w:val="0"/>
          <w:numId w:val="6"/>
        </w:numPr>
        <w:shd w:val="clear" w:color="auto" w:fill="auto"/>
        <w:tabs>
          <w:tab w:val="left" w:pos="817"/>
        </w:tabs>
        <w:spacing w:before="0" w:line="235" w:lineRule="exact"/>
        <w:ind w:firstLine="360"/>
        <w:jc w:val="both"/>
      </w:pPr>
      <w:r>
        <w:t>Кооператив с</w:t>
      </w:r>
      <w:r>
        <w:t>амостоятельно или совместно с другими юридическими лицами - сельскохозяйственными товаропроизводителями в целях координации своей деятельности, а также в целях представления и защиты общих имущественных интересов, может быть членом союзов (ассоциаций) кооп</w:t>
      </w:r>
      <w:r>
        <w:t>еративов, являющихся некоммерческими организациями.</w:t>
      </w:r>
    </w:p>
    <w:p w:rsidR="003B52BF" w:rsidRDefault="00E43BA6">
      <w:pPr>
        <w:pStyle w:val="20"/>
        <w:numPr>
          <w:ilvl w:val="0"/>
          <w:numId w:val="6"/>
        </w:numPr>
        <w:shd w:val="clear" w:color="auto" w:fill="auto"/>
        <w:tabs>
          <w:tab w:val="left" w:pos="812"/>
        </w:tabs>
        <w:spacing w:before="0" w:line="235" w:lineRule="exact"/>
        <w:ind w:firstLine="360"/>
        <w:jc w:val="both"/>
      </w:pPr>
      <w:r>
        <w:t>Кооператив совместно с другими сельскохозяйственными потребительскими кооперативами может быть членом кооперативов последующего уровня.</w:t>
      </w:r>
    </w:p>
    <w:p w:rsidR="003B52BF" w:rsidRDefault="00E43BA6">
      <w:pPr>
        <w:pStyle w:val="20"/>
        <w:numPr>
          <w:ilvl w:val="0"/>
          <w:numId w:val="6"/>
        </w:numPr>
        <w:shd w:val="clear" w:color="auto" w:fill="auto"/>
        <w:tabs>
          <w:tab w:val="left" w:pos="817"/>
        </w:tabs>
        <w:spacing w:before="0" w:line="235" w:lineRule="exact"/>
        <w:ind w:firstLine="360"/>
        <w:jc w:val="both"/>
      </w:pPr>
      <w:r>
        <w:t>Кооператив в обязательном порядке является членом ревизионного союза</w:t>
      </w:r>
      <w:r>
        <w:t xml:space="preserve"> сельскохозяйственных кооперативов, который осуществляет его ежегодную ревизию.</w:t>
      </w:r>
    </w:p>
    <w:p w:rsidR="003B52BF" w:rsidRDefault="00E43BA6">
      <w:pPr>
        <w:pStyle w:val="20"/>
        <w:numPr>
          <w:ilvl w:val="0"/>
          <w:numId w:val="6"/>
        </w:numPr>
        <w:shd w:val="clear" w:color="auto" w:fill="auto"/>
        <w:tabs>
          <w:tab w:val="left" w:pos="855"/>
        </w:tabs>
        <w:spacing w:before="0" w:line="235" w:lineRule="exact"/>
        <w:ind w:firstLine="360"/>
        <w:jc w:val="both"/>
      </w:pPr>
      <w:r>
        <w:t>Финансовым годом Кооператива является период с 1 января по 31 декабря.</w:t>
      </w:r>
    </w:p>
    <w:p w:rsidR="003B52BF" w:rsidRDefault="00E43BA6">
      <w:pPr>
        <w:pStyle w:val="20"/>
        <w:numPr>
          <w:ilvl w:val="0"/>
          <w:numId w:val="6"/>
        </w:numPr>
        <w:shd w:val="clear" w:color="auto" w:fill="auto"/>
        <w:tabs>
          <w:tab w:val="left" w:pos="855"/>
        </w:tabs>
        <w:spacing w:before="0" w:line="235" w:lineRule="exact"/>
        <w:ind w:firstLine="360"/>
        <w:jc w:val="both"/>
      </w:pPr>
      <w:r>
        <w:t>Кооператив создается без ограничения срока действия.</w:t>
      </w:r>
    </w:p>
    <w:p w:rsidR="003B52BF" w:rsidRDefault="00E43BA6">
      <w:pPr>
        <w:pStyle w:val="20"/>
        <w:numPr>
          <w:ilvl w:val="0"/>
          <w:numId w:val="7"/>
        </w:numPr>
        <w:shd w:val="clear" w:color="auto" w:fill="auto"/>
        <w:tabs>
          <w:tab w:val="left" w:pos="803"/>
        </w:tabs>
        <w:spacing w:before="0" w:line="235" w:lineRule="exact"/>
        <w:ind w:firstLine="360"/>
        <w:jc w:val="both"/>
      </w:pPr>
      <w:r>
        <w:t>Основной целью Кооператива является повышение доходо</w:t>
      </w:r>
      <w:r>
        <w:t>в и сокращение расходов его членов - сельскохозяйственных товаропроизводителей за счёт объединения произведённых ими партий сельскохозяйственной продукции для её переработки и сбыта, а также за счёт совместного приобретения для своих членов - сельскохозяйс</w:t>
      </w:r>
      <w:r>
        <w:t>твенных товаропроизводителей оптовых партий сырья и материалов.</w:t>
      </w:r>
    </w:p>
    <w:p w:rsidR="003B52BF" w:rsidRDefault="00E43BA6">
      <w:pPr>
        <w:pStyle w:val="20"/>
        <w:numPr>
          <w:ilvl w:val="0"/>
          <w:numId w:val="7"/>
        </w:numPr>
        <w:shd w:val="clear" w:color="auto" w:fill="auto"/>
        <w:tabs>
          <w:tab w:val="left" w:pos="803"/>
        </w:tabs>
        <w:spacing w:before="0" w:line="235" w:lineRule="exact"/>
        <w:ind w:firstLine="360"/>
        <w:jc w:val="both"/>
      </w:pPr>
      <w:r>
        <w:t>Основной предмет (виды деятельности) Кооператива:</w:t>
      </w:r>
    </w:p>
    <w:p w:rsidR="003B52BF" w:rsidRDefault="00E43BA6">
      <w:pPr>
        <w:pStyle w:val="20"/>
        <w:numPr>
          <w:ilvl w:val="0"/>
          <w:numId w:val="8"/>
        </w:numPr>
        <w:shd w:val="clear" w:color="auto" w:fill="auto"/>
        <w:tabs>
          <w:tab w:val="left" w:pos="803"/>
        </w:tabs>
        <w:spacing w:before="0" w:line="235" w:lineRule="exact"/>
        <w:ind w:firstLine="360"/>
        <w:jc w:val="both"/>
      </w:pPr>
      <w:r>
        <w:t>хранение, сортировка, расфасовка, переработка, упаковка транспортировка и сбыт произведенной членами Кооператива сельскохозяйственной продукци</w:t>
      </w:r>
      <w:r>
        <w:t>и;</w:t>
      </w:r>
    </w:p>
    <w:p w:rsidR="003B52BF" w:rsidRDefault="00E43BA6">
      <w:pPr>
        <w:pStyle w:val="20"/>
        <w:numPr>
          <w:ilvl w:val="0"/>
          <w:numId w:val="8"/>
        </w:numPr>
        <w:shd w:val="clear" w:color="auto" w:fill="auto"/>
        <w:tabs>
          <w:tab w:val="left" w:pos="803"/>
        </w:tabs>
        <w:spacing w:before="0" w:line="235" w:lineRule="exact"/>
        <w:ind w:firstLine="360"/>
        <w:jc w:val="both"/>
      </w:pPr>
      <w:r>
        <w:t xml:space="preserve">закупка и продажа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любых других товаров, необходимых для производства сельскохозяйственной </w:t>
      </w:r>
      <w:r>
        <w:t>продукции;</w:t>
      </w:r>
    </w:p>
    <w:p w:rsidR="003B52BF" w:rsidRDefault="00E43BA6">
      <w:pPr>
        <w:pStyle w:val="20"/>
        <w:numPr>
          <w:ilvl w:val="0"/>
          <w:numId w:val="8"/>
        </w:numPr>
        <w:shd w:val="clear" w:color="auto" w:fill="auto"/>
        <w:tabs>
          <w:tab w:val="left" w:pos="795"/>
        </w:tabs>
        <w:spacing w:before="0" w:line="235" w:lineRule="exact"/>
        <w:ind w:firstLine="340"/>
        <w:jc w:val="both"/>
      </w:pPr>
      <w:r>
        <w:t>закупка и продажа семян, молодняка скота и птицы;</w:t>
      </w:r>
    </w:p>
    <w:p w:rsidR="003B52BF" w:rsidRDefault="00E43BA6">
      <w:pPr>
        <w:pStyle w:val="20"/>
        <w:numPr>
          <w:ilvl w:val="0"/>
          <w:numId w:val="8"/>
        </w:numPr>
        <w:shd w:val="clear" w:color="auto" w:fill="auto"/>
        <w:tabs>
          <w:tab w:val="left" w:pos="795"/>
        </w:tabs>
        <w:spacing w:before="0" w:line="235" w:lineRule="exact"/>
        <w:ind w:firstLine="340"/>
        <w:jc w:val="both"/>
      </w:pPr>
      <w:r>
        <w:lastRenderedPageBreak/>
        <w:t>тестирование и контроль качества продукции;</w:t>
      </w:r>
    </w:p>
    <w:p w:rsidR="003B52BF" w:rsidRDefault="00E43BA6">
      <w:pPr>
        <w:pStyle w:val="20"/>
        <w:numPr>
          <w:ilvl w:val="0"/>
          <w:numId w:val="8"/>
        </w:numPr>
        <w:shd w:val="clear" w:color="auto" w:fill="auto"/>
        <w:tabs>
          <w:tab w:val="left" w:pos="795"/>
        </w:tabs>
        <w:spacing w:before="0" w:line="235" w:lineRule="exact"/>
        <w:ind w:firstLine="340"/>
        <w:jc w:val="both"/>
      </w:pPr>
      <w:r>
        <w:t>изучение рынка сбыта, организация рекламы произведенной продукции;</w:t>
      </w:r>
    </w:p>
    <w:p w:rsidR="003B52BF" w:rsidRDefault="00E43BA6">
      <w:pPr>
        <w:pStyle w:val="20"/>
        <w:numPr>
          <w:ilvl w:val="0"/>
          <w:numId w:val="8"/>
        </w:numPr>
        <w:shd w:val="clear" w:color="auto" w:fill="auto"/>
        <w:tabs>
          <w:tab w:val="left" w:pos="795"/>
        </w:tabs>
        <w:spacing w:before="0" w:line="235" w:lineRule="exact"/>
        <w:ind w:firstLine="340"/>
        <w:jc w:val="both"/>
      </w:pPr>
      <w:r>
        <w:t>оказание членам и ассоциированным членам Кооператива консультационных, обучающих и и</w:t>
      </w:r>
      <w:r>
        <w:t>ных услуг, соответствующих целям деятельности Кооператива, а также выполнение иной деятельности, не запрещенной законом;</w:t>
      </w:r>
    </w:p>
    <w:p w:rsidR="003B52BF" w:rsidRDefault="00E43BA6">
      <w:pPr>
        <w:pStyle w:val="20"/>
        <w:numPr>
          <w:ilvl w:val="0"/>
          <w:numId w:val="8"/>
        </w:numPr>
        <w:shd w:val="clear" w:color="auto" w:fill="auto"/>
        <w:tabs>
          <w:tab w:val="left" w:pos="795"/>
        </w:tabs>
        <w:spacing w:before="0" w:line="235" w:lineRule="exact"/>
        <w:ind w:firstLine="340"/>
        <w:jc w:val="both"/>
      </w:pPr>
      <w:r>
        <w:t>осуществление предпринимательской деятельности лишь постольку, поскольку это служит достижению целей, ради которых Кооператив создан.</w:t>
      </w:r>
    </w:p>
    <w:p w:rsidR="003B52BF" w:rsidRDefault="00E43BA6">
      <w:pPr>
        <w:pStyle w:val="20"/>
        <w:numPr>
          <w:ilvl w:val="0"/>
          <w:numId w:val="7"/>
        </w:numPr>
        <w:shd w:val="clear" w:color="auto" w:fill="auto"/>
        <w:tabs>
          <w:tab w:val="left" w:pos="795"/>
        </w:tabs>
        <w:spacing w:before="0" w:line="235" w:lineRule="exact"/>
        <w:ind w:firstLine="340"/>
        <w:jc w:val="both"/>
      </w:pPr>
      <w:r>
        <w:t>Кооператив имеет право:</w:t>
      </w:r>
    </w:p>
    <w:p w:rsidR="003B52BF" w:rsidRDefault="00E43BA6">
      <w:pPr>
        <w:pStyle w:val="20"/>
        <w:numPr>
          <w:ilvl w:val="0"/>
          <w:numId w:val="8"/>
        </w:numPr>
        <w:shd w:val="clear" w:color="auto" w:fill="auto"/>
        <w:tabs>
          <w:tab w:val="left" w:pos="529"/>
        </w:tabs>
        <w:spacing w:before="0" w:line="235" w:lineRule="exact"/>
        <w:ind w:firstLine="340"/>
        <w:jc w:val="both"/>
      </w:pPr>
      <w:r>
        <w:t xml:space="preserve">иметь в собственности, покупать или иным образом приобретать, продавать, закладывать и осуществлять вещные права на имущество и земельные участки, в том числе переданные ему в виде паевого взноса в паевой фонд Кооператива в порядке </w:t>
      </w:r>
      <w:r>
        <w:t>и на условиях, которые установлены законодательством Российской Федерации и законодательством субъектов Российской Федерации;</w:t>
      </w:r>
    </w:p>
    <w:p w:rsidR="003B52BF" w:rsidRDefault="00E43BA6">
      <w:pPr>
        <w:pStyle w:val="20"/>
        <w:numPr>
          <w:ilvl w:val="0"/>
          <w:numId w:val="8"/>
        </w:numPr>
        <w:shd w:val="clear" w:color="auto" w:fill="auto"/>
        <w:tabs>
          <w:tab w:val="left" w:pos="524"/>
        </w:tabs>
        <w:spacing w:before="0" w:line="235" w:lineRule="exact"/>
        <w:ind w:firstLine="340"/>
        <w:jc w:val="both"/>
      </w:pPr>
      <w:r>
        <w:t>заключать договоры, а также осуществлять все права, необходимые для достижения целей, предусмотренных Уставом;</w:t>
      </w:r>
    </w:p>
    <w:p w:rsidR="003B52BF" w:rsidRDefault="00E43BA6">
      <w:pPr>
        <w:pStyle w:val="20"/>
        <w:numPr>
          <w:ilvl w:val="0"/>
          <w:numId w:val="8"/>
        </w:numPr>
        <w:shd w:val="clear" w:color="auto" w:fill="auto"/>
        <w:tabs>
          <w:tab w:val="left" w:pos="519"/>
        </w:tabs>
        <w:spacing w:before="0" w:line="235" w:lineRule="exact"/>
        <w:ind w:firstLine="340"/>
        <w:jc w:val="both"/>
      </w:pPr>
      <w:r>
        <w:t xml:space="preserve">осуществлять </w:t>
      </w:r>
      <w:r>
        <w:t>внешнеэкономическую деятельность в порядке, установленном законодательством Российской Федерации;</w:t>
      </w:r>
    </w:p>
    <w:p w:rsidR="003B52BF" w:rsidRDefault="00E43BA6">
      <w:pPr>
        <w:pStyle w:val="20"/>
        <w:numPr>
          <w:ilvl w:val="0"/>
          <w:numId w:val="8"/>
        </w:numPr>
        <w:shd w:val="clear" w:color="auto" w:fill="auto"/>
        <w:tabs>
          <w:tab w:val="left" w:pos="524"/>
        </w:tabs>
        <w:spacing w:before="0" w:line="235" w:lineRule="exact"/>
        <w:ind w:firstLine="340"/>
        <w:jc w:val="both"/>
      </w:pPr>
      <w:r>
        <w:t>обращаться в суд или арбитражный суд с заявлениями о признании недействительными актов государственных и иных органов, а также о неправомерности действий долж</w:t>
      </w:r>
      <w:r>
        <w:t>ностных лиц, членов Кооператива, нарушивших права Кооператива.</w:t>
      </w:r>
    </w:p>
    <w:p w:rsidR="003B52BF" w:rsidRDefault="00E43BA6">
      <w:pPr>
        <w:pStyle w:val="20"/>
        <w:numPr>
          <w:ilvl w:val="0"/>
          <w:numId w:val="7"/>
        </w:numPr>
        <w:shd w:val="clear" w:color="auto" w:fill="auto"/>
        <w:tabs>
          <w:tab w:val="left" w:pos="795"/>
        </w:tabs>
        <w:spacing w:before="0" w:line="235" w:lineRule="exact"/>
        <w:ind w:firstLine="340"/>
        <w:jc w:val="both"/>
      </w:pPr>
      <w:r>
        <w:t>Кооператив может устанавливать международные связи с организациями и предприятиями зарубежных стран.</w:t>
      </w:r>
    </w:p>
    <w:p w:rsidR="003B52BF" w:rsidRDefault="00E43BA6">
      <w:pPr>
        <w:pStyle w:val="20"/>
        <w:numPr>
          <w:ilvl w:val="0"/>
          <w:numId w:val="9"/>
        </w:numPr>
        <w:shd w:val="clear" w:color="auto" w:fill="auto"/>
        <w:tabs>
          <w:tab w:val="left" w:pos="749"/>
        </w:tabs>
        <w:spacing w:before="0" w:line="235" w:lineRule="exact"/>
        <w:ind w:firstLine="340"/>
        <w:jc w:val="both"/>
      </w:pPr>
      <w:r>
        <w:t>Члены Кооператива; порядок и условия их вступления в Кооператив</w:t>
      </w:r>
    </w:p>
    <w:p w:rsidR="003B52BF" w:rsidRDefault="00E43BA6">
      <w:pPr>
        <w:pStyle w:val="20"/>
        <w:numPr>
          <w:ilvl w:val="0"/>
          <w:numId w:val="10"/>
        </w:numPr>
        <w:shd w:val="clear" w:color="auto" w:fill="auto"/>
        <w:tabs>
          <w:tab w:val="left" w:pos="870"/>
        </w:tabs>
        <w:spacing w:before="0" w:line="235" w:lineRule="exact"/>
        <w:ind w:firstLine="340"/>
        <w:jc w:val="both"/>
      </w:pPr>
      <w:r>
        <w:t>Членами Кооператива могут бы</w:t>
      </w:r>
      <w:r>
        <w:t>ть признающие Устав Кооператива и участвующие в его хозяйственной деятельности юридические и/или физические лица, являющиеся сельскохозяйственными товаропроизводителями любого вида.</w:t>
      </w:r>
    </w:p>
    <w:p w:rsidR="003B52BF" w:rsidRDefault="00E43BA6">
      <w:pPr>
        <w:pStyle w:val="20"/>
        <w:numPr>
          <w:ilvl w:val="0"/>
          <w:numId w:val="10"/>
        </w:numPr>
        <w:shd w:val="clear" w:color="auto" w:fill="auto"/>
        <w:tabs>
          <w:tab w:val="left" w:pos="860"/>
        </w:tabs>
        <w:spacing w:before="0" w:line="235" w:lineRule="exact"/>
        <w:ind w:firstLine="340"/>
        <w:jc w:val="both"/>
      </w:pPr>
      <w:r>
        <w:t>Все члены Кооператива равноправны между собой. Равноправие основано на при</w:t>
      </w:r>
      <w:r>
        <w:t>нципе «один член - один голос».</w:t>
      </w:r>
    </w:p>
    <w:p w:rsidR="003B52BF" w:rsidRDefault="00E43BA6">
      <w:pPr>
        <w:pStyle w:val="20"/>
        <w:numPr>
          <w:ilvl w:val="0"/>
          <w:numId w:val="10"/>
        </w:numPr>
        <w:shd w:val="clear" w:color="auto" w:fill="auto"/>
        <w:tabs>
          <w:tab w:val="left" w:pos="865"/>
        </w:tabs>
        <w:spacing w:before="0" w:line="235" w:lineRule="exact"/>
        <w:ind w:firstLine="340"/>
        <w:jc w:val="both"/>
      </w:pPr>
      <w:r>
        <w:t>Члены Кооператива несут субсидиарную ответственность по обязательствам Кооператива в случае, если кооперативом не исполнено вступившее в законную силу решение суда по иску имущественного характера.</w:t>
      </w:r>
    </w:p>
    <w:p w:rsidR="003B52BF" w:rsidRDefault="00E43BA6">
      <w:pPr>
        <w:pStyle w:val="20"/>
        <w:numPr>
          <w:ilvl w:val="0"/>
          <w:numId w:val="10"/>
        </w:numPr>
        <w:shd w:val="clear" w:color="auto" w:fill="auto"/>
        <w:tabs>
          <w:tab w:val="left" w:pos="860"/>
        </w:tabs>
        <w:spacing w:before="0" w:line="235" w:lineRule="exact"/>
        <w:ind w:firstLine="340"/>
        <w:jc w:val="both"/>
      </w:pPr>
      <w:r>
        <w:t xml:space="preserve">Члены Кооператива - </w:t>
      </w:r>
      <w:r>
        <w:t>юридические лица, если их руководители не могут присутствовать на собраниях, могут направить своего представителя, надлежащим способом подтвердив его полномочия.</w:t>
      </w:r>
    </w:p>
    <w:p w:rsidR="003B52BF" w:rsidRDefault="00E43BA6">
      <w:pPr>
        <w:pStyle w:val="20"/>
        <w:numPr>
          <w:ilvl w:val="0"/>
          <w:numId w:val="10"/>
        </w:numPr>
        <w:shd w:val="clear" w:color="auto" w:fill="auto"/>
        <w:tabs>
          <w:tab w:val="left" w:pos="865"/>
        </w:tabs>
        <w:spacing w:before="0" w:line="235" w:lineRule="exact"/>
        <w:ind w:firstLine="340"/>
        <w:jc w:val="both"/>
      </w:pPr>
      <w:r>
        <w:t>Лицо, желающие вступить в Кооператив, подает письменное заявление в Правление Кооператива о пр</w:t>
      </w:r>
      <w:r>
        <w:t>иеме в члены Кооператива. Решение Правления Кооператива о приеме нового члена подлежит утверждению Наблюдательным советом Кооператива.</w:t>
      </w:r>
    </w:p>
    <w:p w:rsidR="003B52BF" w:rsidRDefault="00E43BA6">
      <w:pPr>
        <w:pStyle w:val="20"/>
        <w:numPr>
          <w:ilvl w:val="0"/>
          <w:numId w:val="10"/>
        </w:numPr>
        <w:shd w:val="clear" w:color="auto" w:fill="auto"/>
        <w:tabs>
          <w:tab w:val="left" w:pos="860"/>
        </w:tabs>
        <w:spacing w:before="0" w:line="235" w:lineRule="exact"/>
        <w:ind w:firstLine="340"/>
        <w:jc w:val="both"/>
      </w:pPr>
      <w:r>
        <w:t>Решение Наблюдательного совета Кооператива о приеме в члены Кооператива считается окончательным.</w:t>
      </w:r>
    </w:p>
    <w:p w:rsidR="003B52BF" w:rsidRDefault="00E43BA6">
      <w:pPr>
        <w:pStyle w:val="20"/>
        <w:numPr>
          <w:ilvl w:val="0"/>
          <w:numId w:val="10"/>
        </w:numPr>
        <w:shd w:val="clear" w:color="auto" w:fill="auto"/>
        <w:tabs>
          <w:tab w:val="left" w:pos="860"/>
        </w:tabs>
        <w:spacing w:before="0" w:line="235" w:lineRule="exact"/>
        <w:ind w:firstLine="340"/>
        <w:jc w:val="both"/>
      </w:pPr>
      <w:r>
        <w:t>Заявление должно быть ра</w:t>
      </w:r>
      <w:r>
        <w:t>ссмотрено Правлением Кооператива в пятидневный срок.</w:t>
      </w:r>
    </w:p>
    <w:p w:rsidR="003B52BF" w:rsidRDefault="00E43BA6">
      <w:pPr>
        <w:pStyle w:val="20"/>
        <w:numPr>
          <w:ilvl w:val="0"/>
          <w:numId w:val="10"/>
        </w:numPr>
        <w:shd w:val="clear" w:color="auto" w:fill="auto"/>
        <w:tabs>
          <w:tab w:val="left" w:pos="865"/>
        </w:tabs>
        <w:spacing w:before="0" w:line="235" w:lineRule="exact"/>
        <w:ind w:firstLine="340"/>
        <w:jc w:val="both"/>
      </w:pPr>
      <w:r>
        <w:t>В случае отказа в приеме в члены Кооператива гражданин или юридическое лицо вправе через год повторно обратиться в Правление Кооператива с заявлением о приеме.</w:t>
      </w:r>
    </w:p>
    <w:p w:rsidR="003B52BF" w:rsidRDefault="00E43BA6">
      <w:pPr>
        <w:pStyle w:val="20"/>
        <w:numPr>
          <w:ilvl w:val="0"/>
          <w:numId w:val="10"/>
        </w:numPr>
        <w:shd w:val="clear" w:color="auto" w:fill="auto"/>
        <w:tabs>
          <w:tab w:val="left" w:pos="865"/>
        </w:tabs>
        <w:spacing w:before="0" w:line="235" w:lineRule="exact"/>
        <w:ind w:firstLine="340"/>
        <w:jc w:val="both"/>
      </w:pPr>
      <w:r>
        <w:t>Гражданин или юридическое лицо считается пр</w:t>
      </w:r>
      <w:r>
        <w:t xml:space="preserve">инятым в члены Кооператива со </w:t>
      </w:r>
      <w:r>
        <w:lastRenderedPageBreak/>
        <w:t>дня утверждения соответствующего решения Правления Кооператива Наблюдательным советом Кооператива или Общим собранием членов Кооператива.</w:t>
      </w:r>
    </w:p>
    <w:p w:rsidR="003B52BF" w:rsidRDefault="00E43BA6">
      <w:pPr>
        <w:pStyle w:val="20"/>
        <w:numPr>
          <w:ilvl w:val="0"/>
          <w:numId w:val="10"/>
        </w:numPr>
        <w:shd w:val="clear" w:color="auto" w:fill="auto"/>
        <w:tabs>
          <w:tab w:val="left" w:pos="1022"/>
        </w:tabs>
        <w:spacing w:before="0" w:line="235" w:lineRule="exact"/>
        <w:ind w:firstLine="340"/>
        <w:jc w:val="both"/>
      </w:pPr>
      <w:r>
        <w:t>Члены Кооператива могут вносить вступительные, членские, обязательные и дополнительные п</w:t>
      </w:r>
      <w:r>
        <w:t>аевые, целевые и другие взносы.</w:t>
      </w:r>
    </w:p>
    <w:p w:rsidR="003B52BF" w:rsidRDefault="00E43BA6">
      <w:pPr>
        <w:pStyle w:val="20"/>
        <w:numPr>
          <w:ilvl w:val="0"/>
          <w:numId w:val="10"/>
        </w:numPr>
        <w:shd w:val="clear" w:color="auto" w:fill="auto"/>
        <w:tabs>
          <w:tab w:val="left" w:pos="1022"/>
        </w:tabs>
        <w:spacing w:before="0" w:line="235" w:lineRule="exact"/>
        <w:ind w:firstLine="340"/>
        <w:jc w:val="both"/>
      </w:pPr>
      <w:r>
        <w:t>Члену Кооператива выдается членская книжка.</w:t>
      </w:r>
    </w:p>
    <w:p w:rsidR="003B52BF" w:rsidRDefault="00E43BA6">
      <w:pPr>
        <w:pStyle w:val="20"/>
        <w:numPr>
          <w:ilvl w:val="0"/>
          <w:numId w:val="9"/>
        </w:numPr>
        <w:shd w:val="clear" w:color="auto" w:fill="auto"/>
        <w:tabs>
          <w:tab w:val="left" w:pos="803"/>
        </w:tabs>
        <w:spacing w:before="0" w:line="235" w:lineRule="exact"/>
        <w:ind w:firstLine="340"/>
        <w:jc w:val="both"/>
      </w:pPr>
      <w:r>
        <w:t>Ассоциированные члены Кооператива; порядок и условия их вступления в Кооператив; права и обязанности ассоциированных членов</w:t>
      </w:r>
    </w:p>
    <w:p w:rsidR="003B52BF" w:rsidRDefault="00E43BA6">
      <w:pPr>
        <w:pStyle w:val="20"/>
        <w:numPr>
          <w:ilvl w:val="0"/>
          <w:numId w:val="11"/>
        </w:numPr>
        <w:shd w:val="clear" w:color="auto" w:fill="auto"/>
        <w:tabs>
          <w:tab w:val="left" w:pos="865"/>
        </w:tabs>
        <w:spacing w:before="0" w:line="235" w:lineRule="exact"/>
        <w:ind w:firstLine="340"/>
        <w:jc w:val="both"/>
      </w:pPr>
      <w:r>
        <w:t xml:space="preserve">Ассоциированными членами Кооператива могут быть внесшие </w:t>
      </w:r>
      <w:r>
        <w:t>паевой взнос в Кооператив юридические лица независимо от их организационно-правовых форм и форм собственности и граждане.</w:t>
      </w:r>
    </w:p>
    <w:p w:rsidR="003B52BF" w:rsidRDefault="00E43BA6">
      <w:pPr>
        <w:pStyle w:val="20"/>
        <w:numPr>
          <w:ilvl w:val="0"/>
          <w:numId w:val="11"/>
        </w:numPr>
        <w:shd w:val="clear" w:color="auto" w:fill="auto"/>
        <w:tabs>
          <w:tab w:val="left" w:pos="870"/>
        </w:tabs>
        <w:spacing w:before="0" w:line="235" w:lineRule="exact"/>
        <w:ind w:firstLine="340"/>
        <w:jc w:val="both"/>
      </w:pPr>
      <w:r>
        <w:t xml:space="preserve">Гражданин или юридическое лицо, изъявившие желание вступить в Кооператив в качестве ассоциированного члена, подают в Правление </w:t>
      </w:r>
      <w:r>
        <w:t>Кооператива заявление с просьбой о приеме в ассоциированные члены Кооператива. Решение Правления Кооператива о приеме ассоциированного члена Кооператива подлежит утверждению Наблюдательным советом Кооператива.</w:t>
      </w:r>
    </w:p>
    <w:p w:rsidR="003B52BF" w:rsidRDefault="00E43BA6">
      <w:pPr>
        <w:pStyle w:val="20"/>
        <w:numPr>
          <w:ilvl w:val="0"/>
          <w:numId w:val="11"/>
        </w:numPr>
        <w:shd w:val="clear" w:color="auto" w:fill="auto"/>
        <w:tabs>
          <w:tab w:val="left" w:pos="865"/>
        </w:tabs>
        <w:spacing w:before="0" w:line="235" w:lineRule="exact"/>
        <w:ind w:firstLine="340"/>
        <w:jc w:val="both"/>
      </w:pPr>
      <w:r>
        <w:t>Размеры паевых и вступительных взносов ассоции</w:t>
      </w:r>
      <w:r>
        <w:t>рованных членов Кооператива устанавливаются Общим собранием членов Кооператива.</w:t>
      </w:r>
    </w:p>
    <w:p w:rsidR="003B52BF" w:rsidRDefault="00E43BA6">
      <w:pPr>
        <w:pStyle w:val="20"/>
        <w:numPr>
          <w:ilvl w:val="0"/>
          <w:numId w:val="11"/>
        </w:numPr>
        <w:shd w:val="clear" w:color="auto" w:fill="auto"/>
        <w:tabs>
          <w:tab w:val="left" w:pos="874"/>
        </w:tabs>
        <w:spacing w:before="0" w:line="235" w:lineRule="exact"/>
        <w:ind w:firstLine="340"/>
        <w:jc w:val="both"/>
      </w:pPr>
      <w:r>
        <w:t>Ассоциированный член Кооператива не обязан участвовать в деятельности Кооператива, он может вносить членские, целевые и иные взносы в размере в установленном Общим собранием чл</w:t>
      </w:r>
      <w:r>
        <w:t>енов Кооператива.</w:t>
      </w:r>
    </w:p>
    <w:p w:rsidR="003B52BF" w:rsidRDefault="00E43BA6">
      <w:pPr>
        <w:pStyle w:val="20"/>
        <w:numPr>
          <w:ilvl w:val="0"/>
          <w:numId w:val="11"/>
        </w:numPr>
        <w:shd w:val="clear" w:color="auto" w:fill="auto"/>
        <w:tabs>
          <w:tab w:val="left" w:pos="870"/>
        </w:tabs>
        <w:spacing w:before="0" w:line="235" w:lineRule="exact"/>
        <w:ind w:firstLine="340"/>
        <w:jc w:val="both"/>
      </w:pPr>
      <w:r>
        <w:t>Ассоциированный член Кооператива имеет право голоса в Кооперативе, однако общее число ассоциированных членов с правом решающего голоса на Общем собрании членов Кооператива не должно превышать 20 процентов от числа членов Кооператива.</w:t>
      </w:r>
    </w:p>
    <w:p w:rsidR="003B52BF" w:rsidRDefault="00E43BA6">
      <w:pPr>
        <w:pStyle w:val="20"/>
        <w:numPr>
          <w:ilvl w:val="0"/>
          <w:numId w:val="11"/>
        </w:numPr>
        <w:shd w:val="clear" w:color="auto" w:fill="auto"/>
        <w:tabs>
          <w:tab w:val="left" w:pos="865"/>
        </w:tabs>
        <w:spacing w:before="0" w:line="235" w:lineRule="exact"/>
        <w:ind w:firstLine="340"/>
        <w:jc w:val="both"/>
      </w:pPr>
      <w:r>
        <w:t>Ассо</w:t>
      </w:r>
      <w:r>
        <w:t>циированный член Кооператива не несет субсидиарной ответственности по обязательствам Кооператива.</w:t>
      </w:r>
    </w:p>
    <w:p w:rsidR="003B52BF" w:rsidRDefault="00E43BA6">
      <w:pPr>
        <w:pStyle w:val="20"/>
        <w:numPr>
          <w:ilvl w:val="0"/>
          <w:numId w:val="11"/>
        </w:numPr>
        <w:shd w:val="clear" w:color="auto" w:fill="auto"/>
        <w:tabs>
          <w:tab w:val="left" w:pos="865"/>
        </w:tabs>
        <w:spacing w:before="0" w:line="235" w:lineRule="exact"/>
        <w:ind w:firstLine="340"/>
        <w:jc w:val="both"/>
      </w:pPr>
      <w:r>
        <w:t>При ликвидации Кооператива ассоциированные члены Кооператива имеют право на выплату стоимости своих паевых взносов.</w:t>
      </w:r>
    </w:p>
    <w:p w:rsidR="003B52BF" w:rsidRDefault="00E43BA6">
      <w:pPr>
        <w:pStyle w:val="20"/>
        <w:numPr>
          <w:ilvl w:val="0"/>
          <w:numId w:val="11"/>
        </w:numPr>
        <w:shd w:val="clear" w:color="auto" w:fill="auto"/>
        <w:tabs>
          <w:tab w:val="left" w:pos="870"/>
        </w:tabs>
        <w:spacing w:before="0" w:line="235" w:lineRule="exact"/>
        <w:ind w:firstLine="340"/>
        <w:jc w:val="both"/>
      </w:pPr>
      <w:r>
        <w:t>Ассоциированные члены вправе выйти из Кооп</w:t>
      </w:r>
      <w:r>
        <w:t>ератива. Выплата ассоциированным членам стоимости паевых взносов осуществляется на основании данных реестра членов и ассоциированных членов Кооператива не позднее шести месяцев со дня утверждения годовой бухгалтерской (финансовой) отчетности Кооператива за</w:t>
      </w:r>
      <w:r>
        <w:t xml:space="preserve"> год, в течение которого было подано заявление о выходе.</w:t>
      </w:r>
    </w:p>
    <w:p w:rsidR="003B52BF" w:rsidRDefault="00E43BA6">
      <w:pPr>
        <w:pStyle w:val="20"/>
        <w:numPr>
          <w:ilvl w:val="0"/>
          <w:numId w:val="9"/>
        </w:numPr>
        <w:shd w:val="clear" w:color="auto" w:fill="auto"/>
        <w:tabs>
          <w:tab w:val="left" w:pos="803"/>
        </w:tabs>
        <w:spacing w:before="0" w:line="235" w:lineRule="exact"/>
        <w:ind w:firstLine="340"/>
        <w:jc w:val="both"/>
      </w:pPr>
      <w:r>
        <w:t>Права членов Кооператива</w:t>
      </w:r>
    </w:p>
    <w:p w:rsidR="003B52BF" w:rsidRDefault="00E43BA6">
      <w:pPr>
        <w:pStyle w:val="20"/>
        <w:shd w:val="clear" w:color="auto" w:fill="auto"/>
        <w:spacing w:before="0" w:line="235" w:lineRule="exact"/>
        <w:ind w:firstLine="340"/>
        <w:jc w:val="both"/>
      </w:pPr>
      <w:r>
        <w:t>Члены Кооператива имеют право:</w:t>
      </w:r>
    </w:p>
    <w:p w:rsidR="003B52BF" w:rsidRDefault="00E43BA6">
      <w:pPr>
        <w:pStyle w:val="20"/>
        <w:numPr>
          <w:ilvl w:val="0"/>
          <w:numId w:val="12"/>
        </w:numPr>
        <w:shd w:val="clear" w:color="auto" w:fill="auto"/>
        <w:tabs>
          <w:tab w:val="left" w:pos="893"/>
        </w:tabs>
        <w:spacing w:before="0" w:line="235" w:lineRule="exact"/>
        <w:ind w:firstLine="340"/>
        <w:jc w:val="both"/>
      </w:pPr>
      <w:r>
        <w:t>пользоваться всеми услугами, предоставляемыми Кооперативом;</w:t>
      </w:r>
    </w:p>
    <w:p w:rsidR="003B52BF" w:rsidRDefault="00E43BA6">
      <w:pPr>
        <w:pStyle w:val="20"/>
        <w:numPr>
          <w:ilvl w:val="0"/>
          <w:numId w:val="12"/>
        </w:numPr>
        <w:shd w:val="clear" w:color="auto" w:fill="auto"/>
        <w:tabs>
          <w:tab w:val="left" w:pos="893"/>
        </w:tabs>
        <w:spacing w:before="0" w:line="235" w:lineRule="exact"/>
        <w:ind w:firstLine="340"/>
        <w:jc w:val="both"/>
      </w:pPr>
      <w:r>
        <w:t>принимать хозяйственное участие в деятельности Кооператива;</w:t>
      </w:r>
    </w:p>
    <w:p w:rsidR="003B52BF" w:rsidRDefault="00E43BA6">
      <w:pPr>
        <w:pStyle w:val="20"/>
        <w:numPr>
          <w:ilvl w:val="0"/>
          <w:numId w:val="12"/>
        </w:numPr>
        <w:shd w:val="clear" w:color="auto" w:fill="auto"/>
        <w:tabs>
          <w:tab w:val="left" w:pos="870"/>
        </w:tabs>
        <w:spacing w:before="0" w:line="235" w:lineRule="exact"/>
        <w:ind w:firstLine="340"/>
        <w:jc w:val="both"/>
      </w:pPr>
      <w:r>
        <w:t xml:space="preserve">участвовать в </w:t>
      </w:r>
      <w:r>
        <w:t>управлении Кооперативом и быть избранными в органы управления и контроля;</w:t>
      </w:r>
    </w:p>
    <w:p w:rsidR="003B52BF" w:rsidRDefault="00E43BA6">
      <w:pPr>
        <w:pStyle w:val="20"/>
        <w:numPr>
          <w:ilvl w:val="0"/>
          <w:numId w:val="12"/>
        </w:numPr>
        <w:shd w:val="clear" w:color="auto" w:fill="auto"/>
        <w:tabs>
          <w:tab w:val="left" w:pos="865"/>
        </w:tabs>
        <w:spacing w:before="0" w:line="235" w:lineRule="exact"/>
        <w:ind w:firstLine="340"/>
        <w:jc w:val="both"/>
      </w:pPr>
      <w:r>
        <w:t>получать у должностных лиц Кооператива необходимую информацию о деятельности Кооператива, за исключением конфиденциальной информации;</w:t>
      </w:r>
    </w:p>
    <w:p w:rsidR="003B52BF" w:rsidRDefault="00E43BA6">
      <w:pPr>
        <w:pStyle w:val="20"/>
        <w:numPr>
          <w:ilvl w:val="0"/>
          <w:numId w:val="12"/>
        </w:numPr>
        <w:shd w:val="clear" w:color="auto" w:fill="auto"/>
        <w:tabs>
          <w:tab w:val="left" w:pos="860"/>
        </w:tabs>
        <w:spacing w:before="0" w:line="235" w:lineRule="exact"/>
        <w:ind w:firstLine="340"/>
        <w:jc w:val="both"/>
      </w:pPr>
      <w:r>
        <w:t>выходить из Кооператива с получением стоимости с</w:t>
      </w:r>
      <w:r>
        <w:t>воего паевого взноса и возврата займов, предоставленных Кооперативу, вместе с накопленными процентами;</w:t>
      </w:r>
    </w:p>
    <w:p w:rsidR="003B52BF" w:rsidRDefault="00E43BA6">
      <w:pPr>
        <w:pStyle w:val="20"/>
        <w:numPr>
          <w:ilvl w:val="0"/>
          <w:numId w:val="12"/>
        </w:numPr>
        <w:shd w:val="clear" w:color="auto" w:fill="auto"/>
        <w:tabs>
          <w:tab w:val="left" w:pos="870"/>
        </w:tabs>
        <w:spacing w:before="0" w:line="235" w:lineRule="exact"/>
        <w:ind w:firstLine="340"/>
        <w:jc w:val="both"/>
      </w:pPr>
      <w:r>
        <w:t xml:space="preserve">пользоваться иными правами членов Кооператива и услугами Кооператива на условиях, устанавливаемых Общим собранием членов Кооператива и не противоречащих </w:t>
      </w:r>
      <w:r>
        <w:lastRenderedPageBreak/>
        <w:t>действующему законодательству.</w:t>
      </w:r>
    </w:p>
    <w:p w:rsidR="003B52BF" w:rsidRDefault="00E43BA6">
      <w:pPr>
        <w:pStyle w:val="20"/>
        <w:numPr>
          <w:ilvl w:val="0"/>
          <w:numId w:val="9"/>
        </w:numPr>
        <w:shd w:val="clear" w:color="auto" w:fill="auto"/>
        <w:tabs>
          <w:tab w:val="left" w:pos="809"/>
        </w:tabs>
        <w:spacing w:before="0" w:line="235" w:lineRule="exact"/>
        <w:ind w:firstLine="340"/>
        <w:jc w:val="both"/>
      </w:pPr>
      <w:r>
        <w:t>Обязанности членов Кооператива</w:t>
      </w:r>
    </w:p>
    <w:p w:rsidR="003B52BF" w:rsidRDefault="00E43BA6">
      <w:pPr>
        <w:pStyle w:val="20"/>
        <w:numPr>
          <w:ilvl w:val="0"/>
          <w:numId w:val="13"/>
        </w:numPr>
        <w:shd w:val="clear" w:color="auto" w:fill="auto"/>
        <w:tabs>
          <w:tab w:val="left" w:pos="898"/>
        </w:tabs>
        <w:spacing w:before="0" w:line="235" w:lineRule="exact"/>
        <w:ind w:firstLine="340"/>
        <w:jc w:val="both"/>
      </w:pPr>
      <w:r>
        <w:t>соблюдать Устав Кооператива;</w:t>
      </w:r>
    </w:p>
    <w:p w:rsidR="003B52BF" w:rsidRDefault="00E43BA6">
      <w:pPr>
        <w:pStyle w:val="20"/>
        <w:numPr>
          <w:ilvl w:val="0"/>
          <w:numId w:val="13"/>
        </w:numPr>
        <w:shd w:val="clear" w:color="auto" w:fill="auto"/>
        <w:tabs>
          <w:tab w:val="left" w:pos="860"/>
        </w:tabs>
        <w:spacing w:before="0" w:line="235" w:lineRule="exact"/>
        <w:ind w:firstLine="340"/>
        <w:jc w:val="both"/>
      </w:pPr>
      <w:r>
        <w:t>вносить паевой и иные членские взносы в порядке, установленном Общим собранием членов Кооператива;</w:t>
      </w:r>
    </w:p>
    <w:p w:rsidR="003B52BF" w:rsidRDefault="00E43BA6">
      <w:pPr>
        <w:pStyle w:val="20"/>
        <w:numPr>
          <w:ilvl w:val="0"/>
          <w:numId w:val="13"/>
        </w:numPr>
        <w:shd w:val="clear" w:color="auto" w:fill="auto"/>
        <w:tabs>
          <w:tab w:val="left" w:pos="870"/>
        </w:tabs>
        <w:spacing w:before="0" w:line="235" w:lineRule="exact"/>
        <w:ind w:firstLine="340"/>
        <w:jc w:val="both"/>
      </w:pPr>
      <w:r>
        <w:t xml:space="preserve">выполнять решения Общего собрания членов Кооператива, органов </w:t>
      </w:r>
      <w:r>
        <w:t>управления и контроля Кооператива;</w:t>
      </w:r>
    </w:p>
    <w:p w:rsidR="003B52BF" w:rsidRDefault="00E43BA6">
      <w:pPr>
        <w:pStyle w:val="20"/>
        <w:numPr>
          <w:ilvl w:val="0"/>
          <w:numId w:val="13"/>
        </w:numPr>
        <w:shd w:val="clear" w:color="auto" w:fill="auto"/>
        <w:tabs>
          <w:tab w:val="left" w:pos="865"/>
        </w:tabs>
        <w:spacing w:before="0" w:line="235" w:lineRule="exact"/>
        <w:ind w:firstLine="340"/>
        <w:jc w:val="both"/>
      </w:pPr>
      <w:r>
        <w:t>сохранять строгую конфиденциальность в отношении финансовой, технической, коммерческой и иной информации, полученной в связи с их участием в деятельности Кооператива.</w:t>
      </w:r>
    </w:p>
    <w:p w:rsidR="003B52BF" w:rsidRDefault="00E43BA6">
      <w:pPr>
        <w:pStyle w:val="20"/>
        <w:numPr>
          <w:ilvl w:val="0"/>
          <w:numId w:val="13"/>
        </w:numPr>
        <w:shd w:val="clear" w:color="auto" w:fill="auto"/>
        <w:tabs>
          <w:tab w:val="left" w:pos="865"/>
        </w:tabs>
        <w:spacing w:before="0" w:line="235" w:lineRule="exact"/>
        <w:ind w:firstLine="340"/>
        <w:jc w:val="both"/>
      </w:pPr>
      <w:r>
        <w:t>присутствовать на Общем собрании членов Кооператива ли</w:t>
      </w:r>
      <w:r>
        <w:t>чно или через своего представителя. Полномочия представителя должны быть подтверждены надлежащим образом оформленной доверенностью.</w:t>
      </w:r>
    </w:p>
    <w:p w:rsidR="003B52BF" w:rsidRDefault="00E43BA6">
      <w:pPr>
        <w:pStyle w:val="20"/>
        <w:numPr>
          <w:ilvl w:val="0"/>
          <w:numId w:val="9"/>
        </w:numPr>
        <w:shd w:val="clear" w:color="auto" w:fill="auto"/>
        <w:tabs>
          <w:tab w:val="left" w:pos="898"/>
        </w:tabs>
        <w:spacing w:before="0" w:line="235" w:lineRule="exact"/>
        <w:ind w:firstLine="340"/>
        <w:jc w:val="both"/>
      </w:pPr>
      <w:r>
        <w:t>Основания и порядок прекращения членства в Кооперативе</w:t>
      </w:r>
    </w:p>
    <w:p w:rsidR="003B52BF" w:rsidRDefault="00E43BA6">
      <w:pPr>
        <w:pStyle w:val="20"/>
        <w:numPr>
          <w:ilvl w:val="0"/>
          <w:numId w:val="14"/>
        </w:numPr>
        <w:shd w:val="clear" w:color="auto" w:fill="auto"/>
        <w:tabs>
          <w:tab w:val="left" w:pos="860"/>
        </w:tabs>
        <w:spacing w:before="0" w:line="235" w:lineRule="exact"/>
        <w:ind w:firstLine="340"/>
        <w:jc w:val="both"/>
      </w:pPr>
      <w:r>
        <w:t>Членство члена Кооператива в Кооперативе прекращается в следующих слу</w:t>
      </w:r>
      <w:r>
        <w:t>чаях:</w:t>
      </w:r>
    </w:p>
    <w:p w:rsidR="003B52BF" w:rsidRDefault="00E43BA6">
      <w:pPr>
        <w:pStyle w:val="20"/>
        <w:numPr>
          <w:ilvl w:val="0"/>
          <w:numId w:val="8"/>
        </w:numPr>
        <w:shd w:val="clear" w:color="auto" w:fill="auto"/>
        <w:tabs>
          <w:tab w:val="left" w:pos="552"/>
        </w:tabs>
        <w:spacing w:before="0" w:line="235" w:lineRule="exact"/>
        <w:ind w:firstLine="340"/>
        <w:jc w:val="both"/>
      </w:pPr>
      <w:r>
        <w:t>добровольного выхода из числа членов Кооператива;</w:t>
      </w:r>
    </w:p>
    <w:p w:rsidR="003B52BF" w:rsidRDefault="00E43BA6">
      <w:pPr>
        <w:pStyle w:val="20"/>
        <w:numPr>
          <w:ilvl w:val="0"/>
          <w:numId w:val="8"/>
        </w:numPr>
        <w:shd w:val="clear" w:color="auto" w:fill="auto"/>
        <w:tabs>
          <w:tab w:val="left" w:pos="552"/>
        </w:tabs>
        <w:spacing w:before="0" w:line="235" w:lineRule="exact"/>
        <w:ind w:firstLine="340"/>
        <w:jc w:val="both"/>
      </w:pPr>
      <w:r>
        <w:t>передачи паевых взносов другим членам Кооператива;</w:t>
      </w:r>
    </w:p>
    <w:p w:rsidR="003B52BF" w:rsidRDefault="00E43BA6">
      <w:pPr>
        <w:pStyle w:val="20"/>
        <w:numPr>
          <w:ilvl w:val="0"/>
          <w:numId w:val="8"/>
        </w:numPr>
        <w:shd w:val="clear" w:color="auto" w:fill="auto"/>
        <w:tabs>
          <w:tab w:val="left" w:pos="552"/>
        </w:tabs>
        <w:spacing w:before="0" w:line="235" w:lineRule="exact"/>
        <w:ind w:firstLine="340"/>
        <w:jc w:val="both"/>
      </w:pPr>
      <w:r>
        <w:t>ликвидации юридического лица, являющегося членом Кооператива;</w:t>
      </w:r>
    </w:p>
    <w:p w:rsidR="003B52BF" w:rsidRDefault="00E43BA6">
      <w:pPr>
        <w:pStyle w:val="20"/>
        <w:numPr>
          <w:ilvl w:val="0"/>
          <w:numId w:val="8"/>
        </w:numPr>
        <w:shd w:val="clear" w:color="auto" w:fill="auto"/>
        <w:tabs>
          <w:tab w:val="left" w:pos="552"/>
        </w:tabs>
        <w:spacing w:before="0" w:line="235" w:lineRule="exact"/>
        <w:ind w:firstLine="340"/>
        <w:jc w:val="both"/>
      </w:pPr>
      <w:r>
        <w:t>исключения из числа членов Кооператива.</w:t>
      </w:r>
    </w:p>
    <w:p w:rsidR="003B52BF" w:rsidRDefault="00E43BA6">
      <w:pPr>
        <w:pStyle w:val="20"/>
        <w:numPr>
          <w:ilvl w:val="0"/>
          <w:numId w:val="14"/>
        </w:numPr>
        <w:shd w:val="clear" w:color="auto" w:fill="auto"/>
        <w:tabs>
          <w:tab w:val="left" w:pos="865"/>
        </w:tabs>
        <w:spacing w:before="0" w:line="235" w:lineRule="exact"/>
        <w:ind w:firstLine="340"/>
        <w:jc w:val="both"/>
      </w:pPr>
      <w:r>
        <w:t xml:space="preserve">Добровольный выход из членов Кооператива </w:t>
      </w:r>
      <w:r>
        <w:t>осуществляется на основании письменного заявления в Правление Кооператива о выходе. Лицу, вышедшему из членов Кооператива, возвращается стоимость его пая, определенная на основании данных реестра членов и ассоциированных членов Кооператива как сумма отражё</w:t>
      </w:r>
      <w:r>
        <w:t>нных в реестре членов: обязательного паевого взноса, дополнительного паевого взноса и приращенного пая.</w:t>
      </w:r>
    </w:p>
    <w:p w:rsidR="003B52BF" w:rsidRDefault="00E43BA6">
      <w:pPr>
        <w:pStyle w:val="20"/>
        <w:numPr>
          <w:ilvl w:val="0"/>
          <w:numId w:val="14"/>
        </w:numPr>
        <w:shd w:val="clear" w:color="auto" w:fill="auto"/>
        <w:tabs>
          <w:tab w:val="left" w:pos="865"/>
        </w:tabs>
        <w:spacing w:before="0" w:line="235" w:lineRule="exact"/>
        <w:ind w:firstLine="340"/>
        <w:jc w:val="both"/>
      </w:pPr>
      <w:r>
        <w:t>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w:t>
      </w:r>
      <w:r>
        <w:t>ами.</w:t>
      </w:r>
    </w:p>
    <w:p w:rsidR="003B52BF" w:rsidRDefault="00E43BA6">
      <w:pPr>
        <w:pStyle w:val="20"/>
        <w:numPr>
          <w:ilvl w:val="1"/>
          <w:numId w:val="14"/>
        </w:numPr>
        <w:shd w:val="clear" w:color="auto" w:fill="auto"/>
        <w:tabs>
          <w:tab w:val="left" w:pos="898"/>
        </w:tabs>
        <w:spacing w:before="0" w:line="235" w:lineRule="exact"/>
        <w:ind w:firstLine="340"/>
        <w:jc w:val="both"/>
      </w:pPr>
      <w:r>
        <w:t>Исключение из членов Кооператива: основания и порядок</w:t>
      </w:r>
    </w:p>
    <w:p w:rsidR="003B52BF" w:rsidRDefault="00E43BA6">
      <w:pPr>
        <w:pStyle w:val="20"/>
        <w:numPr>
          <w:ilvl w:val="2"/>
          <w:numId w:val="14"/>
        </w:numPr>
        <w:shd w:val="clear" w:color="auto" w:fill="auto"/>
        <w:tabs>
          <w:tab w:val="left" w:pos="860"/>
        </w:tabs>
        <w:spacing w:before="0" w:line="235" w:lineRule="exact"/>
        <w:ind w:firstLine="340"/>
        <w:jc w:val="both"/>
      </w:pPr>
      <w:r>
        <w:t>Член Кооператива может быть исключен из членов Кооператива по окончанию текущего финансового года в случаях, если он:</w:t>
      </w:r>
    </w:p>
    <w:p w:rsidR="003B52BF" w:rsidRDefault="00E43BA6">
      <w:pPr>
        <w:pStyle w:val="20"/>
        <w:numPr>
          <w:ilvl w:val="0"/>
          <w:numId w:val="8"/>
        </w:numPr>
        <w:shd w:val="clear" w:color="auto" w:fill="auto"/>
        <w:tabs>
          <w:tab w:val="left" w:pos="524"/>
        </w:tabs>
        <w:spacing w:before="0" w:line="235" w:lineRule="exact"/>
        <w:ind w:firstLine="340"/>
        <w:jc w:val="both"/>
      </w:pPr>
      <w:r>
        <w:t>систематически не выполняет Устав Кооператива, решения Общего собрания членов К</w:t>
      </w:r>
      <w:r>
        <w:t>ооператива и Правления Кооператива, несмотря на письменное предупреждение;</w:t>
      </w:r>
    </w:p>
    <w:p w:rsidR="003B52BF" w:rsidRDefault="00E43BA6">
      <w:pPr>
        <w:pStyle w:val="20"/>
        <w:numPr>
          <w:ilvl w:val="0"/>
          <w:numId w:val="8"/>
        </w:numPr>
        <w:shd w:val="clear" w:color="auto" w:fill="auto"/>
        <w:tabs>
          <w:tab w:val="left" w:pos="545"/>
        </w:tabs>
        <w:spacing w:before="0" w:line="235" w:lineRule="exact"/>
        <w:ind w:firstLine="340"/>
        <w:jc w:val="both"/>
      </w:pPr>
      <w:r>
        <w:t>не имел права на вступление в Кооператив или утратил право быть членом Кооператива;</w:t>
      </w:r>
    </w:p>
    <w:p w:rsidR="003B52BF" w:rsidRDefault="00E43BA6">
      <w:pPr>
        <w:pStyle w:val="20"/>
        <w:numPr>
          <w:ilvl w:val="0"/>
          <w:numId w:val="8"/>
        </w:numPr>
        <w:shd w:val="clear" w:color="auto" w:fill="auto"/>
        <w:tabs>
          <w:tab w:val="left" w:pos="552"/>
        </w:tabs>
        <w:spacing w:before="0" w:line="235" w:lineRule="exact"/>
        <w:ind w:firstLine="340"/>
        <w:jc w:val="both"/>
      </w:pPr>
      <w:r>
        <w:t>полностью отстранился от участия в деятельности Кооператива;</w:t>
      </w:r>
    </w:p>
    <w:p w:rsidR="003B52BF" w:rsidRDefault="00E43BA6">
      <w:pPr>
        <w:pStyle w:val="20"/>
        <w:numPr>
          <w:ilvl w:val="0"/>
          <w:numId w:val="8"/>
        </w:numPr>
        <w:shd w:val="clear" w:color="auto" w:fill="auto"/>
        <w:tabs>
          <w:tab w:val="left" w:pos="545"/>
        </w:tabs>
        <w:spacing w:before="0" w:line="235" w:lineRule="exact"/>
        <w:ind w:firstLine="340"/>
        <w:jc w:val="both"/>
      </w:pPr>
      <w:r>
        <w:t xml:space="preserve">своими действиями наносит </w:t>
      </w:r>
      <w:r>
        <w:t>материальный или иной ущерб деятельности Кооператива;</w:t>
      </w:r>
    </w:p>
    <w:p w:rsidR="003B52BF" w:rsidRDefault="00E43BA6">
      <w:pPr>
        <w:pStyle w:val="20"/>
        <w:numPr>
          <w:ilvl w:val="0"/>
          <w:numId w:val="8"/>
        </w:numPr>
        <w:shd w:val="clear" w:color="auto" w:fill="auto"/>
        <w:tabs>
          <w:tab w:val="left" w:pos="545"/>
        </w:tabs>
        <w:spacing w:before="0" w:line="235" w:lineRule="exact"/>
        <w:ind w:firstLine="340"/>
        <w:jc w:val="both"/>
      </w:pPr>
      <w:r>
        <w:t>предоставляет недостоверные данные бухгалтерской (финансовой) отчетности или недостоверные сведения о своём имущественном состоянии.</w:t>
      </w:r>
    </w:p>
    <w:p w:rsidR="003B52BF" w:rsidRDefault="00E43BA6">
      <w:pPr>
        <w:pStyle w:val="20"/>
        <w:numPr>
          <w:ilvl w:val="2"/>
          <w:numId w:val="14"/>
        </w:numPr>
        <w:shd w:val="clear" w:color="auto" w:fill="auto"/>
        <w:tabs>
          <w:tab w:val="left" w:pos="865"/>
        </w:tabs>
        <w:spacing w:before="0" w:line="235" w:lineRule="exact"/>
        <w:ind w:firstLine="340"/>
        <w:jc w:val="both"/>
      </w:pPr>
      <w:r>
        <w:t>Решение об исключении из членов Кооператива принимается Правлением Ко</w:t>
      </w:r>
      <w:r>
        <w:t>оператива и утверждается Наблюдательным советом Кооператива. Член Кооператива письменно приглашается на заседание Правления Кооператива, где ему предъявляются мотивированные причины исключения.</w:t>
      </w:r>
    </w:p>
    <w:p w:rsidR="003B52BF" w:rsidRDefault="00E43BA6">
      <w:pPr>
        <w:pStyle w:val="20"/>
        <w:numPr>
          <w:ilvl w:val="2"/>
          <w:numId w:val="14"/>
        </w:numPr>
        <w:shd w:val="clear" w:color="auto" w:fill="auto"/>
        <w:tabs>
          <w:tab w:val="left" w:pos="865"/>
        </w:tabs>
        <w:spacing w:before="0" w:line="235" w:lineRule="exact"/>
        <w:ind w:firstLine="340"/>
        <w:jc w:val="both"/>
      </w:pPr>
      <w:r>
        <w:t>Члены Правления Кооператива или члены Наблюдательного совета К</w:t>
      </w:r>
      <w:r>
        <w:t xml:space="preserve">ооператива </w:t>
      </w:r>
      <w:r>
        <w:lastRenderedPageBreak/>
        <w:t>могут быть исключены из членов Кооператива только по решению Общего собрания членов Кооператива.</w:t>
      </w:r>
    </w:p>
    <w:p w:rsidR="003B52BF" w:rsidRDefault="00E43BA6">
      <w:pPr>
        <w:pStyle w:val="20"/>
        <w:numPr>
          <w:ilvl w:val="2"/>
          <w:numId w:val="14"/>
        </w:numPr>
        <w:shd w:val="clear" w:color="auto" w:fill="auto"/>
        <w:tabs>
          <w:tab w:val="left" w:pos="860"/>
        </w:tabs>
        <w:spacing w:before="0" w:line="235" w:lineRule="exact"/>
        <w:ind w:firstLine="340"/>
        <w:jc w:val="both"/>
      </w:pPr>
      <w:r>
        <w:t>Членство в Кооперативе прекращается с момента получения уведомления в письменной форме об исключении из членов Кооператива.</w:t>
      </w:r>
    </w:p>
    <w:p w:rsidR="003B52BF" w:rsidRDefault="00E43BA6">
      <w:pPr>
        <w:pStyle w:val="20"/>
        <w:numPr>
          <w:ilvl w:val="2"/>
          <w:numId w:val="14"/>
        </w:numPr>
        <w:shd w:val="clear" w:color="auto" w:fill="auto"/>
        <w:tabs>
          <w:tab w:val="left" w:pos="865"/>
        </w:tabs>
        <w:spacing w:before="0" w:line="235" w:lineRule="exact"/>
        <w:ind w:firstLine="340"/>
        <w:jc w:val="both"/>
      </w:pPr>
      <w:r>
        <w:t>Лицо, исключенное из чле</w:t>
      </w:r>
      <w:r>
        <w:t>нов Кооператива, вправе обжаловать решение Правления Кооператива и Наблюдательного совета Кооператива очередному Общему собранию членов Кооператива или в суд.</w:t>
      </w:r>
    </w:p>
    <w:p w:rsidR="003B52BF" w:rsidRDefault="00E43BA6">
      <w:pPr>
        <w:pStyle w:val="20"/>
        <w:numPr>
          <w:ilvl w:val="2"/>
          <w:numId w:val="14"/>
        </w:numPr>
        <w:shd w:val="clear" w:color="auto" w:fill="auto"/>
        <w:tabs>
          <w:tab w:val="left" w:pos="865"/>
        </w:tabs>
        <w:spacing w:before="0" w:line="235" w:lineRule="exact"/>
        <w:ind w:firstLine="340"/>
        <w:jc w:val="both"/>
      </w:pPr>
      <w:r>
        <w:t>Ассоциированный член Кооператива в случае нарушения им условий заключаемого с Кооперативом догово</w:t>
      </w:r>
      <w:r>
        <w:t>ра или осуществления им действий, причиняющих Кооперативу убытки, может быть исключен из ассоциированных членов Кооператива в порядке, установленным настоящим Уставом для членов Кооператива.</w:t>
      </w:r>
    </w:p>
    <w:p w:rsidR="003B52BF" w:rsidRDefault="00E43BA6">
      <w:pPr>
        <w:pStyle w:val="20"/>
        <w:numPr>
          <w:ilvl w:val="2"/>
          <w:numId w:val="14"/>
        </w:numPr>
        <w:shd w:val="clear" w:color="auto" w:fill="auto"/>
        <w:tabs>
          <w:tab w:val="left" w:pos="865"/>
        </w:tabs>
        <w:spacing w:before="0" w:line="235" w:lineRule="exact"/>
        <w:ind w:firstLine="340"/>
        <w:jc w:val="both"/>
      </w:pPr>
      <w:r>
        <w:t>Кооператив вправе при осуществлении расчетов с выходящим из члено</w:t>
      </w:r>
      <w:r>
        <w:t>в Кооператива лицом вычесть из причитающихся этому лицу выплат долги этого лица самому Кооперативу.</w:t>
      </w:r>
    </w:p>
    <w:p w:rsidR="003B52BF" w:rsidRDefault="00E43BA6">
      <w:pPr>
        <w:pStyle w:val="20"/>
        <w:numPr>
          <w:ilvl w:val="0"/>
          <w:numId w:val="15"/>
        </w:numPr>
        <w:shd w:val="clear" w:color="auto" w:fill="auto"/>
        <w:tabs>
          <w:tab w:val="left" w:pos="749"/>
        </w:tabs>
        <w:spacing w:before="0" w:line="235" w:lineRule="exact"/>
        <w:ind w:firstLine="340"/>
        <w:jc w:val="both"/>
      </w:pPr>
      <w:r>
        <w:t>Органами управления и контроля Кооператива являются:</w:t>
      </w:r>
    </w:p>
    <w:p w:rsidR="003B52BF" w:rsidRDefault="00E43BA6">
      <w:pPr>
        <w:pStyle w:val="20"/>
        <w:numPr>
          <w:ilvl w:val="0"/>
          <w:numId w:val="8"/>
        </w:numPr>
        <w:shd w:val="clear" w:color="auto" w:fill="auto"/>
        <w:tabs>
          <w:tab w:val="left" w:pos="552"/>
        </w:tabs>
        <w:spacing w:before="0" w:line="235" w:lineRule="exact"/>
        <w:ind w:firstLine="340"/>
        <w:jc w:val="both"/>
      </w:pPr>
      <w:r>
        <w:t>Общее собрание членов Кооператива (собрание уполномоченных);</w:t>
      </w:r>
    </w:p>
    <w:p w:rsidR="003B52BF" w:rsidRDefault="00E43BA6">
      <w:pPr>
        <w:pStyle w:val="20"/>
        <w:numPr>
          <w:ilvl w:val="0"/>
          <w:numId w:val="8"/>
        </w:numPr>
        <w:shd w:val="clear" w:color="auto" w:fill="auto"/>
        <w:tabs>
          <w:tab w:val="left" w:pos="552"/>
        </w:tabs>
        <w:spacing w:before="0" w:line="235" w:lineRule="exact"/>
        <w:ind w:firstLine="340"/>
        <w:jc w:val="both"/>
      </w:pPr>
      <w:r>
        <w:t>Правление Кооператива;</w:t>
      </w:r>
    </w:p>
    <w:p w:rsidR="003B52BF" w:rsidRDefault="00E43BA6">
      <w:pPr>
        <w:pStyle w:val="20"/>
        <w:numPr>
          <w:ilvl w:val="0"/>
          <w:numId w:val="8"/>
        </w:numPr>
        <w:shd w:val="clear" w:color="auto" w:fill="auto"/>
        <w:tabs>
          <w:tab w:val="left" w:pos="552"/>
        </w:tabs>
        <w:spacing w:before="0" w:line="235" w:lineRule="exact"/>
        <w:ind w:firstLine="340"/>
        <w:jc w:val="both"/>
      </w:pPr>
      <w:r>
        <w:t xml:space="preserve">Наблюдательный </w:t>
      </w:r>
      <w:r>
        <w:t>совет Кооператива;</w:t>
      </w:r>
    </w:p>
    <w:p w:rsidR="003B52BF" w:rsidRDefault="00E43BA6">
      <w:pPr>
        <w:pStyle w:val="20"/>
        <w:numPr>
          <w:ilvl w:val="0"/>
          <w:numId w:val="8"/>
        </w:numPr>
        <w:shd w:val="clear" w:color="auto" w:fill="auto"/>
        <w:tabs>
          <w:tab w:val="left" w:pos="552"/>
        </w:tabs>
        <w:spacing w:before="0" w:line="235" w:lineRule="exact"/>
        <w:ind w:firstLine="340"/>
        <w:jc w:val="both"/>
      </w:pPr>
      <w:r>
        <w:t>Исполнительная дирекция.</w:t>
      </w:r>
    </w:p>
    <w:p w:rsidR="003B52BF" w:rsidRDefault="00E43BA6">
      <w:pPr>
        <w:pStyle w:val="20"/>
        <w:numPr>
          <w:ilvl w:val="0"/>
          <w:numId w:val="15"/>
        </w:numPr>
        <w:shd w:val="clear" w:color="auto" w:fill="auto"/>
        <w:tabs>
          <w:tab w:val="left" w:pos="749"/>
        </w:tabs>
        <w:spacing w:before="0" w:line="235" w:lineRule="exact"/>
        <w:ind w:firstLine="340"/>
        <w:jc w:val="both"/>
      </w:pPr>
      <w:r>
        <w:t>Общее собрание членов Кооператива</w:t>
      </w:r>
    </w:p>
    <w:p w:rsidR="003B52BF" w:rsidRDefault="00E43BA6">
      <w:pPr>
        <w:pStyle w:val="20"/>
        <w:numPr>
          <w:ilvl w:val="0"/>
          <w:numId w:val="16"/>
        </w:numPr>
        <w:shd w:val="clear" w:color="auto" w:fill="auto"/>
        <w:tabs>
          <w:tab w:val="left" w:pos="870"/>
        </w:tabs>
        <w:spacing w:before="0" w:line="235" w:lineRule="exact"/>
        <w:ind w:firstLine="340"/>
        <w:jc w:val="both"/>
      </w:pPr>
      <w:bookmarkStart w:id="8" w:name="bookmark7"/>
      <w:r>
        <w:t>Общее собрание членов Кооператива (собрание уполномоченных) является высшим органом управления Кооперативом и полномочно решать любые вопросы, касающиеся деятельности Кооператива</w:t>
      </w:r>
      <w:r>
        <w:t>, в том числе отменять или подтверждать решения Правления Кооператива и (или) исполнительного директора и Наблюдательного совета Кооператива.</w:t>
      </w:r>
      <w:bookmarkEnd w:id="8"/>
    </w:p>
    <w:p w:rsidR="003B52BF" w:rsidRDefault="00E43BA6">
      <w:pPr>
        <w:pStyle w:val="20"/>
        <w:numPr>
          <w:ilvl w:val="0"/>
          <w:numId w:val="16"/>
        </w:numPr>
        <w:shd w:val="clear" w:color="auto" w:fill="auto"/>
        <w:tabs>
          <w:tab w:val="left" w:pos="855"/>
        </w:tabs>
        <w:spacing w:before="0" w:line="235" w:lineRule="exact"/>
        <w:ind w:firstLine="340"/>
        <w:jc w:val="both"/>
      </w:pPr>
      <w:r>
        <w:t>К исключительной компетенции Общего собрания членов Кооператива (собрания уполномоченных) относится:</w:t>
      </w:r>
    </w:p>
    <w:p w:rsidR="003B52BF" w:rsidRDefault="00E43BA6">
      <w:pPr>
        <w:pStyle w:val="20"/>
        <w:numPr>
          <w:ilvl w:val="0"/>
          <w:numId w:val="17"/>
        </w:numPr>
        <w:shd w:val="clear" w:color="auto" w:fill="auto"/>
        <w:tabs>
          <w:tab w:val="left" w:pos="781"/>
        </w:tabs>
        <w:spacing w:before="0" w:line="235" w:lineRule="exact"/>
        <w:ind w:firstLine="340"/>
        <w:jc w:val="both"/>
      </w:pPr>
      <w:r>
        <w:t>принятие и ут</w:t>
      </w:r>
      <w:r>
        <w:t>верждение Устава Кооператива, внесение в него изменений и дополнений;</w:t>
      </w:r>
    </w:p>
    <w:p w:rsidR="003B52BF" w:rsidRDefault="00E43BA6">
      <w:pPr>
        <w:pStyle w:val="20"/>
        <w:numPr>
          <w:ilvl w:val="0"/>
          <w:numId w:val="17"/>
        </w:numPr>
        <w:shd w:val="clear" w:color="auto" w:fill="auto"/>
        <w:tabs>
          <w:tab w:val="left" w:pos="781"/>
        </w:tabs>
        <w:spacing w:before="0" w:line="235" w:lineRule="exact"/>
        <w:ind w:firstLine="340"/>
        <w:jc w:val="both"/>
      </w:pPr>
      <w:r>
        <w:t xml:space="preserve">выборы председателя и членов Правления Кооператива, членов Наблюдательного совета Кооператива, заслушивание отчетов об их деятельности и прекращение их полномочий, регламентация функций </w:t>
      </w:r>
      <w:r>
        <w:t>председателя Правления Кооператива;</w:t>
      </w:r>
    </w:p>
    <w:p w:rsidR="003B52BF" w:rsidRDefault="00E43BA6">
      <w:pPr>
        <w:pStyle w:val="20"/>
        <w:numPr>
          <w:ilvl w:val="0"/>
          <w:numId w:val="17"/>
        </w:numPr>
        <w:shd w:val="clear" w:color="auto" w:fill="auto"/>
        <w:tabs>
          <w:tab w:val="left" w:pos="721"/>
        </w:tabs>
        <w:spacing w:before="0" w:line="235" w:lineRule="exact"/>
        <w:ind w:firstLine="340"/>
        <w:jc w:val="both"/>
      </w:pPr>
      <w:r>
        <w:t>установление и изменение размера вступительных, членских и паевых взносов и порядок их внесения членами Кооператива;</w:t>
      </w:r>
    </w:p>
    <w:p w:rsidR="003B52BF" w:rsidRDefault="00E43BA6">
      <w:pPr>
        <w:pStyle w:val="20"/>
        <w:numPr>
          <w:ilvl w:val="0"/>
          <w:numId w:val="17"/>
        </w:numPr>
        <w:shd w:val="clear" w:color="auto" w:fill="auto"/>
        <w:tabs>
          <w:tab w:val="left" w:pos="721"/>
        </w:tabs>
        <w:spacing w:before="0" w:line="235" w:lineRule="exact"/>
        <w:ind w:firstLine="340"/>
        <w:jc w:val="both"/>
      </w:pPr>
      <w:r>
        <w:t>совершение сделок, отнесенных к компетенции Общего собрания членов Кооператива;</w:t>
      </w:r>
    </w:p>
    <w:p w:rsidR="003B52BF" w:rsidRDefault="00E43BA6">
      <w:pPr>
        <w:pStyle w:val="20"/>
        <w:numPr>
          <w:ilvl w:val="0"/>
          <w:numId w:val="17"/>
        </w:numPr>
        <w:shd w:val="clear" w:color="auto" w:fill="auto"/>
        <w:tabs>
          <w:tab w:val="left" w:pos="721"/>
        </w:tabs>
        <w:spacing w:before="0" w:line="235" w:lineRule="exact"/>
        <w:ind w:firstLine="340"/>
        <w:jc w:val="both"/>
      </w:pPr>
      <w:r>
        <w:t xml:space="preserve">утверждение порядка </w:t>
      </w:r>
      <w:r>
        <w:t>выборов уполномоченных, норм и сроков их представительства;</w:t>
      </w:r>
    </w:p>
    <w:p w:rsidR="003B52BF" w:rsidRDefault="00E43BA6">
      <w:pPr>
        <w:pStyle w:val="20"/>
        <w:numPr>
          <w:ilvl w:val="0"/>
          <w:numId w:val="17"/>
        </w:numPr>
        <w:shd w:val="clear" w:color="auto" w:fill="auto"/>
        <w:tabs>
          <w:tab w:val="left" w:pos="721"/>
        </w:tabs>
        <w:spacing w:before="0" w:line="235" w:lineRule="exact"/>
        <w:ind w:firstLine="340"/>
        <w:jc w:val="both"/>
      </w:pPr>
      <w:r>
        <w:t>утверждение положения о филиалах и представительствах Кооператива, принятие решения об открытии и ликвидации филиалов и представительств Кооператива;</w:t>
      </w:r>
    </w:p>
    <w:p w:rsidR="003B52BF" w:rsidRDefault="00E43BA6">
      <w:pPr>
        <w:pStyle w:val="20"/>
        <w:numPr>
          <w:ilvl w:val="0"/>
          <w:numId w:val="17"/>
        </w:numPr>
        <w:shd w:val="clear" w:color="auto" w:fill="auto"/>
        <w:tabs>
          <w:tab w:val="left" w:pos="721"/>
        </w:tabs>
        <w:spacing w:before="0" w:line="235" w:lineRule="exact"/>
        <w:ind w:firstLine="340"/>
        <w:jc w:val="both"/>
      </w:pPr>
      <w:r>
        <w:t>утверждение порядка распределения прибыли (дох</w:t>
      </w:r>
      <w:r>
        <w:t>одов) и убытков между членами Кооператива;</w:t>
      </w:r>
    </w:p>
    <w:p w:rsidR="003B52BF" w:rsidRDefault="00E43BA6">
      <w:pPr>
        <w:pStyle w:val="20"/>
        <w:numPr>
          <w:ilvl w:val="0"/>
          <w:numId w:val="17"/>
        </w:numPr>
        <w:shd w:val="clear" w:color="auto" w:fill="auto"/>
        <w:tabs>
          <w:tab w:val="left" w:pos="721"/>
        </w:tabs>
        <w:spacing w:before="0" w:line="235" w:lineRule="exact"/>
        <w:ind w:firstLine="340"/>
        <w:jc w:val="both"/>
      </w:pPr>
      <w:r>
        <w:t>утверждение структуры и размеров фондов Кооператива;</w:t>
      </w:r>
    </w:p>
    <w:p w:rsidR="003B52BF" w:rsidRDefault="00E43BA6">
      <w:pPr>
        <w:pStyle w:val="20"/>
        <w:numPr>
          <w:ilvl w:val="0"/>
          <w:numId w:val="17"/>
        </w:numPr>
        <w:shd w:val="clear" w:color="auto" w:fill="auto"/>
        <w:tabs>
          <w:tab w:val="left" w:pos="721"/>
        </w:tabs>
        <w:spacing w:before="0" w:line="235" w:lineRule="exact"/>
        <w:ind w:firstLine="340"/>
        <w:jc w:val="both"/>
      </w:pPr>
      <w:r>
        <w:t>определение состава и размера неделимых фондов Кооператива;</w:t>
      </w:r>
    </w:p>
    <w:p w:rsidR="003B52BF" w:rsidRDefault="00E43BA6">
      <w:pPr>
        <w:pStyle w:val="20"/>
        <w:numPr>
          <w:ilvl w:val="0"/>
          <w:numId w:val="17"/>
        </w:numPr>
        <w:shd w:val="clear" w:color="auto" w:fill="auto"/>
        <w:tabs>
          <w:tab w:val="left" w:pos="721"/>
        </w:tabs>
        <w:spacing w:before="0" w:line="235" w:lineRule="exact"/>
        <w:ind w:firstLine="340"/>
        <w:jc w:val="both"/>
      </w:pPr>
      <w:r>
        <w:lastRenderedPageBreak/>
        <w:t>принятие решения о членстве Кооператива в других кооперативах, союзах кооперативов, ассоциациях, ины</w:t>
      </w:r>
      <w:r>
        <w:t>х формированиях, а также выхода из них;</w:t>
      </w:r>
    </w:p>
    <w:p w:rsidR="003B52BF" w:rsidRDefault="00E43BA6">
      <w:pPr>
        <w:pStyle w:val="20"/>
        <w:numPr>
          <w:ilvl w:val="0"/>
          <w:numId w:val="17"/>
        </w:numPr>
        <w:shd w:val="clear" w:color="auto" w:fill="auto"/>
        <w:tabs>
          <w:tab w:val="left" w:pos="721"/>
        </w:tabs>
        <w:spacing w:before="0" w:line="235" w:lineRule="exact"/>
        <w:ind w:firstLine="340"/>
        <w:jc w:val="both"/>
      </w:pPr>
      <w:r>
        <w:t>создание исполнительной дирекции;</w:t>
      </w:r>
    </w:p>
    <w:p w:rsidR="003B52BF" w:rsidRDefault="00E43BA6">
      <w:pPr>
        <w:pStyle w:val="20"/>
        <w:numPr>
          <w:ilvl w:val="0"/>
          <w:numId w:val="17"/>
        </w:numPr>
        <w:shd w:val="clear" w:color="auto" w:fill="auto"/>
        <w:tabs>
          <w:tab w:val="left" w:pos="721"/>
        </w:tabs>
        <w:spacing w:before="0" w:line="235" w:lineRule="exact"/>
        <w:ind w:firstLine="340"/>
        <w:jc w:val="both"/>
      </w:pPr>
      <w:r>
        <w:t>определение условий и размера вознаграждения членов Правления Кооператива, компенсации расходов членов Наблюдательного совета Кооператива;</w:t>
      </w:r>
    </w:p>
    <w:p w:rsidR="003B52BF" w:rsidRDefault="00E43BA6">
      <w:pPr>
        <w:pStyle w:val="20"/>
        <w:numPr>
          <w:ilvl w:val="0"/>
          <w:numId w:val="17"/>
        </w:numPr>
        <w:shd w:val="clear" w:color="auto" w:fill="auto"/>
        <w:tabs>
          <w:tab w:val="left" w:pos="721"/>
        </w:tabs>
        <w:spacing w:before="0" w:line="235" w:lineRule="exact"/>
        <w:ind w:firstLine="340"/>
        <w:jc w:val="both"/>
      </w:pPr>
      <w:r>
        <w:t>привлечение к ответственности членов Правле</w:t>
      </w:r>
      <w:r>
        <w:t>ния и (или) председателя Правления Кооператива, членов Наблюдательного совета Кооператива;</w:t>
      </w:r>
    </w:p>
    <w:p w:rsidR="003B52BF" w:rsidRDefault="00E43BA6">
      <w:pPr>
        <w:pStyle w:val="20"/>
        <w:numPr>
          <w:ilvl w:val="0"/>
          <w:numId w:val="17"/>
        </w:numPr>
        <w:shd w:val="clear" w:color="auto" w:fill="auto"/>
        <w:tabs>
          <w:tab w:val="left" w:pos="721"/>
        </w:tabs>
        <w:spacing w:before="0" w:line="235" w:lineRule="exact"/>
        <w:ind w:firstLine="340"/>
        <w:jc w:val="both"/>
      </w:pPr>
      <w:r>
        <w:t>утверждение внутренних документов (положений) Кооператива;</w:t>
      </w:r>
    </w:p>
    <w:p w:rsidR="003B52BF" w:rsidRDefault="00E43BA6">
      <w:pPr>
        <w:pStyle w:val="20"/>
        <w:numPr>
          <w:ilvl w:val="0"/>
          <w:numId w:val="17"/>
        </w:numPr>
        <w:shd w:val="clear" w:color="auto" w:fill="auto"/>
        <w:tabs>
          <w:tab w:val="left" w:pos="721"/>
        </w:tabs>
        <w:spacing w:before="0" w:line="235" w:lineRule="exact"/>
        <w:ind w:firstLine="340"/>
        <w:jc w:val="both"/>
      </w:pPr>
      <w:r>
        <w:t>утверждение нормативов деятельности Кооператива;</w:t>
      </w:r>
    </w:p>
    <w:p w:rsidR="003B52BF" w:rsidRDefault="00E43BA6">
      <w:pPr>
        <w:pStyle w:val="20"/>
        <w:numPr>
          <w:ilvl w:val="0"/>
          <w:numId w:val="17"/>
        </w:numPr>
        <w:shd w:val="clear" w:color="auto" w:fill="auto"/>
        <w:tabs>
          <w:tab w:val="left" w:pos="721"/>
        </w:tabs>
        <w:spacing w:before="0" w:line="235" w:lineRule="exact"/>
        <w:ind w:firstLine="340"/>
        <w:jc w:val="both"/>
      </w:pPr>
      <w:r>
        <w:t>рассмотрение и утверждение годового отчета и баланса Кооп</w:t>
      </w:r>
      <w:r>
        <w:t>ератива, программы развития Кооператива;</w:t>
      </w:r>
    </w:p>
    <w:p w:rsidR="003B52BF" w:rsidRDefault="00E43BA6">
      <w:pPr>
        <w:pStyle w:val="20"/>
        <w:numPr>
          <w:ilvl w:val="0"/>
          <w:numId w:val="17"/>
        </w:numPr>
        <w:shd w:val="clear" w:color="auto" w:fill="auto"/>
        <w:tabs>
          <w:tab w:val="left" w:pos="721"/>
        </w:tabs>
        <w:spacing w:before="0" w:line="235" w:lineRule="exact"/>
        <w:ind w:firstLine="340"/>
        <w:jc w:val="both"/>
      </w:pPr>
      <w:r>
        <w:t>рассмотрение результатов ревизии Кооператива;</w:t>
      </w:r>
    </w:p>
    <w:p w:rsidR="003B52BF" w:rsidRDefault="00E43BA6">
      <w:pPr>
        <w:pStyle w:val="20"/>
        <w:numPr>
          <w:ilvl w:val="0"/>
          <w:numId w:val="17"/>
        </w:numPr>
        <w:shd w:val="clear" w:color="auto" w:fill="auto"/>
        <w:tabs>
          <w:tab w:val="left" w:pos="721"/>
        </w:tabs>
        <w:spacing w:before="0" w:line="235" w:lineRule="exact"/>
        <w:ind w:firstLine="340"/>
        <w:jc w:val="both"/>
      </w:pPr>
      <w:r>
        <w:t>принятие решения о реорганизации, прекращении деятельности и ликвидации Кооператива;</w:t>
      </w:r>
    </w:p>
    <w:p w:rsidR="003B52BF" w:rsidRDefault="00E43BA6">
      <w:pPr>
        <w:pStyle w:val="20"/>
        <w:numPr>
          <w:ilvl w:val="0"/>
          <w:numId w:val="17"/>
        </w:numPr>
        <w:shd w:val="clear" w:color="auto" w:fill="auto"/>
        <w:tabs>
          <w:tab w:val="left" w:pos="721"/>
        </w:tabs>
        <w:spacing w:before="0" w:line="235" w:lineRule="exact"/>
        <w:ind w:firstLine="340"/>
        <w:jc w:val="both"/>
      </w:pPr>
      <w:r>
        <w:t>отчуждение и приобретение основных средств Кооператива, совершение с ними сделок;</w:t>
      </w:r>
    </w:p>
    <w:p w:rsidR="003B52BF" w:rsidRDefault="00E43BA6">
      <w:pPr>
        <w:pStyle w:val="20"/>
        <w:numPr>
          <w:ilvl w:val="0"/>
          <w:numId w:val="17"/>
        </w:numPr>
        <w:shd w:val="clear" w:color="auto" w:fill="auto"/>
        <w:tabs>
          <w:tab w:val="left" w:pos="730"/>
        </w:tabs>
        <w:spacing w:before="0" w:line="235" w:lineRule="exact"/>
        <w:ind w:firstLine="340"/>
        <w:jc w:val="both"/>
      </w:pPr>
      <w:r>
        <w:t>ре</w:t>
      </w:r>
      <w:r>
        <w:t>шение иных вопросов в соответствии с федеральным законодательством.</w:t>
      </w:r>
    </w:p>
    <w:p w:rsidR="003B52BF" w:rsidRDefault="00E43BA6">
      <w:pPr>
        <w:pStyle w:val="20"/>
        <w:numPr>
          <w:ilvl w:val="0"/>
          <w:numId w:val="16"/>
        </w:numPr>
        <w:shd w:val="clear" w:color="auto" w:fill="auto"/>
        <w:tabs>
          <w:tab w:val="left" w:pos="865"/>
        </w:tabs>
        <w:spacing w:before="0" w:line="235" w:lineRule="exact"/>
        <w:ind w:firstLine="340"/>
        <w:jc w:val="both"/>
      </w:pPr>
      <w:r>
        <w:t>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(Правлению Кооператива, исполните</w:t>
      </w:r>
      <w:r>
        <w:t>льному директору) или Наблюдательному совету Кооператива.</w:t>
      </w:r>
    </w:p>
    <w:p w:rsidR="003B52BF" w:rsidRDefault="00E43BA6">
      <w:pPr>
        <w:pStyle w:val="20"/>
        <w:numPr>
          <w:ilvl w:val="0"/>
          <w:numId w:val="16"/>
        </w:numPr>
        <w:shd w:val="clear" w:color="auto" w:fill="auto"/>
        <w:tabs>
          <w:tab w:val="left" w:pos="865"/>
        </w:tabs>
        <w:spacing w:before="0" w:line="235" w:lineRule="exact"/>
        <w:ind w:firstLine="340"/>
        <w:jc w:val="both"/>
      </w:pPr>
      <w:r>
        <w:t>Созыв Общего собрания членов Кооператива (собрания уполномоченных) осуществляет Правление Кооператива, в случае приостановления полномочий Правления Кооператива - Наблюдательный совет Кооператива.</w:t>
      </w:r>
    </w:p>
    <w:p w:rsidR="003B52BF" w:rsidRDefault="00E43BA6">
      <w:pPr>
        <w:pStyle w:val="20"/>
        <w:numPr>
          <w:ilvl w:val="0"/>
          <w:numId w:val="16"/>
        </w:numPr>
        <w:shd w:val="clear" w:color="auto" w:fill="auto"/>
        <w:tabs>
          <w:tab w:val="left" w:pos="865"/>
        </w:tabs>
        <w:spacing w:before="0" w:line="235" w:lineRule="exact"/>
        <w:ind w:firstLine="340"/>
        <w:jc w:val="both"/>
      </w:pPr>
      <w:r>
        <w:t>Общее собрание членов Кооператива (собрание уполномоченных) созывается не реже одного раза в год, внеочередное Общее собрание может созываться по требованию Правления Кооператива, Наблюдательного совета Кооператива, 1/10 членов Кооператива, 1/10 уполномоче</w:t>
      </w:r>
      <w:r>
        <w:t>нных, 1/3 ассоциированных членов Кооператива.</w:t>
      </w:r>
    </w:p>
    <w:p w:rsidR="003B52BF" w:rsidRDefault="00E43BA6">
      <w:pPr>
        <w:pStyle w:val="20"/>
        <w:shd w:val="clear" w:color="auto" w:fill="auto"/>
        <w:spacing w:before="0" w:line="235" w:lineRule="exact"/>
        <w:ind w:firstLine="0"/>
        <w:jc w:val="both"/>
      </w:pPr>
      <w:r>
        <w:t>Годовое собр</w:t>
      </w:r>
      <w:hyperlink w:anchor="bookmark7" w:tooltip="Current Document">
        <w:r>
          <w:t>ание не р</w:t>
        </w:r>
      </w:hyperlink>
      <w:r>
        <w:t>анее чем через два месяца и не позднее чем через четыре месяца после окончания финансового года.</w:t>
      </w:r>
    </w:p>
    <w:p w:rsidR="003B52BF" w:rsidRDefault="00E43BA6">
      <w:pPr>
        <w:pStyle w:val="20"/>
        <w:numPr>
          <w:ilvl w:val="0"/>
          <w:numId w:val="16"/>
        </w:numPr>
        <w:shd w:val="clear" w:color="auto" w:fill="auto"/>
        <w:tabs>
          <w:tab w:val="left" w:pos="902"/>
        </w:tabs>
        <w:spacing w:before="0" w:line="235" w:lineRule="exact"/>
        <w:ind w:firstLine="340"/>
        <w:jc w:val="both"/>
      </w:pPr>
      <w:r>
        <w:t xml:space="preserve">Кворум, при принятии решений должен </w:t>
      </w:r>
      <w:r>
        <w:t>составлять не менее:</w:t>
      </w:r>
    </w:p>
    <w:p w:rsidR="003B52BF" w:rsidRDefault="00E43BA6">
      <w:pPr>
        <w:pStyle w:val="20"/>
        <w:numPr>
          <w:ilvl w:val="0"/>
          <w:numId w:val="8"/>
        </w:numPr>
        <w:shd w:val="clear" w:color="auto" w:fill="auto"/>
        <w:tabs>
          <w:tab w:val="left" w:pos="514"/>
        </w:tabs>
        <w:spacing w:before="0" w:line="235" w:lineRule="exact"/>
        <w:ind w:firstLine="340"/>
        <w:jc w:val="both"/>
      </w:pPr>
      <w:r>
        <w:t>на общем собрании членов кооператива: лично присутствующих членов кооператива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w:t>
      </w:r>
      <w:r>
        <w:t>нее 20;</w:t>
      </w:r>
    </w:p>
    <w:p w:rsidR="003B52BF" w:rsidRDefault="00E43BA6">
      <w:pPr>
        <w:pStyle w:val="20"/>
        <w:numPr>
          <w:ilvl w:val="0"/>
          <w:numId w:val="8"/>
        </w:numPr>
        <w:shd w:val="clear" w:color="auto" w:fill="auto"/>
        <w:tabs>
          <w:tab w:val="left" w:pos="524"/>
        </w:tabs>
        <w:spacing w:before="0" w:line="235" w:lineRule="exact"/>
        <w:ind w:firstLine="340"/>
        <w:jc w:val="both"/>
      </w:pPr>
      <w:r>
        <w:t>на собрании уполномоченных: 50 процентов от общего числа избранных уполномоченных, но не менее 30 уполномоченных.</w:t>
      </w:r>
    </w:p>
    <w:p w:rsidR="003B52BF" w:rsidRDefault="00E43BA6">
      <w:pPr>
        <w:pStyle w:val="20"/>
        <w:numPr>
          <w:ilvl w:val="0"/>
          <w:numId w:val="16"/>
        </w:numPr>
        <w:shd w:val="clear" w:color="auto" w:fill="auto"/>
        <w:tabs>
          <w:tab w:val="left" w:pos="865"/>
        </w:tabs>
        <w:spacing w:before="0" w:line="235" w:lineRule="exact"/>
        <w:ind w:firstLine="340"/>
        <w:jc w:val="both"/>
      </w:pPr>
      <w:r>
        <w:t>Председатель Общего собрания избирается простым большинством голосов из числа представителей членов Кооператива. Обязанности председат</w:t>
      </w:r>
      <w:r>
        <w:t>еля Общего собрания членов Кооператива может выполнять председатель Наблюдательного совета Кооператива.</w:t>
      </w:r>
    </w:p>
    <w:p w:rsidR="003B52BF" w:rsidRDefault="00E43BA6">
      <w:pPr>
        <w:pStyle w:val="20"/>
        <w:numPr>
          <w:ilvl w:val="0"/>
          <w:numId w:val="16"/>
        </w:numPr>
        <w:shd w:val="clear" w:color="auto" w:fill="auto"/>
        <w:tabs>
          <w:tab w:val="left" w:pos="865"/>
        </w:tabs>
        <w:spacing w:before="0" w:line="235" w:lineRule="exact"/>
        <w:ind w:firstLine="340"/>
        <w:jc w:val="both"/>
      </w:pPr>
      <w:r>
        <w:t>Принятие решений по вопросам, установленным подпунктами 1,3,7,18,19 пункта 4.2.2, принимается не менее чем 2/3 голосов от общего числа членов Кооператив</w:t>
      </w:r>
      <w:r>
        <w:t xml:space="preserve">а. Если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(2/3) голосов от </w:t>
      </w:r>
      <w:r>
        <w:t xml:space="preserve">числа </w:t>
      </w:r>
      <w:r>
        <w:lastRenderedPageBreak/>
        <w:t>присутствующих на Общем собрании членов Кооператива.</w:t>
      </w:r>
    </w:p>
    <w:p w:rsidR="003B52BF" w:rsidRDefault="00E43BA6">
      <w:pPr>
        <w:pStyle w:val="20"/>
        <w:numPr>
          <w:ilvl w:val="0"/>
          <w:numId w:val="16"/>
        </w:numPr>
        <w:shd w:val="clear" w:color="auto" w:fill="auto"/>
        <w:tabs>
          <w:tab w:val="left" w:pos="865"/>
        </w:tabs>
        <w:spacing w:before="0" w:line="235" w:lineRule="exact"/>
        <w:ind w:firstLine="340"/>
        <w:jc w:val="both"/>
      </w:pPr>
      <w:r>
        <w:t>Если количество членов кооператива превышает 200, то по решению собрания из их числа и из числа ассоциированных членов избираются уполномоченные, и Общее собрание членов Кооператива проводится в фо</w:t>
      </w:r>
      <w:r>
        <w:t>рме собрания уполномоченных. Уполномоченные избираются не более чем от 10 членов (ассоциированных членов) Кооператива. Число уполномоченных от ассоциированных членов Кооператива, не должно превышать 20 процентов от числа уполномоченных, избранных от членов</w:t>
      </w:r>
      <w:r>
        <w:t xml:space="preserve"> Кооператива.</w:t>
      </w:r>
    </w:p>
    <w:p w:rsidR="003B52BF" w:rsidRDefault="00E43BA6">
      <w:pPr>
        <w:pStyle w:val="20"/>
        <w:numPr>
          <w:ilvl w:val="0"/>
          <w:numId w:val="16"/>
        </w:numPr>
        <w:shd w:val="clear" w:color="auto" w:fill="auto"/>
        <w:tabs>
          <w:tab w:val="left" w:pos="1002"/>
        </w:tabs>
        <w:spacing w:before="0" w:line="235" w:lineRule="exact"/>
        <w:ind w:firstLine="340"/>
        <w:jc w:val="both"/>
      </w:pPr>
      <w:r>
        <w:t>Уполномоченным может быть физическое лицо, являющееся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w:t>
      </w:r>
      <w:r>
        <w:t>лены Наблюдательного совета Кооператива, исполнительный директор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3B52BF" w:rsidRDefault="00E43BA6">
      <w:pPr>
        <w:pStyle w:val="20"/>
        <w:numPr>
          <w:ilvl w:val="0"/>
          <w:numId w:val="16"/>
        </w:numPr>
        <w:shd w:val="clear" w:color="auto" w:fill="auto"/>
        <w:tabs>
          <w:tab w:val="left" w:pos="1002"/>
        </w:tabs>
        <w:spacing w:before="0" w:line="235" w:lineRule="exact"/>
        <w:ind w:firstLine="340"/>
        <w:jc w:val="both"/>
      </w:pPr>
      <w:r>
        <w:t xml:space="preserve">Уполномоченные избираются на собраниях </w:t>
      </w:r>
      <w:r>
        <w:t xml:space="preserve">по месту работы либо месту жительства и (или) месту нахождения членов Кооператива или ассоциированных членов Кооператива открытым голосованием на каждое предстоящее собрание уполномоченных после получения членами Кооператива уведомления в письменной форме </w:t>
      </w:r>
      <w:r>
        <w:t>с указанием повестки дня собрания уполномоченных, даты, места и времени его проведения.</w:t>
      </w:r>
    </w:p>
    <w:p w:rsidR="003B52BF" w:rsidRDefault="00E43BA6">
      <w:pPr>
        <w:pStyle w:val="20"/>
        <w:numPr>
          <w:ilvl w:val="0"/>
          <w:numId w:val="16"/>
        </w:numPr>
        <w:shd w:val="clear" w:color="auto" w:fill="auto"/>
        <w:tabs>
          <w:tab w:val="left" w:pos="1002"/>
        </w:tabs>
        <w:spacing w:before="0" w:line="235" w:lineRule="exact"/>
        <w:ind w:firstLine="340"/>
        <w:jc w:val="both"/>
      </w:pPr>
      <w:r>
        <w:t>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w:t>
      </w:r>
      <w:r>
        <w:t>оченных. Уполномоченные не могут передавать свои полномочия другим членам Кооператива.</w:t>
      </w:r>
    </w:p>
    <w:p w:rsidR="003B52BF" w:rsidRDefault="00E43BA6">
      <w:pPr>
        <w:pStyle w:val="20"/>
        <w:numPr>
          <w:ilvl w:val="0"/>
          <w:numId w:val="16"/>
        </w:numPr>
        <w:shd w:val="clear" w:color="auto" w:fill="auto"/>
        <w:tabs>
          <w:tab w:val="left" w:pos="998"/>
        </w:tabs>
        <w:spacing w:before="0" w:line="235" w:lineRule="exact"/>
        <w:ind w:firstLine="340"/>
        <w:jc w:val="both"/>
      </w:pPr>
      <w:r>
        <w:t>Уведомление о предстоящем рассмотрении вопросов, относящегося к исключительной компетенции Общего собрания членов Кооператива направляются всем членам Кооператива (уполн</w:t>
      </w:r>
      <w:r>
        <w:t>омоченным) не позднее, чем за 30 дней до даты проведения Общего собрания членов Кооператива органом, осуществляющим созыв данного собрания по почте или нарочным. При нарушении указанного требования решение Общего собрания считается недействительным.</w:t>
      </w:r>
    </w:p>
    <w:p w:rsidR="003B52BF" w:rsidRDefault="00E43BA6">
      <w:pPr>
        <w:pStyle w:val="20"/>
        <w:numPr>
          <w:ilvl w:val="0"/>
          <w:numId w:val="16"/>
        </w:numPr>
        <w:shd w:val="clear" w:color="auto" w:fill="auto"/>
        <w:tabs>
          <w:tab w:val="left" w:pos="998"/>
        </w:tabs>
        <w:spacing w:before="0" w:line="235" w:lineRule="exact"/>
        <w:ind w:firstLine="340"/>
        <w:jc w:val="both"/>
      </w:pPr>
      <w:r>
        <w:t>В случ</w:t>
      </w:r>
      <w:r>
        <w:t>ае, если количество членов и ассоциированных членов Кооператива превысит 300, объявления о созыве Общего собрания (собрания уполномоченных)</w:t>
      </w:r>
    </w:p>
    <w:p w:rsidR="003B52BF" w:rsidRDefault="00E43BA6">
      <w:pPr>
        <w:pStyle w:val="20"/>
        <w:shd w:val="clear" w:color="auto" w:fill="auto"/>
        <w:tabs>
          <w:tab w:val="left" w:leader="underscore" w:pos="3902"/>
        </w:tabs>
        <w:spacing w:before="0" w:line="235" w:lineRule="exact"/>
        <w:ind w:firstLine="0"/>
        <w:jc w:val="both"/>
      </w:pPr>
      <w:r>
        <w:t>могут публиковаться в газете «</w:t>
      </w:r>
      <w:r>
        <w:tab/>
        <w:t>» не позднее, чем за 30 дней до даты</w:t>
      </w:r>
    </w:p>
    <w:p w:rsidR="003B52BF" w:rsidRDefault="00E43BA6">
      <w:pPr>
        <w:pStyle w:val="20"/>
        <w:shd w:val="clear" w:color="auto" w:fill="auto"/>
        <w:spacing w:before="0" w:line="235" w:lineRule="exact"/>
        <w:ind w:firstLine="0"/>
        <w:jc w:val="both"/>
      </w:pPr>
      <w:r>
        <w:t>проведения Общего собрания членов Кооператива (с</w:t>
      </w:r>
      <w:r>
        <w:t>обрания уполномоченных).</w:t>
      </w:r>
    </w:p>
    <w:p w:rsidR="003B52BF" w:rsidRDefault="00E43BA6">
      <w:pPr>
        <w:pStyle w:val="20"/>
        <w:numPr>
          <w:ilvl w:val="0"/>
          <w:numId w:val="16"/>
        </w:numPr>
        <w:shd w:val="clear" w:color="auto" w:fill="auto"/>
        <w:tabs>
          <w:tab w:val="left" w:pos="998"/>
        </w:tabs>
        <w:spacing w:before="0" w:line="235" w:lineRule="exact"/>
        <w:ind w:firstLine="340"/>
        <w:jc w:val="both"/>
      </w:pPr>
      <w:r>
        <w:t>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работником этого юри</w:t>
      </w:r>
      <w:r>
        <w:t>дического лица.</w:t>
      </w:r>
    </w:p>
    <w:p w:rsidR="003B52BF" w:rsidRDefault="00E43BA6">
      <w:pPr>
        <w:pStyle w:val="20"/>
        <w:numPr>
          <w:ilvl w:val="0"/>
          <w:numId w:val="16"/>
        </w:numPr>
        <w:shd w:val="clear" w:color="auto" w:fill="auto"/>
        <w:tabs>
          <w:tab w:val="left" w:pos="998"/>
        </w:tabs>
        <w:spacing w:before="0" w:line="235" w:lineRule="exact"/>
        <w:ind w:firstLine="340"/>
        <w:jc w:val="both"/>
      </w:pPr>
      <w:r>
        <w:t>На Общем собрании член Кооператива имеет право представлять по доверенности только одного другого члена Кооператива, ассоциированный член Кооператива имеющий право голоса - не более трех других ассоциированных членов Кооператива, имеющих пр</w:t>
      </w:r>
      <w:r>
        <w:t>аво голоса.</w:t>
      </w:r>
    </w:p>
    <w:p w:rsidR="003B52BF" w:rsidRDefault="00E43BA6">
      <w:pPr>
        <w:pStyle w:val="20"/>
        <w:numPr>
          <w:ilvl w:val="0"/>
          <w:numId w:val="16"/>
        </w:numPr>
        <w:shd w:val="clear" w:color="auto" w:fill="auto"/>
        <w:tabs>
          <w:tab w:val="left" w:pos="998"/>
        </w:tabs>
        <w:spacing w:before="0" w:line="235" w:lineRule="exact"/>
        <w:ind w:firstLine="340"/>
        <w:jc w:val="both"/>
      </w:pPr>
      <w:r>
        <w:t xml:space="preserve">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трех экземплярах не позднее чем через десять дней после окончания этого </w:t>
      </w:r>
      <w:r>
        <w:lastRenderedPageBreak/>
        <w:t>собрани</w:t>
      </w:r>
      <w:r>
        <w:t>я. В протоколе общего собрания членов Кооператива (собрания уполномоченных) должны содержаться сведения, определенные п.п. 1-8, п. 8, Закона.</w:t>
      </w:r>
    </w:p>
    <w:p w:rsidR="003B52BF" w:rsidRDefault="00E43BA6">
      <w:pPr>
        <w:pStyle w:val="20"/>
        <w:shd w:val="clear" w:color="auto" w:fill="auto"/>
        <w:spacing w:before="0" w:line="235" w:lineRule="exact"/>
        <w:ind w:firstLine="340"/>
        <w:jc w:val="both"/>
      </w:pPr>
      <w:r>
        <w:t>К протоколу общего собрания членов Кооператива прилагаются материалы определенные п.п. 1-6, п. 9, ст. 24 Закона.</w:t>
      </w:r>
    </w:p>
    <w:p w:rsidR="003B52BF" w:rsidRDefault="00E43BA6">
      <w:pPr>
        <w:pStyle w:val="20"/>
        <w:numPr>
          <w:ilvl w:val="0"/>
          <w:numId w:val="16"/>
        </w:numPr>
        <w:shd w:val="clear" w:color="auto" w:fill="auto"/>
        <w:tabs>
          <w:tab w:val="left" w:pos="998"/>
        </w:tabs>
        <w:spacing w:before="0" w:line="235" w:lineRule="exact"/>
        <w:ind w:firstLine="340"/>
        <w:jc w:val="both"/>
      </w:pPr>
      <w:r>
        <w:t>К</w:t>
      </w:r>
      <w:r>
        <w:t>аждый из трех экземпляров протокола Общего собрания членов Кооператива (собрания уполномоченных) подписывается председателем и секретарем этого собрания и хранится по одному экземпляру в Правлении Кооператива, Наблюдательном совете Кооператива и у главного</w:t>
      </w:r>
      <w:r>
        <w:t xml:space="preserve"> бухгалтера Кооператива.</w:t>
      </w:r>
    </w:p>
    <w:p w:rsidR="003B52BF" w:rsidRDefault="00E43BA6">
      <w:pPr>
        <w:pStyle w:val="20"/>
        <w:numPr>
          <w:ilvl w:val="0"/>
          <w:numId w:val="16"/>
        </w:numPr>
        <w:shd w:val="clear" w:color="auto" w:fill="auto"/>
        <w:tabs>
          <w:tab w:val="left" w:pos="998"/>
        </w:tabs>
        <w:spacing w:before="0" w:line="235" w:lineRule="exact"/>
        <w:ind w:firstLine="340"/>
        <w:jc w:val="both"/>
      </w:pPr>
      <w:r>
        <w:t>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w:t>
      </w:r>
      <w:r>
        <w:t>иски из протокола этого собрания.</w:t>
      </w:r>
    </w:p>
    <w:p w:rsidR="003B52BF" w:rsidRDefault="00E43BA6">
      <w:pPr>
        <w:pStyle w:val="20"/>
        <w:numPr>
          <w:ilvl w:val="0"/>
          <w:numId w:val="16"/>
        </w:numPr>
        <w:shd w:val="clear" w:color="auto" w:fill="auto"/>
        <w:tabs>
          <w:tab w:val="left" w:pos="998"/>
        </w:tabs>
        <w:spacing w:before="0" w:line="235" w:lineRule="exact"/>
        <w:ind w:firstLine="340"/>
        <w:jc w:val="both"/>
      </w:pPr>
      <w:r>
        <w:t>В случае, если член Кооператива или ассоциированный член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w:t>
      </w:r>
      <w:r>
        <w:t>ем собрании членов Кооператива.</w:t>
      </w:r>
    </w:p>
    <w:p w:rsidR="003B52BF" w:rsidRDefault="00E43BA6">
      <w:pPr>
        <w:pStyle w:val="20"/>
        <w:numPr>
          <w:ilvl w:val="0"/>
          <w:numId w:val="16"/>
        </w:numPr>
        <w:shd w:val="clear" w:color="auto" w:fill="auto"/>
        <w:tabs>
          <w:tab w:val="left" w:pos="998"/>
        </w:tabs>
        <w:spacing w:before="0" w:line="235" w:lineRule="exact"/>
        <w:ind w:firstLine="340"/>
        <w:jc w:val="both"/>
      </w:pPr>
      <w:r>
        <w:t>Представители ассоциации (союза), в чей состав входит Кооператив, надлежащим образом уполномоченные на то, вправе участвовать в общем собрании членов Кооператива с правом совещательного голоса.</w:t>
      </w:r>
    </w:p>
    <w:p w:rsidR="003B52BF" w:rsidRDefault="00E43BA6">
      <w:pPr>
        <w:pStyle w:val="20"/>
        <w:numPr>
          <w:ilvl w:val="0"/>
          <w:numId w:val="15"/>
        </w:numPr>
        <w:shd w:val="clear" w:color="auto" w:fill="auto"/>
        <w:tabs>
          <w:tab w:val="left" w:pos="749"/>
        </w:tabs>
        <w:spacing w:before="0" w:line="235" w:lineRule="exact"/>
        <w:ind w:firstLine="340"/>
        <w:jc w:val="both"/>
      </w:pPr>
      <w:r>
        <w:t>Правление Кооператива</w:t>
      </w:r>
    </w:p>
    <w:p w:rsidR="003B52BF" w:rsidRDefault="00E43BA6">
      <w:pPr>
        <w:pStyle w:val="20"/>
        <w:numPr>
          <w:ilvl w:val="0"/>
          <w:numId w:val="18"/>
        </w:numPr>
        <w:shd w:val="clear" w:color="auto" w:fill="auto"/>
        <w:tabs>
          <w:tab w:val="left" w:pos="865"/>
        </w:tabs>
        <w:spacing w:before="0" w:line="235" w:lineRule="exact"/>
        <w:ind w:firstLine="340"/>
        <w:jc w:val="both"/>
      </w:pPr>
      <w:r>
        <w:t>Председатель Кооператива и Правление Кооператива избираются Общим собранием членов Кооператива сроком на 5 лет. Председатель кооператива является членом правления и возглавляет его. Число членов Правления Кооператива определяется Общим собранием членов Коо</w:t>
      </w:r>
      <w:r>
        <w:t>ператива и не может быть менее трех человек.</w:t>
      </w:r>
    </w:p>
    <w:p w:rsidR="003B52BF" w:rsidRDefault="00E43BA6">
      <w:pPr>
        <w:pStyle w:val="20"/>
        <w:numPr>
          <w:ilvl w:val="0"/>
          <w:numId w:val="18"/>
        </w:numPr>
        <w:shd w:val="clear" w:color="auto" w:fill="auto"/>
        <w:tabs>
          <w:tab w:val="left" w:pos="860"/>
        </w:tabs>
        <w:spacing w:before="0" w:line="235" w:lineRule="exact"/>
        <w:ind w:firstLine="340"/>
        <w:jc w:val="both"/>
      </w:pPr>
      <w:r>
        <w:t>К компетенции Правления Кооператива относится решение следующих вопросов:</w:t>
      </w:r>
    </w:p>
    <w:p w:rsidR="003B52BF" w:rsidRDefault="00E43BA6">
      <w:pPr>
        <w:pStyle w:val="20"/>
        <w:numPr>
          <w:ilvl w:val="0"/>
          <w:numId w:val="8"/>
        </w:numPr>
        <w:shd w:val="clear" w:color="auto" w:fill="auto"/>
        <w:tabs>
          <w:tab w:val="left" w:pos="524"/>
        </w:tabs>
        <w:spacing w:before="0" w:line="235" w:lineRule="exact"/>
        <w:ind w:firstLine="340"/>
        <w:jc w:val="both"/>
      </w:pPr>
      <w:r>
        <w:t>рассмотрение заявлений о вступлении в члены или ассоциированные члены Кооператива, или выходе из членов Кооператива или ассоциированных ч</w:t>
      </w:r>
      <w:r>
        <w:t>ленов Кооператива;</w:t>
      </w:r>
    </w:p>
    <w:p w:rsidR="003B52BF" w:rsidRDefault="00E43BA6">
      <w:pPr>
        <w:pStyle w:val="20"/>
        <w:numPr>
          <w:ilvl w:val="0"/>
          <w:numId w:val="8"/>
        </w:numPr>
        <w:shd w:val="clear" w:color="auto" w:fill="auto"/>
        <w:tabs>
          <w:tab w:val="left" w:pos="552"/>
        </w:tabs>
        <w:spacing w:before="0" w:line="235" w:lineRule="exact"/>
        <w:ind w:firstLine="340"/>
        <w:jc w:val="both"/>
      </w:pPr>
      <w:r>
        <w:t>утверждение размера и формы возвращаемого пая при выходе из Кооператива;</w:t>
      </w:r>
    </w:p>
    <w:p w:rsidR="003B52BF" w:rsidRDefault="00E43BA6">
      <w:pPr>
        <w:pStyle w:val="20"/>
        <w:numPr>
          <w:ilvl w:val="0"/>
          <w:numId w:val="8"/>
        </w:numPr>
        <w:shd w:val="clear" w:color="auto" w:fill="auto"/>
        <w:tabs>
          <w:tab w:val="left" w:pos="552"/>
        </w:tabs>
        <w:spacing w:before="0" w:line="235" w:lineRule="exact"/>
        <w:ind w:firstLine="340"/>
        <w:jc w:val="both"/>
      </w:pPr>
      <w:r>
        <w:t>формирование повестки дня Общего собрания членов Кооператива и его созыв;</w:t>
      </w:r>
    </w:p>
    <w:p w:rsidR="003B52BF" w:rsidRDefault="00E43BA6">
      <w:pPr>
        <w:pStyle w:val="20"/>
        <w:numPr>
          <w:ilvl w:val="0"/>
          <w:numId w:val="8"/>
        </w:numPr>
        <w:shd w:val="clear" w:color="auto" w:fill="auto"/>
        <w:tabs>
          <w:tab w:val="left" w:pos="524"/>
        </w:tabs>
        <w:spacing w:before="0" w:line="235" w:lineRule="exact"/>
        <w:ind w:firstLine="340"/>
        <w:jc w:val="both"/>
      </w:pPr>
      <w:r>
        <w:t>принятие совместно с Наблюдательным советом Кооператива решения о предоставлении займов чл</w:t>
      </w:r>
      <w:r>
        <w:t>енам Кооператива;</w:t>
      </w:r>
    </w:p>
    <w:p w:rsidR="003B52BF" w:rsidRDefault="00E43BA6">
      <w:pPr>
        <w:pStyle w:val="20"/>
        <w:numPr>
          <w:ilvl w:val="0"/>
          <w:numId w:val="8"/>
        </w:numPr>
        <w:shd w:val="clear" w:color="auto" w:fill="auto"/>
        <w:tabs>
          <w:tab w:val="left" w:pos="524"/>
        </w:tabs>
        <w:spacing w:before="0" w:line="235" w:lineRule="exact"/>
        <w:ind w:firstLine="340"/>
        <w:jc w:val="both"/>
      </w:pPr>
      <w:r>
        <w:t>рассмотрение совместно с Наблюдательным советом Кооператива заключения ревизионного союза сельскохозяйственных кооперативов, а также акта ревизии Кооператива, проведенного Наблюдательным советом Кооператива и определение мер по устранению</w:t>
      </w:r>
      <w:r>
        <w:t xml:space="preserve"> выявленных нарушений;</w:t>
      </w:r>
    </w:p>
    <w:p w:rsidR="003B52BF" w:rsidRDefault="00E43BA6">
      <w:pPr>
        <w:pStyle w:val="20"/>
        <w:numPr>
          <w:ilvl w:val="0"/>
          <w:numId w:val="8"/>
        </w:numPr>
        <w:shd w:val="clear" w:color="auto" w:fill="auto"/>
        <w:tabs>
          <w:tab w:val="left" w:pos="524"/>
        </w:tabs>
        <w:spacing w:before="0" w:line="235" w:lineRule="exact"/>
        <w:ind w:firstLine="340"/>
        <w:jc w:val="both"/>
      </w:pPr>
      <w:r>
        <w:t>утверждение рыночной стоимости паевых взносов, вносимых в неденежной форме;</w:t>
      </w:r>
    </w:p>
    <w:p w:rsidR="003B52BF" w:rsidRDefault="00E43BA6">
      <w:pPr>
        <w:pStyle w:val="20"/>
        <w:numPr>
          <w:ilvl w:val="0"/>
          <w:numId w:val="8"/>
        </w:numPr>
        <w:shd w:val="clear" w:color="auto" w:fill="auto"/>
        <w:tabs>
          <w:tab w:val="left" w:pos="524"/>
        </w:tabs>
        <w:spacing w:before="0" w:line="235" w:lineRule="exact"/>
        <w:ind w:firstLine="340"/>
        <w:jc w:val="both"/>
      </w:pPr>
      <w:r>
        <w:t>осуществление контроля за использованием средств Кооператива, формированием фондов Кооператива;</w:t>
      </w:r>
    </w:p>
    <w:p w:rsidR="003B52BF" w:rsidRDefault="00E43BA6">
      <w:pPr>
        <w:pStyle w:val="20"/>
        <w:numPr>
          <w:ilvl w:val="0"/>
          <w:numId w:val="8"/>
        </w:numPr>
        <w:shd w:val="clear" w:color="auto" w:fill="auto"/>
        <w:tabs>
          <w:tab w:val="left" w:pos="552"/>
        </w:tabs>
        <w:spacing w:before="0" w:line="235" w:lineRule="exact"/>
        <w:ind w:firstLine="340"/>
        <w:jc w:val="both"/>
      </w:pPr>
      <w:r>
        <w:t>утверждение штатного расписания исполнительной дирекции Коопе</w:t>
      </w:r>
      <w:r>
        <w:t>ратива;</w:t>
      </w:r>
    </w:p>
    <w:p w:rsidR="003B52BF" w:rsidRDefault="00E43BA6">
      <w:pPr>
        <w:pStyle w:val="20"/>
        <w:numPr>
          <w:ilvl w:val="0"/>
          <w:numId w:val="8"/>
        </w:numPr>
        <w:shd w:val="clear" w:color="auto" w:fill="auto"/>
        <w:tabs>
          <w:tab w:val="left" w:pos="524"/>
        </w:tabs>
        <w:spacing w:before="0" w:line="235" w:lineRule="exact"/>
        <w:ind w:firstLine="340"/>
        <w:jc w:val="both"/>
      </w:pPr>
      <w:r>
        <w:t>совершение не отнесенных к компетенции Общего собрания членов Кооператива сделок;</w:t>
      </w:r>
    </w:p>
    <w:p w:rsidR="003B52BF" w:rsidRDefault="00E43BA6">
      <w:pPr>
        <w:pStyle w:val="20"/>
        <w:numPr>
          <w:ilvl w:val="0"/>
          <w:numId w:val="8"/>
        </w:numPr>
        <w:shd w:val="clear" w:color="auto" w:fill="auto"/>
        <w:tabs>
          <w:tab w:val="left" w:pos="524"/>
        </w:tabs>
        <w:spacing w:before="0" w:line="235" w:lineRule="exact"/>
        <w:ind w:firstLine="340"/>
        <w:jc w:val="both"/>
      </w:pPr>
      <w:r>
        <w:t xml:space="preserve">предварительное рассмотрение вопросов об исключении из членов или </w:t>
      </w:r>
      <w:r>
        <w:lastRenderedPageBreak/>
        <w:t>ассоциированных членов Кооператива;</w:t>
      </w:r>
    </w:p>
    <w:p w:rsidR="003B52BF" w:rsidRDefault="00E43BA6">
      <w:pPr>
        <w:pStyle w:val="20"/>
        <w:numPr>
          <w:ilvl w:val="0"/>
          <w:numId w:val="8"/>
        </w:numPr>
        <w:shd w:val="clear" w:color="auto" w:fill="auto"/>
        <w:tabs>
          <w:tab w:val="left" w:pos="552"/>
        </w:tabs>
        <w:spacing w:before="0" w:line="235" w:lineRule="exact"/>
        <w:ind w:firstLine="340"/>
        <w:jc w:val="both"/>
      </w:pPr>
      <w:r>
        <w:t>заключение договоров с ассоциированными членами Кооператива;</w:t>
      </w:r>
    </w:p>
    <w:p w:rsidR="003B52BF" w:rsidRDefault="00E43BA6">
      <w:pPr>
        <w:pStyle w:val="20"/>
        <w:numPr>
          <w:ilvl w:val="0"/>
          <w:numId w:val="8"/>
        </w:numPr>
        <w:shd w:val="clear" w:color="auto" w:fill="auto"/>
        <w:tabs>
          <w:tab w:val="left" w:pos="552"/>
        </w:tabs>
        <w:spacing w:before="0" w:line="235" w:lineRule="exact"/>
        <w:ind w:firstLine="340"/>
        <w:jc w:val="both"/>
      </w:pPr>
      <w:r>
        <w:t>ведение реестра членов Кооператива и ассоциированных членов Кооператива.</w:t>
      </w:r>
    </w:p>
    <w:p w:rsidR="003B52BF" w:rsidRDefault="00E43BA6">
      <w:pPr>
        <w:pStyle w:val="20"/>
        <w:numPr>
          <w:ilvl w:val="0"/>
          <w:numId w:val="18"/>
        </w:numPr>
        <w:shd w:val="clear" w:color="auto" w:fill="auto"/>
        <w:tabs>
          <w:tab w:val="left" w:pos="865"/>
        </w:tabs>
        <w:spacing w:before="0" w:line="235" w:lineRule="exact"/>
        <w:ind w:firstLine="340"/>
        <w:jc w:val="both"/>
      </w:pPr>
      <w:r>
        <w:t>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w:t>
      </w:r>
    </w:p>
    <w:p w:rsidR="003B52BF" w:rsidRDefault="00E43BA6">
      <w:pPr>
        <w:pStyle w:val="20"/>
        <w:numPr>
          <w:ilvl w:val="0"/>
          <w:numId w:val="18"/>
        </w:numPr>
        <w:shd w:val="clear" w:color="auto" w:fill="auto"/>
        <w:tabs>
          <w:tab w:val="left" w:pos="870"/>
        </w:tabs>
        <w:spacing w:before="0" w:line="235" w:lineRule="exact"/>
        <w:ind w:firstLine="340"/>
        <w:jc w:val="both"/>
      </w:pPr>
      <w:r>
        <w:t xml:space="preserve">В случае, </w:t>
      </w:r>
      <w:r>
        <w:t>если количество членов Кооператива составляет менее 25, Правление может не избираться. В этом случае избираются только Председатель Кооператива и его заместитель, а все положения о Правлении Кооператива относятся к Председателю.</w:t>
      </w:r>
    </w:p>
    <w:p w:rsidR="003B52BF" w:rsidRDefault="00E43BA6">
      <w:pPr>
        <w:pStyle w:val="20"/>
        <w:numPr>
          <w:ilvl w:val="0"/>
          <w:numId w:val="18"/>
        </w:numPr>
        <w:shd w:val="clear" w:color="auto" w:fill="auto"/>
        <w:tabs>
          <w:tab w:val="left" w:pos="902"/>
        </w:tabs>
        <w:spacing w:before="0" w:line="235" w:lineRule="exact"/>
        <w:ind w:firstLine="340"/>
        <w:jc w:val="both"/>
      </w:pPr>
      <w:r>
        <w:t>Председатель Кооператива</w:t>
      </w:r>
    </w:p>
    <w:p w:rsidR="003B52BF" w:rsidRDefault="00E43BA6">
      <w:pPr>
        <w:pStyle w:val="20"/>
        <w:numPr>
          <w:ilvl w:val="0"/>
          <w:numId w:val="18"/>
        </w:numPr>
        <w:shd w:val="clear" w:color="auto" w:fill="auto"/>
        <w:tabs>
          <w:tab w:val="left" w:pos="865"/>
        </w:tabs>
        <w:spacing w:before="0" w:line="235" w:lineRule="exact"/>
        <w:ind w:firstLine="340"/>
        <w:jc w:val="both"/>
      </w:pPr>
      <w:r>
        <w:t>Пр</w:t>
      </w:r>
      <w:r>
        <w:t>едседатель Кооператива без доверенности действует на основании решений общего собрания членов кооператива и правления Кооператива по вопросам, отнесенным к компетенции этих органов и по остальным вопросам единолично в интересах Кооператива.</w:t>
      </w:r>
    </w:p>
    <w:p w:rsidR="003B52BF" w:rsidRDefault="00E43BA6">
      <w:pPr>
        <w:pStyle w:val="20"/>
        <w:shd w:val="clear" w:color="auto" w:fill="auto"/>
        <w:spacing w:before="0" w:line="235" w:lineRule="exact"/>
        <w:ind w:firstLine="320"/>
        <w:jc w:val="both"/>
      </w:pPr>
      <w:r>
        <w:t>Председатель Ко</w:t>
      </w:r>
      <w:r>
        <w:t>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правом передоверия, открывает счета Кооператива в банках и других кредитных организациях, осуществляе</w:t>
      </w:r>
      <w:r>
        <w:t>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наблюдательного с</w:t>
      </w:r>
      <w:r>
        <w:t>овета Кооператива и исполняет иные не противоречащие уставу Кооператива функции в интересах Кооператива.</w:t>
      </w:r>
    </w:p>
    <w:p w:rsidR="003B52BF" w:rsidRDefault="00E43BA6">
      <w:pPr>
        <w:pStyle w:val="20"/>
        <w:numPr>
          <w:ilvl w:val="0"/>
          <w:numId w:val="18"/>
        </w:numPr>
        <w:shd w:val="clear" w:color="auto" w:fill="auto"/>
        <w:tabs>
          <w:tab w:val="left" w:pos="860"/>
        </w:tabs>
        <w:spacing w:before="0" w:line="235" w:lineRule="exact"/>
        <w:ind w:firstLine="320"/>
        <w:jc w:val="both"/>
      </w:pPr>
      <w:r>
        <w:t>Председатель и члены Правления Кооператива подотчетны Наблюдательному совету Кооператива и Общему собранию членов Кооператива.</w:t>
      </w:r>
    </w:p>
    <w:p w:rsidR="003B52BF" w:rsidRDefault="00E43BA6">
      <w:pPr>
        <w:pStyle w:val="20"/>
        <w:numPr>
          <w:ilvl w:val="0"/>
          <w:numId w:val="18"/>
        </w:numPr>
        <w:shd w:val="clear" w:color="auto" w:fill="auto"/>
        <w:tabs>
          <w:tab w:val="left" w:pos="860"/>
        </w:tabs>
        <w:spacing w:before="0" w:line="235" w:lineRule="exact"/>
        <w:ind w:firstLine="320"/>
        <w:jc w:val="both"/>
      </w:pPr>
      <w:r>
        <w:t>Председатель Кооператива</w:t>
      </w:r>
      <w:r>
        <w:t xml:space="preserve"> организует выполнение решений Общего собрания членов Кооператива и Наблюдательного совета Кооператива, а также выполняет другие функции, не противоречащие Уставу Кооператива.</w:t>
      </w:r>
    </w:p>
    <w:p w:rsidR="003B52BF" w:rsidRDefault="00E43BA6">
      <w:pPr>
        <w:pStyle w:val="20"/>
        <w:numPr>
          <w:ilvl w:val="0"/>
          <w:numId w:val="18"/>
        </w:numPr>
        <w:shd w:val="clear" w:color="auto" w:fill="auto"/>
        <w:tabs>
          <w:tab w:val="left" w:pos="865"/>
        </w:tabs>
        <w:spacing w:before="0" w:line="235" w:lineRule="exact"/>
        <w:ind w:firstLine="320"/>
        <w:jc w:val="both"/>
      </w:pPr>
      <w:r>
        <w:t>Председатель Правления Кооператива, или члены Правления Кооператива могут быть в</w:t>
      </w:r>
      <w:r>
        <w:t xml:space="preserve"> любое время освобождены от исполнения своих обязанностей по решению Общего собрания членов Кооператива, созванного в порядке, определенным настоящим Уставом Кооператива.</w:t>
      </w:r>
    </w:p>
    <w:p w:rsidR="003B52BF" w:rsidRDefault="00E43BA6">
      <w:pPr>
        <w:pStyle w:val="20"/>
        <w:numPr>
          <w:ilvl w:val="0"/>
          <w:numId w:val="18"/>
        </w:numPr>
        <w:shd w:val="clear" w:color="auto" w:fill="auto"/>
        <w:tabs>
          <w:tab w:val="left" w:pos="1002"/>
        </w:tabs>
        <w:spacing w:before="0" w:line="235" w:lineRule="exact"/>
        <w:ind w:firstLine="320"/>
        <w:jc w:val="both"/>
      </w:pPr>
      <w:r>
        <w:t>Орган Кооператива, имеющий право на созыв Общего собрания членов Кооператива и предла</w:t>
      </w:r>
      <w:r>
        <w:t>гающий включить в повестку дня этого собрания вопрос о досрочном освобождении от должности председателя Правления Кооператива, обязан дать в письменной форме обоснование своих предложений и не менее чем за 45 дней до начала проведения Общего собрания члено</w:t>
      </w:r>
      <w:r>
        <w:t>в Кооператива направить эти предложения для получения заключения в ревизионный союз, членом которого является Кооператив.</w:t>
      </w:r>
    </w:p>
    <w:p w:rsidR="003B52BF" w:rsidRDefault="00E43BA6">
      <w:pPr>
        <w:pStyle w:val="20"/>
        <w:numPr>
          <w:ilvl w:val="0"/>
          <w:numId w:val="18"/>
        </w:numPr>
        <w:shd w:val="clear" w:color="auto" w:fill="auto"/>
        <w:tabs>
          <w:tab w:val="left" w:pos="1002"/>
        </w:tabs>
        <w:spacing w:before="0" w:line="235" w:lineRule="exact"/>
        <w:ind w:firstLine="320"/>
        <w:jc w:val="both"/>
      </w:pPr>
      <w:r>
        <w:t>Заключение ревизионного союза по обоснованию досрочного освобождения от должности председателя Кооператива должно быть оглашено на Общ</w:t>
      </w:r>
      <w:r>
        <w:t>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без оглашения на этом собр</w:t>
      </w:r>
      <w:r>
        <w:t>ании соответствующего заключения ревизионного союза.</w:t>
      </w:r>
    </w:p>
    <w:p w:rsidR="003B52BF" w:rsidRDefault="00E43BA6">
      <w:pPr>
        <w:pStyle w:val="20"/>
        <w:numPr>
          <w:ilvl w:val="0"/>
          <w:numId w:val="18"/>
        </w:numPr>
        <w:shd w:val="clear" w:color="auto" w:fill="auto"/>
        <w:tabs>
          <w:tab w:val="left" w:pos="1002"/>
        </w:tabs>
        <w:spacing w:before="0" w:line="235" w:lineRule="exact"/>
        <w:ind w:firstLine="320"/>
        <w:jc w:val="both"/>
      </w:pPr>
      <w:r>
        <w:t>Размер вознаграждения председателю и членам Правления Кооператива определяется Общим собранием членов Кооператива.</w:t>
      </w:r>
    </w:p>
    <w:p w:rsidR="003B52BF" w:rsidRDefault="00E43BA6">
      <w:pPr>
        <w:pStyle w:val="20"/>
        <w:shd w:val="clear" w:color="auto" w:fill="auto"/>
        <w:spacing w:before="0" w:line="235" w:lineRule="exact"/>
        <w:ind w:firstLine="320"/>
        <w:jc w:val="both"/>
      </w:pPr>
      <w:r>
        <w:lastRenderedPageBreak/>
        <w:t>4.4. Наблюдательный совет Кооператива</w:t>
      </w:r>
    </w:p>
    <w:p w:rsidR="003B52BF" w:rsidRDefault="00E43BA6">
      <w:pPr>
        <w:pStyle w:val="20"/>
        <w:numPr>
          <w:ilvl w:val="0"/>
          <w:numId w:val="19"/>
        </w:numPr>
        <w:shd w:val="clear" w:color="auto" w:fill="auto"/>
        <w:tabs>
          <w:tab w:val="left" w:pos="855"/>
        </w:tabs>
        <w:spacing w:before="0" w:line="235" w:lineRule="exact"/>
        <w:ind w:firstLine="320"/>
        <w:jc w:val="both"/>
      </w:pPr>
      <w:r>
        <w:t xml:space="preserve">Наблюдательный совет состоит не менее чем из трех </w:t>
      </w:r>
      <w:r>
        <w:t>человек, избираемых Общим собранием из числа членов Кооператива, сроком на 3 лет.</w:t>
      </w:r>
    </w:p>
    <w:p w:rsidR="003B52BF" w:rsidRDefault="00E43BA6">
      <w:pPr>
        <w:pStyle w:val="20"/>
        <w:shd w:val="clear" w:color="auto" w:fill="auto"/>
        <w:spacing w:before="0" w:line="235" w:lineRule="exact"/>
        <w:ind w:firstLine="320"/>
        <w:jc w:val="both"/>
      </w:pPr>
      <w:r>
        <w:t>Полномочия членов Наблюдательного Совета Кооператива могут быть прекращены по решению Общего собрания членов Кооператива и до истечения срока, на который они были избраны. Дл</w:t>
      </w:r>
      <w:r>
        <w:t>я принятия такого решения требуется не менее чем две трети голосов от числа присутствующих на Общем собрании членов Кооператива.</w:t>
      </w:r>
    </w:p>
    <w:p w:rsidR="003B52BF" w:rsidRDefault="00E43BA6">
      <w:pPr>
        <w:pStyle w:val="20"/>
        <w:numPr>
          <w:ilvl w:val="0"/>
          <w:numId w:val="19"/>
        </w:numPr>
        <w:shd w:val="clear" w:color="auto" w:fill="auto"/>
        <w:tabs>
          <w:tab w:val="left" w:pos="860"/>
        </w:tabs>
        <w:spacing w:before="0" w:line="235" w:lineRule="exact"/>
        <w:ind w:firstLine="320"/>
        <w:jc w:val="both"/>
      </w:pPr>
      <w:r>
        <w:t xml:space="preserve">Членам Наблюдательного совета Кооператива не разрешается получать никакого вознаграждения по результатам деятельности </w:t>
      </w:r>
      <w:r>
        <w:t>Кооператива. Расходы, понесенные ими при выполнении своих полномочий, возмещается на основе решения Общего собрания членов Кооператива.</w:t>
      </w:r>
    </w:p>
    <w:p w:rsidR="003B52BF" w:rsidRDefault="00E43BA6">
      <w:pPr>
        <w:pStyle w:val="20"/>
        <w:numPr>
          <w:ilvl w:val="0"/>
          <w:numId w:val="19"/>
        </w:numPr>
        <w:shd w:val="clear" w:color="auto" w:fill="auto"/>
        <w:tabs>
          <w:tab w:val="left" w:pos="865"/>
        </w:tabs>
        <w:spacing w:before="0" w:line="235" w:lineRule="exact"/>
        <w:ind w:firstLine="320"/>
        <w:jc w:val="both"/>
      </w:pPr>
      <w:r>
        <w:t>Член Наблюдательного совета Кооператива не может одновременно быть членом Правления Кооператива.</w:t>
      </w:r>
    </w:p>
    <w:p w:rsidR="003B52BF" w:rsidRDefault="00E43BA6">
      <w:pPr>
        <w:pStyle w:val="20"/>
        <w:numPr>
          <w:ilvl w:val="0"/>
          <w:numId w:val="19"/>
        </w:numPr>
        <w:shd w:val="clear" w:color="auto" w:fill="auto"/>
        <w:tabs>
          <w:tab w:val="left" w:pos="865"/>
        </w:tabs>
        <w:spacing w:before="0" w:line="235" w:lineRule="exact"/>
        <w:ind w:firstLine="320"/>
        <w:jc w:val="both"/>
      </w:pPr>
      <w:r>
        <w:t>Наблюдательный совет Ко</w:t>
      </w:r>
      <w:r>
        <w:t>оператива осуществляет контроль деятельности Правления Кооператива, председателя Кооператива и исполнительной дирекции Кооператива, проводит ревизию деятельности Кооператива. Наблюдательный совет вправе потребовать отчет об их деятельности, а также ознаком</w:t>
      </w:r>
      <w:r>
        <w:t>иться с документацией Кооператива, проверить состояние кассы Кооператива, наличие ценных бумаг, провести инвентаризацию, а также проверять бухгалтерскую (финансовую) отчётность, отчёты о выполнении смет. О результатах проверки Наблюдательный совет Кооперат</w:t>
      </w:r>
      <w:r>
        <w:t>ива обязан доложить Общему собранию членов Кооператива до утверждения бухгалтерской (финансовой) отчётности.</w:t>
      </w:r>
    </w:p>
    <w:p w:rsidR="003B52BF" w:rsidRDefault="00E43BA6">
      <w:pPr>
        <w:pStyle w:val="20"/>
        <w:numPr>
          <w:ilvl w:val="0"/>
          <w:numId w:val="19"/>
        </w:numPr>
        <w:shd w:val="clear" w:color="auto" w:fill="auto"/>
        <w:tabs>
          <w:tab w:val="left" w:pos="860"/>
        </w:tabs>
        <w:spacing w:before="0" w:line="235" w:lineRule="exact"/>
        <w:ind w:firstLine="320"/>
        <w:jc w:val="both"/>
      </w:pPr>
      <w:r>
        <w:t>Наблюдательный совет утверждает решения Правления по заявлениям с просьбами о приеме в члены Кооператива и о выходе из членов Кооператива.</w:t>
      </w:r>
    </w:p>
    <w:p w:rsidR="003B52BF" w:rsidRDefault="00E43BA6">
      <w:pPr>
        <w:pStyle w:val="20"/>
        <w:numPr>
          <w:ilvl w:val="0"/>
          <w:numId w:val="19"/>
        </w:numPr>
        <w:shd w:val="clear" w:color="auto" w:fill="auto"/>
        <w:tabs>
          <w:tab w:val="left" w:pos="865"/>
        </w:tabs>
        <w:spacing w:before="0" w:line="235" w:lineRule="exact"/>
        <w:ind w:firstLine="320"/>
        <w:jc w:val="both"/>
      </w:pPr>
      <w:r>
        <w:t>Наблюдат</w:t>
      </w:r>
      <w:r>
        <w:t xml:space="preserve">ельный совет вправе временно до решения Общего собрания членов Кооператива, (которое должно быть созвано в возможно короткий срок), приостановить полномочия членов Правления Кооператива. В течение 30 дней со дня принятия этого решения Наблюдательный совет </w:t>
      </w:r>
      <w:r>
        <w:t xml:space="preserve">Кооператива обязан созвать Общее собрание членов Кооператива, которое должно отменить решение или избрать новых членов Правления Кооператива или </w:t>
      </w:r>
      <w:hyperlink w:anchor="bookmark8" w:tooltip="Current Document">
        <w:r>
          <w:t>Испол</w:t>
        </w:r>
      </w:hyperlink>
      <w:r>
        <w:t>нительного директора.</w:t>
      </w:r>
    </w:p>
    <w:p w:rsidR="003B52BF" w:rsidRDefault="00E43BA6">
      <w:pPr>
        <w:pStyle w:val="20"/>
        <w:numPr>
          <w:ilvl w:val="0"/>
          <w:numId w:val="19"/>
        </w:numPr>
        <w:shd w:val="clear" w:color="auto" w:fill="auto"/>
        <w:tabs>
          <w:tab w:val="left" w:pos="865"/>
        </w:tabs>
        <w:spacing w:before="0" w:line="235" w:lineRule="exact"/>
        <w:ind w:firstLine="320"/>
        <w:jc w:val="both"/>
      </w:pPr>
      <w:r>
        <w:t>Согласие Наблюдательного совет</w:t>
      </w:r>
      <w:r>
        <w:t>а Кооператива необходимо в случае предоставления займа члену Правления Кооператива, а также в случае, если член Правления Кооператива выступает в качестве поручителя при предоставлении займа члену Кооператива.</w:t>
      </w:r>
    </w:p>
    <w:p w:rsidR="003B52BF" w:rsidRDefault="00E43BA6">
      <w:pPr>
        <w:pStyle w:val="20"/>
        <w:numPr>
          <w:ilvl w:val="0"/>
          <w:numId w:val="19"/>
        </w:numPr>
        <w:shd w:val="clear" w:color="auto" w:fill="auto"/>
        <w:tabs>
          <w:tab w:val="left" w:pos="865"/>
        </w:tabs>
        <w:spacing w:before="0" w:line="235" w:lineRule="exact"/>
        <w:ind w:firstLine="320"/>
        <w:jc w:val="both"/>
      </w:pPr>
      <w:r>
        <w:t>Наблюдательный совет Кооператива от имени Кооп</w:t>
      </w:r>
      <w:r>
        <w:t>ератива заключает трудовой договор с исполнительным директором.</w:t>
      </w:r>
    </w:p>
    <w:p w:rsidR="003B52BF" w:rsidRDefault="00E43BA6">
      <w:pPr>
        <w:pStyle w:val="20"/>
        <w:numPr>
          <w:ilvl w:val="0"/>
          <w:numId w:val="19"/>
        </w:numPr>
        <w:shd w:val="clear" w:color="auto" w:fill="auto"/>
        <w:tabs>
          <w:tab w:val="left" w:pos="860"/>
        </w:tabs>
        <w:spacing w:before="0" w:line="235" w:lineRule="exact"/>
        <w:ind w:firstLine="320"/>
        <w:jc w:val="both"/>
      </w:pPr>
      <w:r>
        <w:t>В отношении членов Наблюдательного совета Кооператива действуют положения 4.6 об ответственности Председателя Кооператива, Правления Кооператива и исполнительного директора Кооператива.</w:t>
      </w:r>
    </w:p>
    <w:p w:rsidR="003B52BF" w:rsidRDefault="00E43BA6">
      <w:pPr>
        <w:pStyle w:val="20"/>
        <w:numPr>
          <w:ilvl w:val="0"/>
          <w:numId w:val="20"/>
        </w:numPr>
        <w:shd w:val="clear" w:color="auto" w:fill="auto"/>
        <w:tabs>
          <w:tab w:val="left" w:pos="729"/>
        </w:tabs>
        <w:spacing w:before="0" w:line="235" w:lineRule="exact"/>
        <w:ind w:firstLine="320"/>
        <w:jc w:val="both"/>
      </w:pPr>
      <w:r>
        <w:t>Исполн</w:t>
      </w:r>
      <w:r>
        <w:t>ительный директор</w:t>
      </w:r>
    </w:p>
    <w:p w:rsidR="003B52BF" w:rsidRDefault="00E43BA6">
      <w:pPr>
        <w:pStyle w:val="20"/>
        <w:numPr>
          <w:ilvl w:val="0"/>
          <w:numId w:val="21"/>
        </w:numPr>
        <w:shd w:val="clear" w:color="auto" w:fill="auto"/>
        <w:tabs>
          <w:tab w:val="left" w:pos="860"/>
        </w:tabs>
        <w:spacing w:before="0" w:line="235" w:lineRule="exact"/>
        <w:ind w:firstLine="320"/>
        <w:jc w:val="both"/>
      </w:pPr>
      <w:r>
        <w:t>Председатель и Правление Кооператива вправе передать часть своих полномочий исполнительному директору.</w:t>
      </w:r>
    </w:p>
    <w:p w:rsidR="003B52BF" w:rsidRDefault="00E43BA6">
      <w:pPr>
        <w:pStyle w:val="20"/>
        <w:numPr>
          <w:ilvl w:val="0"/>
          <w:numId w:val="21"/>
        </w:numPr>
        <w:shd w:val="clear" w:color="auto" w:fill="auto"/>
        <w:tabs>
          <w:tab w:val="left" w:pos="865"/>
        </w:tabs>
        <w:spacing w:before="0" w:line="235" w:lineRule="exact"/>
        <w:ind w:firstLine="320"/>
        <w:jc w:val="both"/>
      </w:pPr>
      <w:r>
        <w:t>Исполнительный директор принимается на работу в Кооператив на основании трудового договора, заключаемого с ним от имени Кооператива Наб</w:t>
      </w:r>
      <w:r>
        <w:t xml:space="preserve">людательным советом </w:t>
      </w:r>
      <w:r>
        <w:lastRenderedPageBreak/>
        <w:t>Кооператива, на основании решения Общего собрания членов Кооператива сроком на 5 лет и может быть назначен на следующий срок.</w:t>
      </w:r>
    </w:p>
    <w:p w:rsidR="003B52BF" w:rsidRDefault="00E43BA6">
      <w:pPr>
        <w:pStyle w:val="20"/>
        <w:numPr>
          <w:ilvl w:val="0"/>
          <w:numId w:val="21"/>
        </w:numPr>
        <w:shd w:val="clear" w:color="auto" w:fill="auto"/>
        <w:tabs>
          <w:tab w:val="left" w:pos="860"/>
        </w:tabs>
        <w:spacing w:before="0" w:line="235" w:lineRule="exact"/>
        <w:ind w:firstLine="320"/>
        <w:jc w:val="both"/>
      </w:pPr>
      <w:r>
        <w:t>Исполнительный директор представляет Кооператив без доверенности в органах государственной власти, органах мес</w:t>
      </w:r>
      <w:r>
        <w:t>тного самоуправления и организациях, и имеет следующие полномочия:</w:t>
      </w:r>
    </w:p>
    <w:p w:rsidR="003B52BF" w:rsidRDefault="00E43BA6">
      <w:pPr>
        <w:pStyle w:val="20"/>
        <w:shd w:val="clear" w:color="auto" w:fill="auto"/>
        <w:spacing w:before="0" w:line="235" w:lineRule="exact"/>
        <w:ind w:firstLine="320"/>
        <w:jc w:val="both"/>
      </w:pPr>
      <w:r>
        <w:t>• принимает заявления о вступлении в члены Кооператива или о выходе из членов Кооператива;</w:t>
      </w:r>
    </w:p>
    <w:p w:rsidR="003B52BF" w:rsidRDefault="00E43BA6">
      <w:pPr>
        <w:pStyle w:val="20"/>
        <w:numPr>
          <w:ilvl w:val="0"/>
          <w:numId w:val="8"/>
        </w:numPr>
        <w:shd w:val="clear" w:color="auto" w:fill="auto"/>
        <w:tabs>
          <w:tab w:val="left" w:pos="514"/>
        </w:tabs>
        <w:spacing w:before="0" w:line="235" w:lineRule="exact"/>
        <w:ind w:firstLine="340"/>
        <w:jc w:val="both"/>
      </w:pPr>
      <w:r>
        <w:t xml:space="preserve">по поручению Правления Кооператива совершает сделки и выдает доверенности, в том числе с правом </w:t>
      </w:r>
      <w:r>
        <w:t>передоверия;</w:t>
      </w:r>
    </w:p>
    <w:p w:rsidR="003B52BF" w:rsidRDefault="00E43BA6">
      <w:pPr>
        <w:pStyle w:val="20"/>
        <w:numPr>
          <w:ilvl w:val="0"/>
          <w:numId w:val="8"/>
        </w:numPr>
        <w:shd w:val="clear" w:color="auto" w:fill="auto"/>
        <w:tabs>
          <w:tab w:val="left" w:pos="552"/>
        </w:tabs>
        <w:spacing w:before="0" w:line="235" w:lineRule="exact"/>
        <w:ind w:firstLine="340"/>
        <w:jc w:val="both"/>
      </w:pPr>
      <w:r>
        <w:t>открывает счета Кооператива в банках и других кредитных организациях;</w:t>
      </w:r>
    </w:p>
    <w:p w:rsidR="003B52BF" w:rsidRDefault="00E43BA6">
      <w:pPr>
        <w:pStyle w:val="20"/>
        <w:numPr>
          <w:ilvl w:val="0"/>
          <w:numId w:val="8"/>
        </w:numPr>
        <w:shd w:val="clear" w:color="auto" w:fill="auto"/>
        <w:tabs>
          <w:tab w:val="left" w:pos="519"/>
        </w:tabs>
        <w:spacing w:before="0" w:line="235" w:lineRule="exact"/>
        <w:ind w:firstLine="340"/>
        <w:jc w:val="both"/>
      </w:pPr>
      <w:r>
        <w:t>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w:t>
      </w:r>
      <w:r>
        <w:t>оряжения, представляет отчеты об их исполнении;</w:t>
      </w:r>
    </w:p>
    <w:p w:rsidR="003B52BF" w:rsidRDefault="00E43BA6">
      <w:pPr>
        <w:pStyle w:val="20"/>
        <w:numPr>
          <w:ilvl w:val="0"/>
          <w:numId w:val="8"/>
        </w:numPr>
        <w:shd w:val="clear" w:color="auto" w:fill="auto"/>
        <w:tabs>
          <w:tab w:val="left" w:pos="519"/>
        </w:tabs>
        <w:spacing w:before="0" w:line="235" w:lineRule="exact"/>
        <w:ind w:firstLine="340"/>
        <w:jc w:val="both"/>
      </w:pPr>
      <w:r>
        <w:t>организует выполнение решений Общего собрания членов Кооператива, Наблюдательного совета Кооператива и Правления Кооператива;</w:t>
      </w:r>
    </w:p>
    <w:p w:rsidR="003B52BF" w:rsidRDefault="00E43BA6">
      <w:pPr>
        <w:pStyle w:val="20"/>
        <w:numPr>
          <w:ilvl w:val="0"/>
          <w:numId w:val="8"/>
        </w:numPr>
        <w:shd w:val="clear" w:color="auto" w:fill="auto"/>
        <w:tabs>
          <w:tab w:val="left" w:pos="514"/>
        </w:tabs>
        <w:spacing w:before="0" w:line="235" w:lineRule="exact"/>
        <w:ind w:firstLine="340"/>
        <w:jc w:val="both"/>
      </w:pPr>
      <w:r>
        <w:t>отвечает за взаимоотношения с налоговыми органами и своевременную уплату налогов.</w:t>
      </w:r>
    </w:p>
    <w:p w:rsidR="003B52BF" w:rsidRDefault="00E43BA6">
      <w:pPr>
        <w:pStyle w:val="20"/>
        <w:numPr>
          <w:ilvl w:val="0"/>
          <w:numId w:val="21"/>
        </w:numPr>
        <w:shd w:val="clear" w:color="auto" w:fill="auto"/>
        <w:tabs>
          <w:tab w:val="left" w:pos="865"/>
        </w:tabs>
        <w:spacing w:before="0" w:line="235" w:lineRule="exact"/>
        <w:ind w:firstLine="340"/>
        <w:jc w:val="both"/>
      </w:pPr>
      <w:r>
        <w:t>Исполнительный директор Кооператива без доверенности действует на основании решений Общего собрания членов Кооператива, Правления Кооператива и Наблюдательного совета Кооператива по вопросам, отнесенным к компетенции этих органов.</w:t>
      </w:r>
    </w:p>
    <w:p w:rsidR="003B52BF" w:rsidRDefault="00E43BA6">
      <w:pPr>
        <w:pStyle w:val="20"/>
        <w:numPr>
          <w:ilvl w:val="0"/>
          <w:numId w:val="21"/>
        </w:numPr>
        <w:shd w:val="clear" w:color="auto" w:fill="auto"/>
        <w:tabs>
          <w:tab w:val="left" w:pos="860"/>
        </w:tabs>
        <w:spacing w:before="0" w:line="235" w:lineRule="exact"/>
        <w:ind w:firstLine="340"/>
        <w:jc w:val="both"/>
      </w:pPr>
      <w:r>
        <w:t>Размер оплаты труда испол</w:t>
      </w:r>
      <w:r>
        <w:t>нительного директора и работником исполнительной дирекции устанавливается Правлением Кооператива в соответствии со штатным расписанием.</w:t>
      </w:r>
    </w:p>
    <w:p w:rsidR="003B52BF" w:rsidRDefault="00E43BA6">
      <w:pPr>
        <w:pStyle w:val="20"/>
        <w:numPr>
          <w:ilvl w:val="0"/>
          <w:numId w:val="21"/>
        </w:numPr>
        <w:shd w:val="clear" w:color="auto" w:fill="auto"/>
        <w:tabs>
          <w:tab w:val="left" w:pos="865"/>
        </w:tabs>
        <w:spacing w:before="0" w:line="235" w:lineRule="exact"/>
        <w:ind w:firstLine="340"/>
        <w:jc w:val="both"/>
      </w:pPr>
      <w:r>
        <w:t>Исполнительный директор Кооператива может быть в любое время освобожден от исполнения своих обязанностей по решению Обще</w:t>
      </w:r>
      <w:r>
        <w:t>го собрания членов Кооператива или по окончании срока трудового договора после проведения ревизии.</w:t>
      </w:r>
    </w:p>
    <w:p w:rsidR="003B52BF" w:rsidRDefault="00E43BA6">
      <w:pPr>
        <w:pStyle w:val="20"/>
        <w:numPr>
          <w:ilvl w:val="0"/>
          <w:numId w:val="21"/>
        </w:numPr>
        <w:shd w:val="clear" w:color="auto" w:fill="auto"/>
        <w:tabs>
          <w:tab w:val="left" w:pos="874"/>
        </w:tabs>
        <w:spacing w:before="0" w:line="235" w:lineRule="exact"/>
        <w:ind w:firstLine="340"/>
        <w:jc w:val="both"/>
      </w:pPr>
      <w:r>
        <w:t xml:space="preserve">Орган Кооператива, имеющий право на созыв Общего собрания членов Кооператива и предлагающий включить в повестку дня этого собрания вопрос о досрочном </w:t>
      </w:r>
      <w:r>
        <w:t>освобождении от должности исполнительного директора Кооператива, обязан дать в письменной форме обоснование своих предложений, и не менее чем за 45 дней до начала проведения Общего собрания членов Кооператива направить эти предложения для получения заключе</w:t>
      </w:r>
      <w:r>
        <w:t>ния в ревизионный союз, членом которого является Кооператив.</w:t>
      </w:r>
    </w:p>
    <w:p w:rsidR="003B52BF" w:rsidRDefault="00E43BA6">
      <w:pPr>
        <w:pStyle w:val="20"/>
        <w:numPr>
          <w:ilvl w:val="0"/>
          <w:numId w:val="21"/>
        </w:numPr>
        <w:shd w:val="clear" w:color="auto" w:fill="auto"/>
        <w:tabs>
          <w:tab w:val="left" w:pos="870"/>
        </w:tabs>
        <w:spacing w:before="0" w:line="235" w:lineRule="exact"/>
        <w:ind w:firstLine="340"/>
        <w:jc w:val="both"/>
      </w:pPr>
      <w:r>
        <w:t>Заключение ревизионного союза по обоснованию досрочного освобождения от должности исполнительного директора Кооператива должно быть оглашено на Общем собрании членов Кооператива. Общее собрание ч</w:t>
      </w:r>
      <w:r>
        <w:t>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исполнительного д</w:t>
      </w:r>
      <w:bookmarkStart w:id="9" w:name="bookmark8"/>
      <w:r>
        <w:t>и</w:t>
      </w:r>
      <w:bookmarkEnd w:id="9"/>
      <w:r>
        <w:t>ректора Кооператива без оглашения на этом собрании соответствующего заключения ре</w:t>
      </w:r>
      <w:r>
        <w:t>визионного союза.</w:t>
      </w:r>
    </w:p>
    <w:p w:rsidR="003B52BF" w:rsidRDefault="00E43BA6">
      <w:pPr>
        <w:pStyle w:val="20"/>
        <w:numPr>
          <w:ilvl w:val="0"/>
          <w:numId w:val="21"/>
        </w:numPr>
        <w:shd w:val="clear" w:color="auto" w:fill="auto"/>
        <w:tabs>
          <w:tab w:val="left" w:pos="865"/>
        </w:tabs>
        <w:spacing w:before="0" w:line="235" w:lineRule="exact"/>
        <w:ind w:firstLine="340"/>
        <w:jc w:val="both"/>
      </w:pPr>
      <w:r>
        <w:t>В случае, если исполнительный директор в Кооперативе не назначен, все предусмотренные Уставом полномочия исполнительного директора относятся к полномочиям Председателя Кооператива.</w:t>
      </w:r>
    </w:p>
    <w:p w:rsidR="003B52BF" w:rsidRDefault="00E43BA6">
      <w:pPr>
        <w:pStyle w:val="20"/>
        <w:shd w:val="clear" w:color="auto" w:fill="auto"/>
        <w:spacing w:before="0" w:line="235" w:lineRule="exact"/>
        <w:ind w:firstLine="340"/>
        <w:jc w:val="both"/>
      </w:pPr>
      <w:r>
        <w:t xml:space="preserve">4.6. Ответственность председателя Кооператива, Правления </w:t>
      </w:r>
      <w:r>
        <w:t>Кооператива и исполнительного директора Кооператива</w:t>
      </w:r>
    </w:p>
    <w:p w:rsidR="003B52BF" w:rsidRDefault="00E43BA6">
      <w:pPr>
        <w:pStyle w:val="20"/>
        <w:numPr>
          <w:ilvl w:val="0"/>
          <w:numId w:val="22"/>
        </w:numPr>
        <w:shd w:val="clear" w:color="auto" w:fill="auto"/>
        <w:tabs>
          <w:tab w:val="left" w:pos="865"/>
        </w:tabs>
        <w:spacing w:before="0" w:line="235" w:lineRule="exact"/>
        <w:ind w:firstLine="340"/>
        <w:jc w:val="both"/>
      </w:pPr>
      <w:r>
        <w:lastRenderedPageBreak/>
        <w:t>Председатель Кооператива, члены Правления Кооператива и исполнительный директор Кооператива должны действовать в интересах Кооператива добросовестно и разумно. Они должны принимать меры по охране конфиден</w:t>
      </w:r>
      <w:r>
        <w:t>циальности информации, составляющей служебную и (или) коммерческую тайну, которая стала им известна в связи с осуществлением их полномочий.</w:t>
      </w:r>
    </w:p>
    <w:p w:rsidR="003B52BF" w:rsidRDefault="00E43BA6">
      <w:pPr>
        <w:pStyle w:val="20"/>
        <w:numPr>
          <w:ilvl w:val="0"/>
          <w:numId w:val="22"/>
        </w:numPr>
        <w:shd w:val="clear" w:color="auto" w:fill="auto"/>
        <w:tabs>
          <w:tab w:val="left" w:pos="860"/>
        </w:tabs>
        <w:spacing w:before="0" w:line="235" w:lineRule="exact"/>
        <w:ind w:firstLine="340"/>
        <w:jc w:val="both"/>
      </w:pPr>
      <w:r>
        <w:t>Убытки, причиненные Кооперативу вследствие недобросовестного исполнения своих обязанностей членами Правления Коопера</w:t>
      </w:r>
      <w:r>
        <w:t>тива, подлежат возмещению ими Кооперативу на основании судебного решения. При этом причинители вреда несут солидарную ответственность.</w:t>
      </w:r>
    </w:p>
    <w:p w:rsidR="003B52BF" w:rsidRDefault="00E43BA6">
      <w:pPr>
        <w:pStyle w:val="20"/>
        <w:numPr>
          <w:ilvl w:val="0"/>
          <w:numId w:val="22"/>
        </w:numPr>
        <w:shd w:val="clear" w:color="auto" w:fill="auto"/>
        <w:tabs>
          <w:tab w:val="left" w:pos="865"/>
        </w:tabs>
        <w:spacing w:before="0" w:line="235" w:lineRule="exact"/>
        <w:ind w:firstLine="340"/>
        <w:jc w:val="both"/>
      </w:pPr>
      <w:r>
        <w:t>Члены Правления Кооператива не возмещают Кооперативу убытки, если их действия основываются на решении Общего собрания чле</w:t>
      </w:r>
      <w:r>
        <w:t>нов Кооператива или Наблюдательного совета Кооператива, в пределах их полномочий, установленных Общим собранием членов Кооператива.</w:t>
      </w:r>
    </w:p>
    <w:p w:rsidR="003B52BF" w:rsidRDefault="00E43BA6">
      <w:pPr>
        <w:pStyle w:val="20"/>
        <w:numPr>
          <w:ilvl w:val="0"/>
          <w:numId w:val="22"/>
        </w:numPr>
        <w:shd w:val="clear" w:color="auto" w:fill="auto"/>
        <w:tabs>
          <w:tab w:val="left" w:pos="870"/>
        </w:tabs>
        <w:spacing w:before="0" w:line="235" w:lineRule="exact"/>
        <w:ind w:firstLine="340"/>
        <w:jc w:val="both"/>
      </w:pPr>
      <w:r>
        <w:t>Член Правления Кооператива освобождается от ответственности, если он не присутствовал на заседании Правления Кооператива, на</w:t>
      </w:r>
      <w:r>
        <w:t xml:space="preserve">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w:t>
      </w:r>
      <w:r>
        <w:t>что должно быть отражено в протоколе заседания Правления Кооператива.</w:t>
      </w:r>
    </w:p>
    <w:p w:rsidR="003B52BF" w:rsidRDefault="00E43BA6">
      <w:pPr>
        <w:pStyle w:val="20"/>
        <w:numPr>
          <w:ilvl w:val="0"/>
          <w:numId w:val="22"/>
        </w:numPr>
        <w:shd w:val="clear" w:color="auto" w:fill="auto"/>
        <w:tabs>
          <w:tab w:val="left" w:pos="860"/>
        </w:tabs>
        <w:spacing w:before="0" w:line="235" w:lineRule="exact"/>
        <w:ind w:firstLine="340"/>
        <w:jc w:val="both"/>
      </w:pPr>
      <w:r>
        <w:t>Председатель Кооператива несет ответственность, предусмотренную настоящей статьей для членов Правления Кооператива.</w:t>
      </w:r>
    </w:p>
    <w:p w:rsidR="003B52BF" w:rsidRDefault="00E43BA6">
      <w:pPr>
        <w:pStyle w:val="20"/>
        <w:numPr>
          <w:ilvl w:val="0"/>
          <w:numId w:val="22"/>
        </w:numPr>
        <w:shd w:val="clear" w:color="auto" w:fill="auto"/>
        <w:tabs>
          <w:tab w:val="left" w:pos="870"/>
        </w:tabs>
        <w:spacing w:before="0" w:line="235" w:lineRule="exact"/>
        <w:ind w:firstLine="340"/>
        <w:jc w:val="both"/>
      </w:pPr>
      <w:r>
        <w:t xml:space="preserve">Исполнительный директор Кооператива несет ответственность в порядке и </w:t>
      </w:r>
      <w:r>
        <w:t>на условиях, которые предусмотрены трудовым договором, заключаемым исполнительным директором с Кооперативом.</w:t>
      </w:r>
    </w:p>
    <w:p w:rsidR="003B52BF" w:rsidRDefault="00E43BA6">
      <w:pPr>
        <w:pStyle w:val="20"/>
        <w:numPr>
          <w:ilvl w:val="0"/>
          <w:numId w:val="23"/>
        </w:numPr>
        <w:shd w:val="clear" w:color="auto" w:fill="auto"/>
        <w:tabs>
          <w:tab w:val="left" w:pos="749"/>
        </w:tabs>
        <w:spacing w:before="0" w:line="235" w:lineRule="exact"/>
        <w:ind w:firstLine="340"/>
        <w:jc w:val="both"/>
      </w:pPr>
      <w:r>
        <w:t>Имущество Кооператива</w:t>
      </w:r>
    </w:p>
    <w:p w:rsidR="003B52BF" w:rsidRDefault="00E43BA6">
      <w:pPr>
        <w:pStyle w:val="20"/>
        <w:numPr>
          <w:ilvl w:val="0"/>
          <w:numId w:val="24"/>
        </w:numPr>
        <w:shd w:val="clear" w:color="auto" w:fill="auto"/>
        <w:tabs>
          <w:tab w:val="left" w:pos="860"/>
        </w:tabs>
        <w:spacing w:before="0" w:line="235" w:lineRule="exact"/>
        <w:ind w:firstLine="340"/>
        <w:jc w:val="both"/>
      </w:pPr>
      <w:r>
        <w:t>Источниками формирования имущества Кооператива могут быть как собственные, так и заемные средства.</w:t>
      </w:r>
    </w:p>
    <w:p w:rsidR="003B52BF" w:rsidRDefault="00E43BA6">
      <w:pPr>
        <w:pStyle w:val="20"/>
        <w:numPr>
          <w:ilvl w:val="0"/>
          <w:numId w:val="24"/>
        </w:numPr>
        <w:shd w:val="clear" w:color="auto" w:fill="auto"/>
        <w:tabs>
          <w:tab w:val="left" w:pos="860"/>
        </w:tabs>
        <w:spacing w:before="0" w:line="235" w:lineRule="exact"/>
        <w:ind w:firstLine="340"/>
        <w:jc w:val="both"/>
      </w:pPr>
      <w:r>
        <w:t>Имущество Кооператива обра</w:t>
      </w:r>
      <w:r>
        <w:t>зуется за счет паевых, вступительных, членских и иных взносов его членов, доходов от осуществляемой деятельности, спонсорских взносов, пожертвований, доходов от размещения своих средств в банках, от ценных бумаг, иных доходов, не запрещенных законодательст</w:t>
      </w:r>
      <w:r>
        <w:t>вом Российской Федерации и заемных средств сторонних лиц и организаций.</w:t>
      </w:r>
    </w:p>
    <w:p w:rsidR="003B52BF" w:rsidRDefault="00E43BA6">
      <w:pPr>
        <w:pStyle w:val="20"/>
        <w:numPr>
          <w:ilvl w:val="0"/>
          <w:numId w:val="24"/>
        </w:numPr>
        <w:shd w:val="clear" w:color="auto" w:fill="auto"/>
        <w:tabs>
          <w:tab w:val="left" w:pos="865"/>
        </w:tabs>
        <w:spacing w:before="0" w:line="235" w:lineRule="exact"/>
        <w:ind w:firstLine="340"/>
        <w:jc w:val="both"/>
      </w:pPr>
      <w:r>
        <w:t>Кооператив является собственником имущества, переданного ему в качестве паевых взносов, а также имущества, приобретенного Кооперативом в процессе его деятельности.</w:t>
      </w:r>
    </w:p>
    <w:p w:rsidR="003B52BF" w:rsidRDefault="00E43BA6">
      <w:pPr>
        <w:pStyle w:val="20"/>
        <w:numPr>
          <w:ilvl w:val="0"/>
          <w:numId w:val="23"/>
        </w:numPr>
        <w:shd w:val="clear" w:color="auto" w:fill="auto"/>
        <w:tabs>
          <w:tab w:val="left" w:pos="799"/>
        </w:tabs>
        <w:spacing w:before="0" w:line="235" w:lineRule="exact"/>
        <w:ind w:firstLine="340"/>
        <w:jc w:val="both"/>
      </w:pPr>
      <w:r>
        <w:t xml:space="preserve">Состав и порядок </w:t>
      </w:r>
      <w:r>
        <w:t>внесения паевых взносов, ответственность за нарушение обязательства по их внесению</w:t>
      </w:r>
    </w:p>
    <w:p w:rsidR="003B52BF" w:rsidRDefault="00E43BA6">
      <w:pPr>
        <w:pStyle w:val="20"/>
        <w:numPr>
          <w:ilvl w:val="0"/>
          <w:numId w:val="25"/>
        </w:numPr>
        <w:shd w:val="clear" w:color="auto" w:fill="auto"/>
        <w:tabs>
          <w:tab w:val="left" w:pos="865"/>
        </w:tabs>
        <w:spacing w:before="0" w:line="235" w:lineRule="exact"/>
        <w:ind w:firstLine="340"/>
        <w:jc w:val="both"/>
      </w:pPr>
      <w:r>
        <w:t>Паевой взнос члена Кооператива состоит из обязательного паевого взноса и дополнительного паевого взноса.</w:t>
      </w:r>
    </w:p>
    <w:p w:rsidR="003B52BF" w:rsidRDefault="00E43BA6">
      <w:pPr>
        <w:pStyle w:val="20"/>
        <w:numPr>
          <w:ilvl w:val="0"/>
          <w:numId w:val="25"/>
        </w:numPr>
        <w:shd w:val="clear" w:color="auto" w:fill="auto"/>
        <w:tabs>
          <w:tab w:val="left" w:pos="865"/>
        </w:tabs>
        <w:spacing w:before="0" w:line="235" w:lineRule="exact"/>
        <w:ind w:firstLine="340"/>
        <w:jc w:val="both"/>
      </w:pPr>
      <w:r>
        <w:t xml:space="preserve">Паевой взнос ассоциированного члена Коопераива не предполагает </w:t>
      </w:r>
      <w:r>
        <w:t>внутреннего структурного деления.</w:t>
      </w:r>
    </w:p>
    <w:p w:rsidR="003B52BF" w:rsidRDefault="00E43BA6">
      <w:pPr>
        <w:pStyle w:val="20"/>
        <w:numPr>
          <w:ilvl w:val="0"/>
          <w:numId w:val="25"/>
        </w:numPr>
        <w:shd w:val="clear" w:color="auto" w:fill="auto"/>
        <w:tabs>
          <w:tab w:val="left" w:pos="874"/>
        </w:tabs>
        <w:spacing w:before="0" w:line="235" w:lineRule="exact"/>
        <w:ind w:firstLine="340"/>
        <w:jc w:val="both"/>
      </w:pPr>
      <w:r>
        <w:t>Обязательный паевой взнос члена Кооператива, паевой взнос ассоциированного члена Кооператива уплачиваются в течение 30 дней после утверждения Наблюдательным советом решения Правления о приёме данного члена (ассоциированног</w:t>
      </w:r>
      <w:r>
        <w:t xml:space="preserve">о члена) или после </w:t>
      </w:r>
      <w:r>
        <w:lastRenderedPageBreak/>
        <w:t>принятия аналогичного решения Общим собранием (собранием уполномоченных).</w:t>
      </w:r>
    </w:p>
    <w:p w:rsidR="003B52BF" w:rsidRDefault="00E43BA6">
      <w:pPr>
        <w:pStyle w:val="20"/>
        <w:numPr>
          <w:ilvl w:val="0"/>
          <w:numId w:val="25"/>
        </w:numPr>
        <w:shd w:val="clear" w:color="auto" w:fill="auto"/>
        <w:tabs>
          <w:tab w:val="left" w:pos="860"/>
        </w:tabs>
        <w:spacing w:before="0" w:line="235" w:lineRule="exact"/>
        <w:ind w:firstLine="340"/>
        <w:jc w:val="both"/>
      </w:pPr>
      <w:r>
        <w:t>Дополнительный паевой взнос вносится членом Кооператива в любое время по желанию члена Кооператива.</w:t>
      </w:r>
    </w:p>
    <w:p w:rsidR="003B52BF" w:rsidRDefault="00E43BA6">
      <w:pPr>
        <w:pStyle w:val="20"/>
        <w:numPr>
          <w:ilvl w:val="0"/>
          <w:numId w:val="25"/>
        </w:numPr>
        <w:shd w:val="clear" w:color="auto" w:fill="auto"/>
        <w:tabs>
          <w:tab w:val="left" w:pos="865"/>
        </w:tabs>
        <w:spacing w:before="0" w:line="235" w:lineRule="exact"/>
        <w:ind w:firstLine="340"/>
        <w:jc w:val="both"/>
      </w:pPr>
      <w:r>
        <w:t>Член Кооператива, не внесший в установленном порядке паевой взн</w:t>
      </w:r>
      <w:r>
        <w:t>ос, не имеет права участвовать в голосовании. Ассоцированный член Кооператива, не внесший в установленном порядке паевой взнос, не может быть избран на собрании ассоциированных членов Кооператива, предшествующем проведению Общего собрания (собрания уполном</w:t>
      </w:r>
      <w:r>
        <w:t>оченных) в состав ассоциированных членов, присутствующих на Общем собрании (собрании уполномоченных) с правом решающего голоса.</w:t>
      </w:r>
    </w:p>
    <w:p w:rsidR="003B52BF" w:rsidRDefault="00E43BA6">
      <w:pPr>
        <w:pStyle w:val="20"/>
        <w:shd w:val="clear" w:color="auto" w:fill="auto"/>
        <w:spacing w:before="0" w:line="235" w:lineRule="exact"/>
        <w:ind w:firstLine="340"/>
        <w:jc w:val="both"/>
      </w:pPr>
      <w:r>
        <w:t>5.3. Условия о размере паевых взносов членов Кооператива</w:t>
      </w:r>
    </w:p>
    <w:p w:rsidR="003B52BF" w:rsidRDefault="00E43BA6">
      <w:pPr>
        <w:pStyle w:val="20"/>
        <w:numPr>
          <w:ilvl w:val="0"/>
          <w:numId w:val="26"/>
        </w:numPr>
        <w:shd w:val="clear" w:color="auto" w:fill="auto"/>
        <w:tabs>
          <w:tab w:val="left" w:pos="865"/>
        </w:tabs>
        <w:spacing w:before="0" w:line="235" w:lineRule="exact"/>
        <w:ind w:firstLine="340"/>
        <w:jc w:val="both"/>
      </w:pPr>
      <w:r>
        <w:t>Размеры обязательного паевого взноса для членов и паевого взноса ассоци</w:t>
      </w:r>
      <w:r>
        <w:t>ированных членов Кооператива устанавливаются на общем собрании членов Кооператива, исходя из принципа пропорциональности обязательного паевого взноса хозяйственному участию члена Кооператива в деятельности Кооператива.</w:t>
      </w:r>
    </w:p>
    <w:p w:rsidR="003B52BF" w:rsidRDefault="00E43BA6">
      <w:pPr>
        <w:pStyle w:val="20"/>
        <w:numPr>
          <w:ilvl w:val="0"/>
          <w:numId w:val="26"/>
        </w:numPr>
        <w:shd w:val="clear" w:color="auto" w:fill="auto"/>
        <w:tabs>
          <w:tab w:val="left" w:pos="898"/>
        </w:tabs>
        <w:spacing w:before="0" w:line="235" w:lineRule="exact"/>
        <w:ind w:firstLine="340"/>
        <w:jc w:val="both"/>
      </w:pPr>
      <w:r>
        <w:t>Размер дополнительного паевого взноса</w:t>
      </w:r>
      <w:r>
        <w:t xml:space="preserve"> не ограничивается.</w:t>
      </w:r>
    </w:p>
    <w:p w:rsidR="003B52BF" w:rsidRDefault="00E43BA6">
      <w:pPr>
        <w:pStyle w:val="20"/>
        <w:numPr>
          <w:ilvl w:val="0"/>
          <w:numId w:val="26"/>
        </w:numPr>
        <w:shd w:val="clear" w:color="auto" w:fill="auto"/>
        <w:tabs>
          <w:tab w:val="left" w:pos="865"/>
        </w:tabs>
        <w:spacing w:before="0" w:line="235" w:lineRule="exact"/>
        <w:ind w:firstLine="340"/>
        <w:jc w:val="both"/>
      </w:pPr>
      <w:r>
        <w:t>На членские дополнительные паевые взносы по решению Общего собрания членов Кооператива могут начисляться дивиденды.</w:t>
      </w:r>
    </w:p>
    <w:p w:rsidR="003B52BF" w:rsidRDefault="00E43BA6">
      <w:pPr>
        <w:pStyle w:val="20"/>
        <w:numPr>
          <w:ilvl w:val="0"/>
          <w:numId w:val="26"/>
        </w:numPr>
        <w:shd w:val="clear" w:color="auto" w:fill="auto"/>
        <w:tabs>
          <w:tab w:val="left" w:pos="865"/>
        </w:tabs>
        <w:spacing w:before="0" w:line="235" w:lineRule="exact"/>
        <w:ind w:firstLine="340"/>
        <w:jc w:val="both"/>
      </w:pPr>
      <w:r>
        <w:t xml:space="preserve">Учет паевых взносов ведется Кооперативом в стоимостном выражении. В случае внесения в счет паевого взноса лицом, </w:t>
      </w:r>
      <w:r>
        <w:t>вступившим в Кооператив, имущества (кроме земельных участков), денежная оценка их взносов производится в следующем порядке:</w:t>
      </w:r>
    </w:p>
    <w:p w:rsidR="003B52BF" w:rsidRDefault="00E43BA6">
      <w:pPr>
        <w:pStyle w:val="20"/>
        <w:numPr>
          <w:ilvl w:val="0"/>
          <w:numId w:val="8"/>
        </w:numPr>
        <w:shd w:val="clear" w:color="auto" w:fill="auto"/>
        <w:tabs>
          <w:tab w:val="left" w:pos="514"/>
        </w:tabs>
        <w:spacing w:before="0" w:line="235" w:lineRule="exact"/>
        <w:ind w:firstLine="340"/>
        <w:jc w:val="both"/>
      </w:pPr>
      <w:r>
        <w:t>первоначальная оценка имущества производится Правлением Кооператива и фиксируется в протоколе заседания Правления,</w:t>
      </w:r>
    </w:p>
    <w:p w:rsidR="003B52BF" w:rsidRDefault="00E43BA6">
      <w:pPr>
        <w:pStyle w:val="20"/>
        <w:numPr>
          <w:ilvl w:val="0"/>
          <w:numId w:val="8"/>
        </w:numPr>
        <w:shd w:val="clear" w:color="auto" w:fill="auto"/>
        <w:tabs>
          <w:tab w:val="left" w:pos="524"/>
        </w:tabs>
        <w:spacing w:before="0" w:line="235" w:lineRule="exact"/>
        <w:ind w:firstLine="340"/>
        <w:jc w:val="both"/>
      </w:pPr>
      <w:r>
        <w:t>окончательно оцен</w:t>
      </w:r>
      <w:r>
        <w:t>ка имущества утверждается ближайшим Общим собранием членов Кооператива.</w:t>
      </w:r>
    </w:p>
    <w:p w:rsidR="003B52BF" w:rsidRDefault="00E43BA6">
      <w:pPr>
        <w:pStyle w:val="20"/>
        <w:shd w:val="clear" w:color="auto" w:fill="auto"/>
        <w:spacing w:before="0" w:line="235" w:lineRule="exact"/>
        <w:ind w:firstLine="340"/>
        <w:jc w:val="both"/>
      </w:pPr>
      <w:r>
        <w:t>По решению Общего собрания членов Кооператива денежная оценка паевых взносов может быть произведена независимым оценщиком.</w:t>
      </w:r>
    </w:p>
    <w:p w:rsidR="003B52BF" w:rsidRDefault="00E43BA6">
      <w:pPr>
        <w:pStyle w:val="20"/>
        <w:numPr>
          <w:ilvl w:val="0"/>
          <w:numId w:val="26"/>
        </w:numPr>
        <w:shd w:val="clear" w:color="auto" w:fill="auto"/>
        <w:tabs>
          <w:tab w:val="left" w:pos="870"/>
        </w:tabs>
        <w:spacing w:before="0" w:line="235" w:lineRule="exact"/>
        <w:ind w:firstLine="340"/>
        <w:jc w:val="both"/>
      </w:pPr>
      <w:r>
        <w:t xml:space="preserve">Часть оценочной стоимости паевого взноса, превышающая размер </w:t>
      </w:r>
      <w:r>
        <w:t>обязательного паевого взноса, передается с согласия члена Кооператива в его дополнительный паевой взнос.</w:t>
      </w:r>
    </w:p>
    <w:p w:rsidR="003B52BF" w:rsidRDefault="00E43BA6">
      <w:pPr>
        <w:pStyle w:val="20"/>
        <w:numPr>
          <w:ilvl w:val="1"/>
          <w:numId w:val="26"/>
        </w:numPr>
        <w:shd w:val="clear" w:color="auto" w:fill="auto"/>
        <w:tabs>
          <w:tab w:val="left" w:pos="807"/>
        </w:tabs>
        <w:spacing w:before="0" w:line="235" w:lineRule="exact"/>
        <w:ind w:firstLine="340"/>
        <w:jc w:val="both"/>
      </w:pPr>
      <w:r>
        <w:t>Фонды Кооператива; их размер и условия образования</w:t>
      </w:r>
    </w:p>
    <w:p w:rsidR="003B52BF" w:rsidRDefault="00E43BA6">
      <w:pPr>
        <w:pStyle w:val="20"/>
        <w:numPr>
          <w:ilvl w:val="2"/>
          <w:numId w:val="26"/>
        </w:numPr>
        <w:shd w:val="clear" w:color="auto" w:fill="auto"/>
        <w:tabs>
          <w:tab w:val="left" w:pos="870"/>
        </w:tabs>
        <w:spacing w:before="0" w:line="235" w:lineRule="exact"/>
        <w:ind w:firstLine="340"/>
        <w:jc w:val="both"/>
      </w:pPr>
      <w:r>
        <w:t>Кооператив для осуществления своей деятельности формирует фонды, составляющие имущество Кооператива.</w:t>
      </w:r>
      <w:r>
        <w:t xml:space="preserve"> При необходимости виды, размеры этих фондов, порядок их формирования и использования определяются Положениями, утвержденными Общим собранием членов Кооператива.</w:t>
      </w:r>
    </w:p>
    <w:p w:rsidR="003B52BF" w:rsidRDefault="00E43BA6">
      <w:pPr>
        <w:pStyle w:val="20"/>
        <w:shd w:val="clear" w:color="auto" w:fill="auto"/>
        <w:spacing w:before="0" w:line="235" w:lineRule="exact"/>
        <w:ind w:firstLine="340"/>
        <w:jc w:val="both"/>
      </w:pPr>
      <w:r>
        <w:t>1) Паевой фонд Кооператива; размер и условия образования.</w:t>
      </w:r>
    </w:p>
    <w:p w:rsidR="003B52BF" w:rsidRDefault="00E43BA6">
      <w:pPr>
        <w:pStyle w:val="20"/>
        <w:shd w:val="clear" w:color="auto" w:fill="auto"/>
        <w:spacing w:before="0" w:line="235" w:lineRule="exact"/>
        <w:ind w:firstLine="340"/>
        <w:jc w:val="both"/>
      </w:pPr>
      <w:r>
        <w:t>Размер паевого фонда Кооператива уст</w:t>
      </w:r>
      <w:r>
        <w:t>анавливается на Общем собрании членов Кооператива. Размер паевого фонда Кооператива может в процессе деятельности Кооператива изменяться, при этом изменение в Устав Кооператива не вносится.</w:t>
      </w:r>
    </w:p>
    <w:p w:rsidR="003B52BF" w:rsidRDefault="00E43BA6">
      <w:pPr>
        <w:pStyle w:val="20"/>
        <w:shd w:val="clear" w:color="auto" w:fill="auto"/>
        <w:spacing w:before="0" w:line="235" w:lineRule="exact"/>
        <w:ind w:firstLine="340"/>
        <w:jc w:val="both"/>
      </w:pPr>
      <w:r>
        <w:t>Паевой фонд образуется на протяжении всей деятельности Кооператива</w:t>
      </w:r>
      <w:r>
        <w:t xml:space="preserve"> при выполнении следующих условий:</w:t>
      </w:r>
    </w:p>
    <w:p w:rsidR="003B52BF" w:rsidRDefault="00E43BA6">
      <w:pPr>
        <w:pStyle w:val="20"/>
        <w:numPr>
          <w:ilvl w:val="0"/>
          <w:numId w:val="8"/>
        </w:numPr>
        <w:shd w:val="clear" w:color="auto" w:fill="auto"/>
        <w:tabs>
          <w:tab w:val="left" w:pos="552"/>
        </w:tabs>
        <w:spacing w:before="0" w:line="235" w:lineRule="exact"/>
        <w:ind w:firstLine="340"/>
        <w:jc w:val="both"/>
      </w:pPr>
      <w:r>
        <w:t>приём в члены Кооператива членов (ассоциированных членов),</w:t>
      </w:r>
    </w:p>
    <w:p w:rsidR="003B52BF" w:rsidRDefault="00E43BA6">
      <w:pPr>
        <w:pStyle w:val="20"/>
        <w:numPr>
          <w:ilvl w:val="0"/>
          <w:numId w:val="8"/>
        </w:numPr>
        <w:shd w:val="clear" w:color="auto" w:fill="auto"/>
        <w:tabs>
          <w:tab w:val="left" w:pos="552"/>
        </w:tabs>
        <w:spacing w:before="0" w:line="235" w:lineRule="exact"/>
        <w:ind w:firstLine="340"/>
        <w:jc w:val="both"/>
      </w:pPr>
      <w:r>
        <w:t>увеличение паёв членов (ассоциированных членов).</w:t>
      </w:r>
    </w:p>
    <w:p w:rsidR="003B52BF" w:rsidRDefault="00E43BA6">
      <w:pPr>
        <w:pStyle w:val="20"/>
        <w:shd w:val="clear" w:color="auto" w:fill="auto"/>
        <w:spacing w:before="0" w:line="235" w:lineRule="exact"/>
        <w:ind w:firstLine="340"/>
        <w:jc w:val="both"/>
      </w:pPr>
      <w:r>
        <w:t>Средства паевого фонда используются на погашение приращенных паёв, на образование неделимых фондов, на возврат па</w:t>
      </w:r>
      <w:r>
        <w:t xml:space="preserve">я выходящим членам (ассоциированным </w:t>
      </w:r>
      <w:r>
        <w:lastRenderedPageBreak/>
        <w:t>членам) Кооператива, на иные цели, предусмотренные законодательством о сельскохозяйственной кооперации.</w:t>
      </w:r>
    </w:p>
    <w:p w:rsidR="003B52BF" w:rsidRDefault="00E43BA6">
      <w:pPr>
        <w:pStyle w:val="20"/>
        <w:shd w:val="clear" w:color="auto" w:fill="auto"/>
        <w:spacing w:before="0" w:line="235" w:lineRule="exact"/>
        <w:ind w:firstLine="340"/>
        <w:jc w:val="both"/>
      </w:pPr>
      <w:r>
        <w:t>2) Понятие, размер и условия образования неделимых фондов.</w:t>
      </w:r>
    </w:p>
    <w:p w:rsidR="003B52BF" w:rsidRDefault="00E43BA6">
      <w:pPr>
        <w:pStyle w:val="20"/>
        <w:shd w:val="clear" w:color="auto" w:fill="auto"/>
        <w:spacing w:before="0" w:line="235" w:lineRule="exact"/>
        <w:ind w:firstLine="340"/>
        <w:jc w:val="both"/>
      </w:pPr>
      <w:r>
        <w:t>Неделимые фонды:</w:t>
      </w:r>
    </w:p>
    <w:p w:rsidR="003B52BF" w:rsidRDefault="00E43BA6">
      <w:pPr>
        <w:pStyle w:val="20"/>
        <w:numPr>
          <w:ilvl w:val="0"/>
          <w:numId w:val="8"/>
        </w:numPr>
        <w:shd w:val="clear" w:color="auto" w:fill="auto"/>
        <w:tabs>
          <w:tab w:val="left" w:pos="519"/>
        </w:tabs>
        <w:spacing w:before="0" w:line="235" w:lineRule="exact"/>
        <w:ind w:firstLine="340"/>
        <w:jc w:val="both"/>
      </w:pPr>
      <w:r>
        <w:t>часть имущества Кооператива, формируемая</w:t>
      </w:r>
      <w:r>
        <w:t xml:space="preserve"> за счет паевых взносов членов Кооператива и за счет иных средств Кооператива, не подлежащая в период существования Кооператива разделу на паи членов Кооператива и ассоциированных членов Кооператива;</w:t>
      </w:r>
    </w:p>
    <w:p w:rsidR="003B52BF" w:rsidRDefault="00E43BA6">
      <w:pPr>
        <w:pStyle w:val="20"/>
        <w:numPr>
          <w:ilvl w:val="0"/>
          <w:numId w:val="8"/>
        </w:numPr>
        <w:shd w:val="clear" w:color="auto" w:fill="auto"/>
        <w:tabs>
          <w:tab w:val="left" w:pos="519"/>
        </w:tabs>
        <w:spacing w:before="0" w:line="235" w:lineRule="exact"/>
        <w:ind w:firstLine="340"/>
        <w:jc w:val="both"/>
      </w:pPr>
      <w:r>
        <w:t>неделимый фонд не подлежит выплате членам или ассоцииров</w:t>
      </w:r>
      <w:r>
        <w:t>анным членам Кооператива при прекращении ими членства в Кооперативе.</w:t>
      </w:r>
    </w:p>
    <w:p w:rsidR="003B52BF" w:rsidRDefault="00E43BA6">
      <w:pPr>
        <w:pStyle w:val="20"/>
        <w:shd w:val="clear" w:color="auto" w:fill="auto"/>
        <w:spacing w:before="0" w:line="235" w:lineRule="exact"/>
        <w:ind w:firstLine="340"/>
        <w:jc w:val="both"/>
      </w:pPr>
      <w:r>
        <w:t>Резервный фонд является частным случаем неделимых фондов Кооператива. Резервный фонд расходуется на покрытие убытков и непредвиденных расходов, полученных в результате деятельности Коопер</w:t>
      </w:r>
      <w:r>
        <w:t>атива.</w:t>
      </w:r>
    </w:p>
    <w:p w:rsidR="003B52BF" w:rsidRDefault="00E43BA6">
      <w:pPr>
        <w:pStyle w:val="20"/>
        <w:shd w:val="clear" w:color="auto" w:fill="auto"/>
        <w:spacing w:before="0" w:line="235" w:lineRule="exact"/>
        <w:ind w:firstLine="340"/>
        <w:jc w:val="both"/>
      </w:pPr>
      <w:r>
        <w:t>Кооператив по решению Общего собрания членов Кооператива может образовывать и другие неделимые фонды, чьё создание и использование регулируются утверждёнными Общим собранием членов Кооператива положениями.</w:t>
      </w:r>
    </w:p>
    <w:p w:rsidR="003B52BF" w:rsidRDefault="00E43BA6">
      <w:pPr>
        <w:pStyle w:val="20"/>
        <w:shd w:val="clear" w:color="auto" w:fill="auto"/>
        <w:spacing w:before="0" w:line="235" w:lineRule="exact"/>
        <w:ind w:firstLine="540"/>
        <w:jc w:val="both"/>
      </w:pPr>
      <w:r>
        <w:t>Объекты имущества Кооператива в качестве не</w:t>
      </w:r>
      <w:r>
        <w:t>делимого фонда не выделяются.</w:t>
      </w:r>
    </w:p>
    <w:p w:rsidR="003B52BF" w:rsidRDefault="00E43BA6">
      <w:pPr>
        <w:pStyle w:val="20"/>
        <w:shd w:val="clear" w:color="auto" w:fill="auto"/>
        <w:spacing w:before="0" w:line="235" w:lineRule="exact"/>
        <w:ind w:firstLine="540"/>
        <w:jc w:val="both"/>
      </w:pPr>
      <w:r>
        <w:t xml:space="preserve">Минимальный размер резервного фонда составляет не менее 10 процентов от величины паевого фонда. Максимальный размер резервного фонда не ограничивается. Размеры неделимых фондов (помимо резервного, в случае их создания) </w:t>
      </w:r>
      <w:r>
        <w:t>определяются положениями о соответствующих фондах.</w:t>
      </w:r>
    </w:p>
    <w:p w:rsidR="003B52BF" w:rsidRDefault="00E43BA6">
      <w:pPr>
        <w:pStyle w:val="20"/>
        <w:shd w:val="clear" w:color="auto" w:fill="auto"/>
        <w:spacing w:before="0" w:line="235" w:lineRule="exact"/>
        <w:ind w:firstLine="540"/>
        <w:jc w:val="both"/>
      </w:pPr>
      <w:r>
        <w:t>Резервный фонд Кооператива образуется при любых условиях. В случае, если вследствие использования резервного фонда (его части) остаток резервного фонда составил меньше минимального значения соответствующег</w:t>
      </w:r>
      <w:r>
        <w:t>о финансового норматива, Кооператив обязан до наступления очередной отчётной даты увеличить резервный фонд до значения, не меньшего чем минимальное, за счёт распределения части прибыли, и (или) дополнительных взносов членов и ассоциированных членов Коопера</w:t>
      </w:r>
      <w:r>
        <w:t>тива, и (или) отнесения части паевого фонда к резервному с пропорциональным уменьшением паёв членов (ассоциированных членов). В случае, если величина резервного фонда больше или равна минимального значения соответствующего финансового норматива, Кооператив</w:t>
      </w:r>
      <w:r>
        <w:t xml:space="preserve"> вправе образовать резервный фонд в большем размере за счёт одного или нескольких указанных источников.</w:t>
      </w:r>
    </w:p>
    <w:p w:rsidR="003B52BF" w:rsidRDefault="00E43BA6">
      <w:pPr>
        <w:pStyle w:val="20"/>
        <w:shd w:val="clear" w:color="auto" w:fill="auto"/>
        <w:spacing w:before="0" w:line="235" w:lineRule="exact"/>
        <w:ind w:firstLine="540"/>
        <w:jc w:val="both"/>
      </w:pPr>
      <w:r>
        <w:t>Условия образования неделимых фондов (помимо резервного, в случае их создания) определяются положениями о соответствующих фондах.</w:t>
      </w:r>
    </w:p>
    <w:p w:rsidR="003B52BF" w:rsidRDefault="00E43BA6">
      <w:pPr>
        <w:pStyle w:val="20"/>
        <w:numPr>
          <w:ilvl w:val="1"/>
          <w:numId w:val="26"/>
        </w:numPr>
        <w:shd w:val="clear" w:color="auto" w:fill="auto"/>
        <w:tabs>
          <w:tab w:val="left" w:pos="825"/>
        </w:tabs>
        <w:spacing w:before="0" w:line="235" w:lineRule="exact"/>
        <w:ind w:firstLine="340"/>
        <w:jc w:val="both"/>
      </w:pPr>
      <w:r>
        <w:t xml:space="preserve">Порядок распределения </w:t>
      </w:r>
      <w:r>
        <w:t>прибыли и убытков Кооператива</w:t>
      </w:r>
    </w:p>
    <w:p w:rsidR="003B52BF" w:rsidRDefault="00E43BA6">
      <w:pPr>
        <w:pStyle w:val="20"/>
        <w:numPr>
          <w:ilvl w:val="2"/>
          <w:numId w:val="26"/>
        </w:numPr>
        <w:shd w:val="clear" w:color="auto" w:fill="auto"/>
        <w:tabs>
          <w:tab w:val="left" w:pos="1019"/>
        </w:tabs>
        <w:spacing w:before="0" w:line="235" w:lineRule="exact"/>
        <w:ind w:firstLine="440"/>
        <w:jc w:val="left"/>
      </w:pPr>
      <w:r>
        <w:t>Прибыль Кооператива, определяемая по данным годовой бухгалтерской (финансовой) отчётности, распределяется следующим образом:</w:t>
      </w:r>
    </w:p>
    <w:p w:rsidR="003B52BF" w:rsidRDefault="00E43BA6">
      <w:pPr>
        <w:pStyle w:val="20"/>
        <w:numPr>
          <w:ilvl w:val="0"/>
          <w:numId w:val="8"/>
        </w:numPr>
        <w:shd w:val="clear" w:color="auto" w:fill="auto"/>
        <w:tabs>
          <w:tab w:val="left" w:pos="1019"/>
        </w:tabs>
        <w:spacing w:before="0" w:line="235" w:lineRule="exact"/>
        <w:ind w:firstLine="540"/>
        <w:jc w:val="both"/>
      </w:pPr>
      <w:r>
        <w:t>на погашение просроченных долгов;</w:t>
      </w:r>
    </w:p>
    <w:p w:rsidR="003B52BF" w:rsidRDefault="00E43BA6">
      <w:pPr>
        <w:pStyle w:val="20"/>
        <w:numPr>
          <w:ilvl w:val="0"/>
          <w:numId w:val="8"/>
        </w:numPr>
        <w:shd w:val="clear" w:color="auto" w:fill="auto"/>
        <w:tabs>
          <w:tab w:val="left" w:pos="1019"/>
        </w:tabs>
        <w:spacing w:before="0" w:line="235" w:lineRule="exact"/>
        <w:ind w:firstLine="540"/>
        <w:jc w:val="both"/>
      </w:pPr>
      <w:r>
        <w:t>в резервный фонд и иные фонды;</w:t>
      </w:r>
    </w:p>
    <w:p w:rsidR="003B52BF" w:rsidRDefault="00E43BA6">
      <w:pPr>
        <w:pStyle w:val="20"/>
        <w:numPr>
          <w:ilvl w:val="0"/>
          <w:numId w:val="8"/>
        </w:numPr>
        <w:shd w:val="clear" w:color="auto" w:fill="auto"/>
        <w:tabs>
          <w:tab w:val="left" w:pos="1013"/>
        </w:tabs>
        <w:spacing w:before="0" w:line="235" w:lineRule="exact"/>
        <w:ind w:firstLine="540"/>
        <w:jc w:val="both"/>
      </w:pPr>
      <w:r>
        <w:t>на выплату причитающихся по дополнит</w:t>
      </w:r>
      <w:r>
        <w:t>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не должна превышать 30 процентов от прибыли кооператива, подлежащей распределению),</w:t>
      </w:r>
    </w:p>
    <w:p w:rsidR="003B52BF" w:rsidRDefault="00E43BA6">
      <w:pPr>
        <w:pStyle w:val="20"/>
        <w:numPr>
          <w:ilvl w:val="0"/>
          <w:numId w:val="8"/>
        </w:numPr>
        <w:shd w:val="clear" w:color="auto" w:fill="auto"/>
        <w:tabs>
          <w:tab w:val="left" w:pos="1013"/>
        </w:tabs>
        <w:spacing w:before="0" w:line="235" w:lineRule="exact"/>
        <w:ind w:firstLine="540"/>
        <w:jc w:val="both"/>
      </w:pPr>
      <w:r>
        <w:t>на кооперативные</w:t>
      </w:r>
      <w:r>
        <w:t xml:space="preserve"> выплаты.</w:t>
      </w:r>
    </w:p>
    <w:p w:rsidR="003B52BF" w:rsidRDefault="00E43BA6">
      <w:pPr>
        <w:pStyle w:val="20"/>
        <w:numPr>
          <w:ilvl w:val="2"/>
          <w:numId w:val="26"/>
        </w:numPr>
        <w:shd w:val="clear" w:color="auto" w:fill="auto"/>
        <w:tabs>
          <w:tab w:val="left" w:pos="1013"/>
        </w:tabs>
        <w:spacing w:before="0" w:line="235" w:lineRule="exact"/>
        <w:ind w:firstLine="440"/>
        <w:jc w:val="both"/>
      </w:pPr>
      <w:r>
        <w:t>Кооперативные выплаты распределяются между членами Кооператива пропорционально доле их участия в хозяйственной деятельности Кооператива.</w:t>
      </w:r>
    </w:p>
    <w:p w:rsidR="003B52BF" w:rsidRDefault="00E43BA6">
      <w:pPr>
        <w:pStyle w:val="20"/>
        <w:numPr>
          <w:ilvl w:val="2"/>
          <w:numId w:val="26"/>
        </w:numPr>
        <w:shd w:val="clear" w:color="auto" w:fill="auto"/>
        <w:tabs>
          <w:tab w:val="left" w:pos="1013"/>
        </w:tabs>
        <w:spacing w:before="0" w:line="235" w:lineRule="exact"/>
        <w:ind w:firstLine="440"/>
        <w:jc w:val="both"/>
      </w:pPr>
      <w:r>
        <w:lastRenderedPageBreak/>
        <w:t>Кооперативные выплаты используются в следующем порядке:</w:t>
      </w:r>
    </w:p>
    <w:p w:rsidR="003B52BF" w:rsidRDefault="00E43BA6">
      <w:pPr>
        <w:pStyle w:val="20"/>
        <w:numPr>
          <w:ilvl w:val="0"/>
          <w:numId w:val="27"/>
        </w:numPr>
        <w:shd w:val="clear" w:color="auto" w:fill="auto"/>
        <w:tabs>
          <w:tab w:val="left" w:pos="673"/>
        </w:tabs>
        <w:spacing w:before="0" w:line="235" w:lineRule="exact"/>
        <w:ind w:firstLine="440"/>
        <w:jc w:val="both"/>
      </w:pPr>
      <w:r>
        <w:t xml:space="preserve">не менее чем 70 процентов суммы кооперативных выплат </w:t>
      </w:r>
      <w:r>
        <w:t>направляется на пополнение приращенного пая члена Кооператива;</w:t>
      </w:r>
    </w:p>
    <w:p w:rsidR="003B52BF" w:rsidRDefault="00E43BA6">
      <w:pPr>
        <w:pStyle w:val="20"/>
        <w:numPr>
          <w:ilvl w:val="0"/>
          <w:numId w:val="27"/>
        </w:numPr>
        <w:shd w:val="clear" w:color="auto" w:fill="auto"/>
        <w:tabs>
          <w:tab w:val="left" w:pos="734"/>
        </w:tabs>
        <w:spacing w:before="0" w:line="235" w:lineRule="exact"/>
        <w:ind w:firstLine="440"/>
        <w:jc w:val="both"/>
      </w:pPr>
      <w:r>
        <w:t>остаток кооперативных выплат выплачивается члену Кооператива.</w:t>
      </w:r>
    </w:p>
    <w:p w:rsidR="003B52BF" w:rsidRDefault="00E43BA6">
      <w:pPr>
        <w:pStyle w:val="20"/>
        <w:numPr>
          <w:ilvl w:val="2"/>
          <w:numId w:val="26"/>
        </w:numPr>
        <w:shd w:val="clear" w:color="auto" w:fill="auto"/>
        <w:tabs>
          <w:tab w:val="left" w:pos="1013"/>
        </w:tabs>
        <w:spacing w:before="0" w:line="235" w:lineRule="exact"/>
        <w:ind w:firstLine="440"/>
        <w:jc w:val="both"/>
      </w:pPr>
      <w:r>
        <w:t>Средства, зачисленные в приращенные паи, используются на:</w:t>
      </w:r>
    </w:p>
    <w:p w:rsidR="003B52BF" w:rsidRDefault="00E43BA6">
      <w:pPr>
        <w:pStyle w:val="20"/>
        <w:numPr>
          <w:ilvl w:val="0"/>
          <w:numId w:val="28"/>
        </w:numPr>
        <w:shd w:val="clear" w:color="auto" w:fill="auto"/>
        <w:tabs>
          <w:tab w:val="left" w:pos="673"/>
        </w:tabs>
        <w:spacing w:before="0" w:line="235" w:lineRule="exact"/>
        <w:ind w:firstLine="440"/>
        <w:jc w:val="both"/>
      </w:pPr>
      <w:r>
        <w:t>создание и расширение производственных и иных фондов Кооператива, за искл</w:t>
      </w:r>
      <w:r>
        <w:t>ючением неделимого фонда Кооператива;</w:t>
      </w:r>
    </w:p>
    <w:p w:rsidR="003B52BF" w:rsidRDefault="00E43BA6">
      <w:pPr>
        <w:pStyle w:val="20"/>
        <w:numPr>
          <w:ilvl w:val="0"/>
          <w:numId w:val="28"/>
        </w:numPr>
        <w:shd w:val="clear" w:color="auto" w:fill="auto"/>
        <w:tabs>
          <w:tab w:val="left" w:pos="678"/>
        </w:tabs>
        <w:spacing w:before="0" w:line="235" w:lineRule="exact"/>
        <w:ind w:firstLine="440"/>
        <w:jc w:val="both"/>
      </w:pPr>
      <w:r>
        <w:t>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w:t>
      </w:r>
      <w:r>
        <w:t>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w:t>
      </w:r>
      <w:r>
        <w:t>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выплат, направляемая на погашение приращенных паев, не должна превышать сумму, опре</w:t>
      </w:r>
      <w:r>
        <w:t>деленную совместным решением правления и наблюдательного совета Кооператива.</w:t>
      </w:r>
    </w:p>
    <w:p w:rsidR="003B52BF" w:rsidRDefault="00E43BA6">
      <w:pPr>
        <w:pStyle w:val="20"/>
        <w:numPr>
          <w:ilvl w:val="2"/>
          <w:numId w:val="26"/>
        </w:numPr>
        <w:shd w:val="clear" w:color="auto" w:fill="auto"/>
        <w:tabs>
          <w:tab w:val="left" w:pos="1013"/>
        </w:tabs>
        <w:spacing w:before="0" w:line="235" w:lineRule="exact"/>
        <w:ind w:firstLine="440"/>
        <w:jc w:val="both"/>
      </w:pPr>
      <w:r>
        <w:t>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rsidR="003B52BF" w:rsidRDefault="00E43BA6">
      <w:pPr>
        <w:pStyle w:val="20"/>
        <w:numPr>
          <w:ilvl w:val="1"/>
          <w:numId w:val="26"/>
        </w:numPr>
        <w:shd w:val="clear" w:color="auto" w:fill="auto"/>
        <w:tabs>
          <w:tab w:val="left" w:pos="825"/>
        </w:tabs>
        <w:spacing w:before="0" w:line="235" w:lineRule="exact"/>
        <w:ind w:left="340" w:firstLine="0"/>
        <w:jc w:val="both"/>
      </w:pPr>
      <w:r>
        <w:t>Имущественная ответственность Кооператива и его членов</w:t>
      </w:r>
    </w:p>
    <w:p w:rsidR="003B52BF" w:rsidRDefault="00E43BA6">
      <w:pPr>
        <w:pStyle w:val="20"/>
        <w:numPr>
          <w:ilvl w:val="2"/>
          <w:numId w:val="26"/>
        </w:numPr>
        <w:shd w:val="clear" w:color="auto" w:fill="auto"/>
        <w:tabs>
          <w:tab w:val="left" w:pos="1013"/>
        </w:tabs>
        <w:spacing w:before="0" w:line="235" w:lineRule="exact"/>
        <w:ind w:firstLine="440"/>
        <w:jc w:val="both"/>
      </w:pPr>
      <w:r>
        <w:t>Кооператив отвечает по своим обязательствам всем принадлежащим ему имуществом и не отвечает по обязательствам членов Кооператива.</w:t>
      </w:r>
    </w:p>
    <w:p w:rsidR="003B52BF" w:rsidRDefault="00E43BA6">
      <w:pPr>
        <w:pStyle w:val="20"/>
        <w:numPr>
          <w:ilvl w:val="2"/>
          <w:numId w:val="26"/>
        </w:numPr>
        <w:shd w:val="clear" w:color="auto" w:fill="auto"/>
        <w:tabs>
          <w:tab w:val="left" w:pos="1013"/>
        </w:tabs>
        <w:spacing w:before="0" w:line="235" w:lineRule="exact"/>
        <w:ind w:firstLine="440"/>
        <w:jc w:val="both"/>
      </w:pPr>
      <w:r>
        <w:t>Члены Кооператива обязаны в течение трех месяцев после утверждения годо</w:t>
      </w:r>
      <w:r>
        <w:t>вого бухгалтерского баланса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r>
        <w:t>. Объявление дополнительных взносов, подлежащих внесению членами Кооператива на покрытие его убытков, является условием наступления субсидиарной ответственности членов Кооператива по его обязательствам в размере, предусмотренном Федеральным законом «О сель</w:t>
      </w:r>
      <w:r>
        <w:t>скохозяйственной кооперации». Члены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3B52BF" w:rsidRDefault="00E43BA6">
      <w:pPr>
        <w:pStyle w:val="20"/>
        <w:numPr>
          <w:ilvl w:val="2"/>
          <w:numId w:val="26"/>
        </w:numPr>
        <w:shd w:val="clear" w:color="auto" w:fill="auto"/>
        <w:tabs>
          <w:tab w:val="left" w:pos="1003"/>
        </w:tabs>
        <w:spacing w:before="0" w:line="235" w:lineRule="exact"/>
        <w:ind w:firstLine="440"/>
        <w:jc w:val="both"/>
      </w:pPr>
      <w:r>
        <w:t>Убытки Кооператива, причиненные ему по вине члена Кооперат</w:t>
      </w:r>
      <w:r>
        <w:t>ива, возмещаются за счет уменьшения размера пая этого члена или в ином порядке, установленном законом.</w:t>
      </w:r>
    </w:p>
    <w:p w:rsidR="003B52BF" w:rsidRDefault="00E43BA6">
      <w:pPr>
        <w:pStyle w:val="20"/>
        <w:numPr>
          <w:ilvl w:val="2"/>
          <w:numId w:val="26"/>
        </w:numPr>
        <w:shd w:val="clear" w:color="auto" w:fill="auto"/>
        <w:tabs>
          <w:tab w:val="left" w:pos="1003"/>
        </w:tabs>
        <w:spacing w:before="0" w:line="235" w:lineRule="exact"/>
        <w:ind w:firstLine="440"/>
        <w:jc w:val="both"/>
      </w:pPr>
      <w:r>
        <w:t>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w:t>
      </w:r>
      <w:r>
        <w:t xml:space="preserve"> имущества для покрытия таких долгов в порядке и в сроки, которые предусмотрены Законом и настоящим Уставом. Взыскание по долгам члена Кооператива или ассоциированного члена Кооператива не может быть обращено на неделимые фонды кооператива и его земельные </w:t>
      </w:r>
      <w:r>
        <w:t>участки.</w:t>
      </w:r>
    </w:p>
    <w:p w:rsidR="003B52BF" w:rsidRDefault="00E43BA6">
      <w:pPr>
        <w:pStyle w:val="20"/>
        <w:numPr>
          <w:ilvl w:val="2"/>
          <w:numId w:val="26"/>
        </w:numPr>
        <w:shd w:val="clear" w:color="auto" w:fill="auto"/>
        <w:tabs>
          <w:tab w:val="left" w:pos="1003"/>
        </w:tabs>
        <w:spacing w:before="0" w:line="235" w:lineRule="exact"/>
        <w:ind w:firstLine="440"/>
        <w:jc w:val="both"/>
      </w:pPr>
      <w:r>
        <w:t xml:space="preserve">Взыскание по долгам Кооператива при отсутствии у него денежных средств, </w:t>
      </w:r>
      <w:r>
        <w:lastRenderedPageBreak/>
        <w:t>достаточных для погашения задолженности, может быть обращено на принадлежащее ему имущество с учётом ограничений, установленных Законом.</w:t>
      </w:r>
    </w:p>
    <w:p w:rsidR="003B52BF" w:rsidRDefault="00E43BA6">
      <w:pPr>
        <w:pStyle w:val="20"/>
        <w:shd w:val="clear" w:color="auto" w:fill="auto"/>
        <w:spacing w:before="0" w:line="235" w:lineRule="exact"/>
        <w:ind w:firstLine="440"/>
        <w:jc w:val="both"/>
      </w:pPr>
      <w:r>
        <w:t>Данное правило не применяется при зало</w:t>
      </w:r>
      <w:r>
        <w:t>ге имущества кооператива в качестве обеспечения исполнения обязательств кооператива, если:</w:t>
      </w:r>
    </w:p>
    <w:p w:rsidR="003B52BF" w:rsidRDefault="00E43BA6">
      <w:pPr>
        <w:pStyle w:val="20"/>
        <w:numPr>
          <w:ilvl w:val="0"/>
          <w:numId w:val="8"/>
        </w:numPr>
        <w:shd w:val="clear" w:color="auto" w:fill="auto"/>
        <w:tabs>
          <w:tab w:val="left" w:pos="1003"/>
        </w:tabs>
        <w:spacing w:before="0" w:line="235" w:lineRule="exact"/>
        <w:ind w:firstLine="540"/>
        <w:jc w:val="both"/>
      </w:pPr>
      <w:r>
        <w:t>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w:t>
      </w:r>
      <w:r>
        <w:t xml:space="preserve"> членов Кооператива;</w:t>
      </w:r>
    </w:p>
    <w:p w:rsidR="003B52BF" w:rsidRDefault="00E43BA6">
      <w:pPr>
        <w:pStyle w:val="20"/>
        <w:numPr>
          <w:ilvl w:val="0"/>
          <w:numId w:val="8"/>
        </w:numPr>
        <w:shd w:val="clear" w:color="auto" w:fill="auto"/>
        <w:tabs>
          <w:tab w:val="left" w:pos="1003"/>
        </w:tabs>
        <w:spacing w:before="0" w:line="235" w:lineRule="exact"/>
        <w:ind w:firstLine="540"/>
        <w:jc w:val="both"/>
      </w:pPr>
      <w:r>
        <w:t>имущество Кооператива передано в залог для обеспечения кредитов,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w:t>
      </w:r>
      <w:r>
        <w:t>роцентов, и иных льготных кредитов, по которым субсидирование осуществляется за счет средств федерального бюджета или бюджета субъекта Р</w:t>
      </w:r>
      <w:bookmarkStart w:id="10" w:name="bookmark9"/>
      <w:r>
        <w:t>о</w:t>
      </w:r>
      <w:bookmarkEnd w:id="10"/>
      <w:r>
        <w:t>ссийской Федерации.</w:t>
      </w:r>
    </w:p>
    <w:p w:rsidR="003B52BF" w:rsidRDefault="00E43BA6">
      <w:pPr>
        <w:pStyle w:val="20"/>
        <w:numPr>
          <w:ilvl w:val="0"/>
          <w:numId w:val="29"/>
        </w:numPr>
        <w:shd w:val="clear" w:color="auto" w:fill="auto"/>
        <w:tabs>
          <w:tab w:val="left" w:pos="754"/>
        </w:tabs>
        <w:spacing w:before="0" w:line="235" w:lineRule="exact"/>
        <w:ind w:left="340" w:firstLine="0"/>
        <w:jc w:val="both"/>
      </w:pPr>
      <w:r>
        <w:t>Сделки Кооператива</w:t>
      </w:r>
    </w:p>
    <w:p w:rsidR="003B52BF" w:rsidRDefault="00E43BA6">
      <w:pPr>
        <w:pStyle w:val="20"/>
        <w:numPr>
          <w:ilvl w:val="0"/>
          <w:numId w:val="30"/>
        </w:numPr>
        <w:shd w:val="clear" w:color="auto" w:fill="auto"/>
        <w:tabs>
          <w:tab w:val="left" w:pos="1003"/>
        </w:tabs>
        <w:spacing w:before="0" w:line="235" w:lineRule="exact"/>
        <w:ind w:firstLine="440"/>
        <w:jc w:val="both"/>
      </w:pPr>
      <w:r>
        <w:t xml:space="preserve">Сделка Кооператива, размер которой составляет до 10 процентов общей стоимости </w:t>
      </w:r>
      <w:r>
        <w:t>активов Кооператива за вычетом стоимости основных средств Кооператива, совершается по решению Правления Кооператива, от 10 до 20 процентов - по совместному решению Правления Кооператива и Наблюдательного совета Кооператива или по решению Общего собрания чл</w:t>
      </w:r>
      <w:r>
        <w:t>енов Кооператива, свыше 20 процентов, - по решению Общего собрания членов Кооператива.</w:t>
      </w:r>
    </w:p>
    <w:p w:rsidR="003B52BF" w:rsidRDefault="00E43BA6">
      <w:pPr>
        <w:pStyle w:val="20"/>
        <w:numPr>
          <w:ilvl w:val="0"/>
          <w:numId w:val="30"/>
        </w:numPr>
        <w:shd w:val="clear" w:color="auto" w:fill="auto"/>
        <w:tabs>
          <w:tab w:val="left" w:pos="1003"/>
        </w:tabs>
        <w:spacing w:before="0" w:line="235" w:lineRule="exact"/>
        <w:ind w:firstLine="440"/>
        <w:jc w:val="both"/>
      </w:pPr>
      <w:r>
        <w:t>Сделка Кооператива, второй стороной в которой выступают председатель Правления Кооператива или исполнительный директор Кооператива, члены Правления Кооператива или Наблю</w:t>
      </w:r>
      <w:r>
        <w:t xml:space="preserve">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 Такой сделкой признается и </w:t>
      </w:r>
      <w:r>
        <w:t>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w:t>
      </w:r>
      <w:hyperlink w:anchor="bookmark9" w:tooltip="Current Document">
        <w:r>
          <w:t>матриваю</w:t>
        </w:r>
      </w:hyperlink>
      <w:r>
        <w:t>т имущественный интерес указ</w:t>
      </w:r>
      <w:r>
        <w:t>анных лиц, не совпадающий с законными имущественными интересами Кооператива.</w:t>
      </w:r>
    </w:p>
    <w:p w:rsidR="003B52BF" w:rsidRDefault="00E43BA6">
      <w:pPr>
        <w:pStyle w:val="20"/>
        <w:numPr>
          <w:ilvl w:val="0"/>
          <w:numId w:val="30"/>
        </w:numPr>
        <w:shd w:val="clear" w:color="auto" w:fill="auto"/>
        <w:tabs>
          <w:tab w:val="left" w:pos="1003"/>
        </w:tabs>
        <w:spacing w:before="0" w:line="235" w:lineRule="exact"/>
        <w:ind w:firstLine="440"/>
        <w:jc w:val="both"/>
      </w:pPr>
      <w:r>
        <w:t>Лица, указанные в пункте 6.1.2, обязаны довести до сведения Общего собрания членов Кооператива и ревизионного союза, членом которого является Кооператив, информацию о:</w:t>
      </w:r>
    </w:p>
    <w:p w:rsidR="003B52BF" w:rsidRDefault="00E43BA6">
      <w:pPr>
        <w:pStyle w:val="20"/>
        <w:numPr>
          <w:ilvl w:val="0"/>
          <w:numId w:val="8"/>
        </w:numPr>
        <w:shd w:val="clear" w:color="auto" w:fill="auto"/>
        <w:tabs>
          <w:tab w:val="left" w:pos="1000"/>
        </w:tabs>
        <w:spacing w:before="0" w:line="235" w:lineRule="exact"/>
        <w:ind w:firstLine="540"/>
        <w:jc w:val="left"/>
      </w:pPr>
      <w:r>
        <w:t>юридических</w:t>
      </w:r>
      <w:r>
        <w:t xml:space="preserve"> лицах, в состав органов управления которых они входят, и крестьянских (фермерских) хозяйствах, членами или главами которых они являются;</w:t>
      </w:r>
    </w:p>
    <w:p w:rsidR="003B52BF" w:rsidRDefault="00E43BA6">
      <w:pPr>
        <w:pStyle w:val="20"/>
        <w:numPr>
          <w:ilvl w:val="0"/>
          <w:numId w:val="8"/>
        </w:numPr>
        <w:shd w:val="clear" w:color="auto" w:fill="auto"/>
        <w:tabs>
          <w:tab w:val="left" w:pos="1000"/>
        </w:tabs>
        <w:spacing w:before="0" w:line="235" w:lineRule="exact"/>
        <w:ind w:firstLine="540"/>
        <w:jc w:val="left"/>
      </w:pPr>
      <w:r>
        <w:t>совершаемых или предполагаемых сделках, о которых им известно и в которых они могут быть заинтересованными лицами.</w:t>
      </w:r>
    </w:p>
    <w:p w:rsidR="003B52BF" w:rsidRDefault="00E43BA6">
      <w:pPr>
        <w:pStyle w:val="20"/>
        <w:numPr>
          <w:ilvl w:val="0"/>
          <w:numId w:val="30"/>
        </w:numPr>
        <w:shd w:val="clear" w:color="auto" w:fill="auto"/>
        <w:tabs>
          <w:tab w:val="left" w:pos="1000"/>
        </w:tabs>
        <w:spacing w:before="0" w:line="235" w:lineRule="exact"/>
        <w:ind w:firstLine="440"/>
        <w:jc w:val="both"/>
      </w:pPr>
      <w:r>
        <w:t>Реш</w:t>
      </w:r>
      <w:r>
        <w:t>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членов Кооператива большинством не ме</w:t>
      </w:r>
      <w:r>
        <w:t>нее чем 2/3 голосов.</w:t>
      </w:r>
    </w:p>
    <w:p w:rsidR="003B52BF" w:rsidRDefault="00E43BA6">
      <w:pPr>
        <w:pStyle w:val="20"/>
        <w:numPr>
          <w:ilvl w:val="0"/>
          <w:numId w:val="30"/>
        </w:numPr>
        <w:shd w:val="clear" w:color="auto" w:fill="auto"/>
        <w:tabs>
          <w:tab w:val="left" w:pos="1000"/>
        </w:tabs>
        <w:spacing w:before="0" w:line="235" w:lineRule="exact"/>
        <w:ind w:firstLine="440"/>
        <w:jc w:val="both"/>
      </w:pPr>
      <w:r>
        <w:t>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w:t>
      </w:r>
    </w:p>
    <w:p w:rsidR="003B52BF" w:rsidRDefault="00E43BA6">
      <w:pPr>
        <w:pStyle w:val="20"/>
        <w:numPr>
          <w:ilvl w:val="0"/>
          <w:numId w:val="29"/>
        </w:numPr>
        <w:shd w:val="clear" w:color="auto" w:fill="auto"/>
        <w:tabs>
          <w:tab w:val="left" w:pos="754"/>
        </w:tabs>
        <w:spacing w:before="0" w:line="235" w:lineRule="exact"/>
        <w:ind w:left="340" w:firstLine="0"/>
        <w:jc w:val="both"/>
      </w:pPr>
      <w:r>
        <w:t>Ведение документации и отч</w:t>
      </w:r>
      <w:r>
        <w:t>етность Кооператива</w:t>
      </w:r>
    </w:p>
    <w:p w:rsidR="003B52BF" w:rsidRDefault="00E43BA6">
      <w:pPr>
        <w:pStyle w:val="20"/>
        <w:numPr>
          <w:ilvl w:val="0"/>
          <w:numId w:val="31"/>
        </w:numPr>
        <w:shd w:val="clear" w:color="auto" w:fill="auto"/>
        <w:tabs>
          <w:tab w:val="left" w:pos="1000"/>
        </w:tabs>
        <w:spacing w:before="0" w:line="235" w:lineRule="exact"/>
        <w:ind w:firstLine="440"/>
        <w:jc w:val="both"/>
      </w:pPr>
      <w:r>
        <w:t xml:space="preserve">Кооператив составляет бухгалтерскую (финансовую) и статистическую </w:t>
      </w:r>
      <w:r>
        <w:lastRenderedPageBreak/>
        <w:t>отчетность в порядке, установленном действующим законодательством Российской Федерации и в установленные сроки представляет отчетность в соответствующие государственные о</w:t>
      </w:r>
      <w:r>
        <w:t>рганы.</w:t>
      </w:r>
    </w:p>
    <w:p w:rsidR="003B52BF" w:rsidRDefault="00E43BA6">
      <w:pPr>
        <w:pStyle w:val="20"/>
        <w:numPr>
          <w:ilvl w:val="0"/>
          <w:numId w:val="31"/>
        </w:numPr>
        <w:shd w:val="clear" w:color="auto" w:fill="auto"/>
        <w:tabs>
          <w:tab w:val="left" w:pos="1000"/>
        </w:tabs>
        <w:spacing w:before="0" w:line="235" w:lineRule="exact"/>
        <w:ind w:firstLine="440"/>
        <w:jc w:val="both"/>
      </w:pPr>
      <w:r>
        <w:t>Кооператив представляет государственным органам информацию необходимую для налогообложения, контроля деятельности и ведения общегосударственного сбора и обработки информации.</w:t>
      </w:r>
    </w:p>
    <w:p w:rsidR="003B52BF" w:rsidRDefault="00E43BA6">
      <w:pPr>
        <w:pStyle w:val="20"/>
        <w:numPr>
          <w:ilvl w:val="0"/>
          <w:numId w:val="31"/>
        </w:numPr>
        <w:shd w:val="clear" w:color="auto" w:fill="auto"/>
        <w:tabs>
          <w:tab w:val="left" w:pos="1000"/>
        </w:tabs>
        <w:spacing w:before="0" w:line="235" w:lineRule="exact"/>
        <w:ind w:firstLine="440"/>
        <w:jc w:val="both"/>
      </w:pPr>
      <w:r>
        <w:t xml:space="preserve">Доходы Кооператива подлежат налогообложению в порядке, установленном </w:t>
      </w:r>
      <w:r>
        <w:t>действующим федеральным и региональным законодательством. Доходы, оставшиеся после уплаты налогов и иных платежей, поступают в полное распоряжение Кооператива и используются самостоятельно на уставные цели.</w:t>
      </w:r>
    </w:p>
    <w:p w:rsidR="003B52BF" w:rsidRDefault="00E43BA6">
      <w:pPr>
        <w:pStyle w:val="20"/>
        <w:numPr>
          <w:ilvl w:val="0"/>
          <w:numId w:val="31"/>
        </w:numPr>
        <w:shd w:val="clear" w:color="auto" w:fill="auto"/>
        <w:tabs>
          <w:tab w:val="left" w:pos="1000"/>
        </w:tabs>
        <w:spacing w:before="0" w:line="235" w:lineRule="exact"/>
        <w:ind w:firstLine="440"/>
        <w:jc w:val="both"/>
      </w:pPr>
      <w:r>
        <w:t>Кооператив обязан правильно вести протоколы общих</w:t>
      </w:r>
      <w:r>
        <w:t xml:space="preserve"> собраний членов Кооператива, заседаний Правления и Наблюдательного совета Кооператива. Кооператив ведёт реестр членов и ассоциированных членов с указанием их наименования (фамилии, имени и отчества), места регистрации и размеров их паевых взносов.</w:t>
      </w:r>
    </w:p>
    <w:p w:rsidR="003B52BF" w:rsidRDefault="00E43BA6">
      <w:pPr>
        <w:pStyle w:val="20"/>
        <w:numPr>
          <w:ilvl w:val="0"/>
          <w:numId w:val="31"/>
        </w:numPr>
        <w:shd w:val="clear" w:color="auto" w:fill="auto"/>
        <w:tabs>
          <w:tab w:val="left" w:pos="1000"/>
        </w:tabs>
        <w:spacing w:before="0" w:line="235" w:lineRule="exact"/>
        <w:ind w:firstLine="440"/>
        <w:jc w:val="both"/>
      </w:pPr>
      <w:r>
        <w:t>Годовой</w:t>
      </w:r>
      <w:r>
        <w:t xml:space="preserve"> отчет и бухгалтерская (финансовая) отчётность Кооператива подлежат утверждению Общим собранием членов Кооператива после их проверки ревизионным союзом и представляются в налоговые органы и органы государственной статистики.</w:t>
      </w:r>
    </w:p>
    <w:p w:rsidR="003B52BF" w:rsidRDefault="00E43BA6">
      <w:pPr>
        <w:pStyle w:val="20"/>
        <w:numPr>
          <w:ilvl w:val="0"/>
          <w:numId w:val="29"/>
        </w:numPr>
        <w:shd w:val="clear" w:color="auto" w:fill="auto"/>
        <w:tabs>
          <w:tab w:val="left" w:pos="754"/>
        </w:tabs>
        <w:spacing w:before="0" w:line="235" w:lineRule="exact"/>
        <w:ind w:left="340" w:firstLine="0"/>
        <w:jc w:val="both"/>
      </w:pPr>
      <w:r>
        <w:t>Труд в Кооперативе</w:t>
      </w:r>
    </w:p>
    <w:p w:rsidR="003B52BF" w:rsidRDefault="00E43BA6">
      <w:pPr>
        <w:pStyle w:val="20"/>
        <w:numPr>
          <w:ilvl w:val="0"/>
          <w:numId w:val="32"/>
        </w:numPr>
        <w:shd w:val="clear" w:color="auto" w:fill="auto"/>
        <w:tabs>
          <w:tab w:val="left" w:pos="1000"/>
        </w:tabs>
        <w:spacing w:before="0" w:line="235" w:lineRule="exact"/>
        <w:ind w:firstLine="440"/>
        <w:jc w:val="both"/>
      </w:pPr>
      <w:r>
        <w:t>Трудовые отн</w:t>
      </w:r>
      <w:r>
        <w:t>ошения сотрудников Кооператива регулируются действующим законодательством о труде Российской Федерации, законами и иными нормативными правовыми актами субъекта РФ, настоящего Устава.</w:t>
      </w:r>
    </w:p>
    <w:p w:rsidR="003B52BF" w:rsidRDefault="00E43BA6">
      <w:pPr>
        <w:pStyle w:val="20"/>
        <w:numPr>
          <w:ilvl w:val="0"/>
          <w:numId w:val="32"/>
        </w:numPr>
        <w:shd w:val="clear" w:color="auto" w:fill="auto"/>
        <w:tabs>
          <w:tab w:val="left" w:pos="1000"/>
        </w:tabs>
        <w:spacing w:before="0" w:line="235" w:lineRule="exact"/>
        <w:ind w:firstLine="440"/>
        <w:jc w:val="both"/>
      </w:pPr>
      <w:r>
        <w:t>Для осуществления своей деятельности Кооператив нанимает работников в исп</w:t>
      </w:r>
      <w:r>
        <w:t>олнительную дирекцию.</w:t>
      </w:r>
    </w:p>
    <w:p w:rsidR="003B52BF" w:rsidRDefault="00E43BA6">
      <w:pPr>
        <w:pStyle w:val="20"/>
        <w:numPr>
          <w:ilvl w:val="0"/>
          <w:numId w:val="32"/>
        </w:numPr>
        <w:shd w:val="clear" w:color="auto" w:fill="auto"/>
        <w:tabs>
          <w:tab w:val="left" w:pos="1000"/>
        </w:tabs>
        <w:spacing w:before="0" w:line="235" w:lineRule="exact"/>
        <w:ind w:firstLine="440"/>
        <w:jc w:val="both"/>
      </w:pPr>
      <w:r>
        <w:t xml:space="preserve">С сотрудниками, входящими в исполнительную дирекцию Кооператива, должны быть заключены трудовые договоры в порядке, установленном законодательством о труде Российской Федерации, законами и иными нормативными правовыми актами субъекта </w:t>
      </w:r>
      <w:r>
        <w:t>РФ.</w:t>
      </w:r>
    </w:p>
    <w:p w:rsidR="003B52BF" w:rsidRDefault="00E43BA6">
      <w:pPr>
        <w:pStyle w:val="20"/>
        <w:numPr>
          <w:ilvl w:val="0"/>
          <w:numId w:val="32"/>
        </w:numPr>
        <w:shd w:val="clear" w:color="auto" w:fill="auto"/>
        <w:tabs>
          <w:tab w:val="left" w:pos="1009"/>
        </w:tabs>
        <w:spacing w:before="0" w:after="101" w:line="240" w:lineRule="exact"/>
        <w:ind w:firstLine="440"/>
        <w:jc w:val="both"/>
      </w:pPr>
      <w:r>
        <w:t>Председатель Правления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rsidR="003B52BF" w:rsidRDefault="00E43BA6">
      <w:pPr>
        <w:pStyle w:val="70"/>
        <w:shd w:val="clear" w:color="auto" w:fill="auto"/>
        <w:spacing w:after="143" w:line="264" w:lineRule="exact"/>
        <w:ind w:left="1540"/>
      </w:pPr>
      <w:r>
        <w:t>7. Порядок публикации сведений о государст</w:t>
      </w:r>
      <w:r>
        <w:t>венной регистрации, ликвидации и реорганизации Кооператива в официальном органе</w:t>
      </w:r>
    </w:p>
    <w:p w:rsidR="003B52BF" w:rsidRDefault="00E43BA6">
      <w:pPr>
        <w:pStyle w:val="20"/>
        <w:shd w:val="clear" w:color="auto" w:fill="auto"/>
        <w:spacing w:before="0" w:line="235" w:lineRule="exact"/>
        <w:ind w:firstLine="300"/>
        <w:jc w:val="both"/>
      </w:pPr>
      <w:r>
        <w:t>Сведения о государственной регистрации, ликвидации и реорганизации Кооператива</w:t>
      </w:r>
    </w:p>
    <w:p w:rsidR="003B52BF" w:rsidRDefault="00E43BA6">
      <w:pPr>
        <w:pStyle w:val="20"/>
        <w:shd w:val="clear" w:color="auto" w:fill="auto"/>
        <w:tabs>
          <w:tab w:val="left" w:leader="underscore" w:pos="2861"/>
        </w:tabs>
        <w:spacing w:before="0" w:line="235" w:lineRule="exact"/>
        <w:ind w:firstLine="0"/>
        <w:jc w:val="both"/>
      </w:pPr>
      <w:r>
        <w:t>публикуются в газете «</w:t>
      </w:r>
      <w:r>
        <w:tab/>
        <w:t>», а также в журнале «Вестник кооперации» в случае</w:t>
      </w:r>
    </w:p>
    <w:p w:rsidR="003B52BF" w:rsidRDefault="00E43BA6">
      <w:pPr>
        <w:pStyle w:val="20"/>
        <w:shd w:val="clear" w:color="auto" w:fill="auto"/>
        <w:spacing w:before="0" w:line="235" w:lineRule="exact"/>
        <w:ind w:firstLine="0"/>
        <w:jc w:val="both"/>
      </w:pPr>
      <w:r>
        <w:t xml:space="preserve">возобновления его </w:t>
      </w:r>
      <w:r>
        <w:t>издания.</w:t>
      </w:r>
    </w:p>
    <w:p w:rsidR="003B52BF" w:rsidRDefault="00E43BA6">
      <w:pPr>
        <w:pStyle w:val="20"/>
        <w:numPr>
          <w:ilvl w:val="0"/>
          <w:numId w:val="33"/>
        </w:numPr>
        <w:shd w:val="clear" w:color="auto" w:fill="auto"/>
        <w:tabs>
          <w:tab w:val="left" w:pos="704"/>
        </w:tabs>
        <w:spacing w:before="0" w:line="235" w:lineRule="exact"/>
        <w:ind w:firstLine="300"/>
        <w:jc w:val="both"/>
      </w:pPr>
      <w:r>
        <w:t>Порядок реорганизации Кооператива</w:t>
      </w:r>
    </w:p>
    <w:p w:rsidR="003B52BF" w:rsidRDefault="00E43BA6">
      <w:pPr>
        <w:pStyle w:val="20"/>
        <w:numPr>
          <w:ilvl w:val="0"/>
          <w:numId w:val="34"/>
        </w:numPr>
        <w:shd w:val="clear" w:color="auto" w:fill="auto"/>
        <w:tabs>
          <w:tab w:val="left" w:pos="1009"/>
        </w:tabs>
        <w:spacing w:before="0" w:line="235" w:lineRule="exact"/>
        <w:ind w:firstLine="300"/>
        <w:jc w:val="both"/>
      </w:pPr>
      <w:r>
        <w:t>Реорганизация Кооператива (слияние, присоединение, разделение, в</w:t>
      </w:r>
      <w:bookmarkStart w:id="11" w:name="bookmark10"/>
      <w:r>
        <w:t>ы</w:t>
      </w:r>
      <w:bookmarkEnd w:id="11"/>
      <w:r>
        <w:t>деление, преобразование) осуществляется по решению Общего собрания членов Кооператива в соответствии с Гражданским Кодексом Российской Федерации.</w:t>
      </w:r>
    </w:p>
    <w:p w:rsidR="003B52BF" w:rsidRDefault="00E43BA6">
      <w:pPr>
        <w:pStyle w:val="20"/>
        <w:numPr>
          <w:ilvl w:val="0"/>
          <w:numId w:val="34"/>
        </w:numPr>
        <w:shd w:val="clear" w:color="auto" w:fill="auto"/>
        <w:tabs>
          <w:tab w:val="left" w:pos="1009"/>
        </w:tabs>
        <w:spacing w:before="0" w:line="235" w:lineRule="exact"/>
        <w:ind w:firstLine="300"/>
        <w:jc w:val="both"/>
      </w:pPr>
      <w:r>
        <w:t xml:space="preserve">В </w:t>
      </w:r>
      <w:r>
        <w:t>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rsidR="003B52BF" w:rsidRDefault="00E43BA6">
      <w:pPr>
        <w:pStyle w:val="20"/>
        <w:numPr>
          <w:ilvl w:val="0"/>
          <w:numId w:val="34"/>
        </w:numPr>
        <w:shd w:val="clear" w:color="auto" w:fill="auto"/>
        <w:tabs>
          <w:tab w:val="left" w:pos="1009"/>
        </w:tabs>
        <w:spacing w:before="0" w:line="235" w:lineRule="exact"/>
        <w:ind w:firstLine="300"/>
        <w:jc w:val="both"/>
      </w:pPr>
      <w:r>
        <w:lastRenderedPageBreak/>
        <w:t>При реорганизации Кооператива его права и обязанности переходят к правопрее</w:t>
      </w:r>
      <w:r>
        <w:t>мникам в соответствии с разделительным балансом и передаточным актом, утвержденными Общим собранием членов Кооператива.</w:t>
      </w:r>
    </w:p>
    <w:p w:rsidR="003B52BF" w:rsidRDefault="00E43BA6">
      <w:pPr>
        <w:pStyle w:val="20"/>
        <w:numPr>
          <w:ilvl w:val="0"/>
          <w:numId w:val="34"/>
        </w:numPr>
        <w:shd w:val="clear" w:color="auto" w:fill="auto"/>
        <w:tabs>
          <w:tab w:val="left" w:pos="1009"/>
        </w:tabs>
        <w:spacing w:before="0" w:line="235" w:lineRule="exact"/>
        <w:ind w:firstLine="300"/>
        <w:jc w:val="both"/>
      </w:pPr>
      <w:r>
        <w:t>Члены реорганизуемого Кооператива становятся членами вновь образуемых Кооперативов.</w:t>
      </w:r>
    </w:p>
    <w:p w:rsidR="003B52BF" w:rsidRDefault="00E43BA6">
      <w:pPr>
        <w:pStyle w:val="20"/>
        <w:numPr>
          <w:ilvl w:val="0"/>
          <w:numId w:val="33"/>
        </w:numPr>
        <w:shd w:val="clear" w:color="auto" w:fill="auto"/>
        <w:tabs>
          <w:tab w:val="left" w:pos="704"/>
        </w:tabs>
        <w:spacing w:before="0" w:line="235" w:lineRule="exact"/>
        <w:ind w:firstLine="300"/>
        <w:jc w:val="both"/>
      </w:pPr>
      <w:r>
        <w:t>Порядок ликвидации Кооператива</w:t>
      </w:r>
    </w:p>
    <w:p w:rsidR="003B52BF" w:rsidRDefault="00E43BA6">
      <w:pPr>
        <w:pStyle w:val="20"/>
        <w:numPr>
          <w:ilvl w:val="0"/>
          <w:numId w:val="35"/>
        </w:numPr>
        <w:shd w:val="clear" w:color="auto" w:fill="auto"/>
        <w:tabs>
          <w:tab w:val="left" w:pos="1009"/>
        </w:tabs>
        <w:spacing w:before="0" w:line="235" w:lineRule="exact"/>
        <w:ind w:firstLine="300"/>
        <w:jc w:val="both"/>
      </w:pPr>
      <w:r>
        <w:t>Кооператив может быть</w:t>
      </w:r>
      <w:r>
        <w:t xml:space="preserve"> ликвидирован:</w:t>
      </w:r>
    </w:p>
    <w:p w:rsidR="003B52BF" w:rsidRDefault="00E43BA6">
      <w:pPr>
        <w:pStyle w:val="20"/>
        <w:numPr>
          <w:ilvl w:val="0"/>
          <w:numId w:val="8"/>
        </w:numPr>
        <w:shd w:val="clear" w:color="auto" w:fill="auto"/>
        <w:tabs>
          <w:tab w:val="left" w:pos="1009"/>
        </w:tabs>
        <w:spacing w:before="0" w:line="235" w:lineRule="exact"/>
        <w:ind w:firstLine="540"/>
        <w:jc w:val="both"/>
      </w:pPr>
      <w:r>
        <w:t>по решению Общего собрания членов Кооператива;</w:t>
      </w:r>
    </w:p>
    <w:p w:rsidR="003B52BF" w:rsidRDefault="00E43BA6">
      <w:pPr>
        <w:pStyle w:val="20"/>
        <w:numPr>
          <w:ilvl w:val="0"/>
          <w:numId w:val="8"/>
        </w:numPr>
        <w:shd w:val="clear" w:color="auto" w:fill="auto"/>
        <w:tabs>
          <w:tab w:val="left" w:pos="1009"/>
        </w:tabs>
        <w:spacing w:before="0" w:line="235" w:lineRule="exact"/>
        <w:ind w:firstLine="540"/>
        <w:jc w:val="both"/>
      </w:pPr>
      <w:r>
        <w:t xml:space="preserve">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либо </w:t>
      </w:r>
      <w:r>
        <w:t>деятельности, запрещенной законом, л</w:t>
      </w:r>
      <w:hyperlink w:anchor="bookmark10" w:tooltip="Current Document">
        <w:r>
          <w:t>ибо деят</w:t>
        </w:r>
      </w:hyperlink>
      <w:r>
        <w:t>ельности с иными неоднократными или грубыми нарушениями Закона, иных законов или правовых актов;</w:t>
      </w:r>
    </w:p>
    <w:p w:rsidR="003B52BF" w:rsidRDefault="00E43BA6">
      <w:pPr>
        <w:pStyle w:val="20"/>
        <w:numPr>
          <w:ilvl w:val="0"/>
          <w:numId w:val="8"/>
        </w:numPr>
        <w:shd w:val="clear" w:color="auto" w:fill="auto"/>
        <w:tabs>
          <w:tab w:val="left" w:pos="1009"/>
        </w:tabs>
        <w:spacing w:before="0" w:line="235" w:lineRule="exact"/>
        <w:ind w:firstLine="540"/>
        <w:jc w:val="both"/>
      </w:pPr>
      <w:r>
        <w:t xml:space="preserve">в случае признания судом Кооператива банкротом, либо в </w:t>
      </w:r>
      <w:r>
        <w:t>случае объявления им о своем банкротстве в порядке, установленном законом;</w:t>
      </w:r>
    </w:p>
    <w:p w:rsidR="003B52BF" w:rsidRDefault="00E43BA6">
      <w:pPr>
        <w:pStyle w:val="20"/>
        <w:numPr>
          <w:ilvl w:val="0"/>
          <w:numId w:val="8"/>
        </w:numPr>
        <w:shd w:val="clear" w:color="auto" w:fill="auto"/>
        <w:tabs>
          <w:tab w:val="left" w:pos="1009"/>
        </w:tabs>
        <w:spacing w:before="0" w:line="235" w:lineRule="exact"/>
        <w:ind w:firstLine="540"/>
        <w:jc w:val="both"/>
      </w:pPr>
      <w:r>
        <w:t>в других случаях, предусмотренных действующим законодательством.</w:t>
      </w:r>
    </w:p>
    <w:p w:rsidR="003B52BF" w:rsidRDefault="00E43BA6">
      <w:pPr>
        <w:pStyle w:val="20"/>
        <w:numPr>
          <w:ilvl w:val="0"/>
          <w:numId w:val="35"/>
        </w:numPr>
        <w:shd w:val="clear" w:color="auto" w:fill="auto"/>
        <w:tabs>
          <w:tab w:val="left" w:pos="1308"/>
        </w:tabs>
        <w:spacing w:before="0" w:line="235" w:lineRule="exact"/>
        <w:ind w:firstLine="300"/>
        <w:jc w:val="both"/>
      </w:pPr>
      <w:r>
        <w:t>Требование о ликвидации Кооператива по основаниям, указанным в пункте</w:t>
      </w:r>
    </w:p>
    <w:p w:rsidR="003B52BF" w:rsidRDefault="00E43BA6">
      <w:pPr>
        <w:pStyle w:val="20"/>
        <w:numPr>
          <w:ilvl w:val="0"/>
          <w:numId w:val="36"/>
        </w:numPr>
        <w:shd w:val="clear" w:color="auto" w:fill="auto"/>
        <w:tabs>
          <w:tab w:val="left" w:pos="572"/>
          <w:tab w:val="left" w:pos="1008"/>
        </w:tabs>
        <w:spacing w:before="0" w:line="235" w:lineRule="exact"/>
        <w:ind w:firstLine="0"/>
        <w:jc w:val="both"/>
      </w:pPr>
      <w:r>
        <w:t>может быть предъявлено в суд государственным о</w:t>
      </w:r>
      <w:r>
        <w:t>рганом или органом местного самоуправления, которым законом предоставлено право на предъявление такого требования.</w:t>
      </w:r>
    </w:p>
    <w:p w:rsidR="003B52BF" w:rsidRDefault="00E43BA6">
      <w:pPr>
        <w:pStyle w:val="20"/>
        <w:numPr>
          <w:ilvl w:val="0"/>
          <w:numId w:val="35"/>
        </w:numPr>
        <w:shd w:val="clear" w:color="auto" w:fill="auto"/>
        <w:tabs>
          <w:tab w:val="left" w:pos="1009"/>
        </w:tabs>
        <w:spacing w:before="0" w:line="235" w:lineRule="exact"/>
        <w:ind w:firstLine="300"/>
        <w:jc w:val="both"/>
      </w:pPr>
      <w:r>
        <w:t>Основания для признания судом Кооператива банкротом либо для объявления Кооператива о своем банкротстве, а также порядок ликвидации такого Ко</w:t>
      </w:r>
      <w:r>
        <w:t>оператива, устанавливаются законом о несостоятельности (банкротстве) сельскохозяйственных организаций.</w:t>
      </w:r>
    </w:p>
    <w:p w:rsidR="003B52BF" w:rsidRDefault="00E43BA6">
      <w:pPr>
        <w:pStyle w:val="20"/>
        <w:numPr>
          <w:ilvl w:val="0"/>
          <w:numId w:val="35"/>
        </w:numPr>
        <w:shd w:val="clear" w:color="auto" w:fill="auto"/>
        <w:tabs>
          <w:tab w:val="left" w:pos="1009"/>
        </w:tabs>
        <w:spacing w:before="0" w:line="235" w:lineRule="exact"/>
        <w:ind w:firstLine="300"/>
        <w:jc w:val="both"/>
      </w:pPr>
      <w:r>
        <w:t>В случае возникновения установленных законодательством признаков несостоятельности (банкротства) Кооператива Правление Кооператива обязано:</w:t>
      </w:r>
    </w:p>
    <w:p w:rsidR="003B52BF" w:rsidRDefault="00E43BA6">
      <w:pPr>
        <w:pStyle w:val="20"/>
        <w:numPr>
          <w:ilvl w:val="0"/>
          <w:numId w:val="8"/>
        </w:numPr>
        <w:shd w:val="clear" w:color="auto" w:fill="auto"/>
        <w:tabs>
          <w:tab w:val="left" w:pos="1001"/>
        </w:tabs>
        <w:spacing w:before="0" w:line="235" w:lineRule="exact"/>
        <w:ind w:firstLine="540"/>
        <w:jc w:val="both"/>
      </w:pPr>
      <w:r>
        <w:t>направить зап</w:t>
      </w:r>
      <w:r>
        <w:t>рос о проведении проверки финансово-хозяйственной деятельности Кооператива в ревизионный союз, членом которого является Кооператив;</w:t>
      </w:r>
    </w:p>
    <w:p w:rsidR="003B52BF" w:rsidRDefault="00E43BA6">
      <w:pPr>
        <w:pStyle w:val="20"/>
        <w:numPr>
          <w:ilvl w:val="0"/>
          <w:numId w:val="8"/>
        </w:numPr>
        <w:shd w:val="clear" w:color="auto" w:fill="auto"/>
        <w:tabs>
          <w:tab w:val="left" w:pos="1001"/>
        </w:tabs>
        <w:spacing w:before="0" w:line="235" w:lineRule="exact"/>
        <w:ind w:firstLine="540"/>
        <w:jc w:val="both"/>
      </w:pPr>
      <w:r>
        <w:t xml:space="preserve">ознакомить Наблюдательный совет Кооператива с заключением ревизионного союза о результатах проверки финансово-хозяйственной </w:t>
      </w:r>
      <w:r>
        <w:t>деятельности Кооператива;</w:t>
      </w:r>
    </w:p>
    <w:p w:rsidR="003B52BF" w:rsidRDefault="00E43BA6">
      <w:pPr>
        <w:pStyle w:val="20"/>
        <w:numPr>
          <w:ilvl w:val="0"/>
          <w:numId w:val="8"/>
        </w:numPr>
        <w:shd w:val="clear" w:color="auto" w:fill="auto"/>
        <w:tabs>
          <w:tab w:val="left" w:pos="1001"/>
        </w:tabs>
        <w:spacing w:before="0" w:line="235" w:lineRule="exact"/>
        <w:ind w:firstLine="540"/>
        <w:jc w:val="both"/>
      </w:pPr>
      <w:r>
        <w:t>разработать план мероприятий по предупреждению несостоятельности (банкротства) Кооператива.</w:t>
      </w:r>
    </w:p>
    <w:p w:rsidR="003B52BF" w:rsidRDefault="00E43BA6">
      <w:pPr>
        <w:pStyle w:val="20"/>
        <w:numPr>
          <w:ilvl w:val="0"/>
          <w:numId w:val="35"/>
        </w:numPr>
        <w:shd w:val="clear" w:color="auto" w:fill="auto"/>
        <w:tabs>
          <w:tab w:val="left" w:pos="1001"/>
        </w:tabs>
        <w:spacing w:before="0" w:line="235" w:lineRule="exact"/>
        <w:ind w:firstLine="300"/>
        <w:jc w:val="both"/>
      </w:pPr>
      <w:r>
        <w:t xml:space="preserve">В случае принятия Правлением Кооператива и Наблюдательным советом Кооператива решения о необходимости обращения в арбитражный суд с </w:t>
      </w:r>
      <w:r>
        <w:t>заявлением должника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Наблюдательный совет Кооператива или Правление Кооператива обяза</w:t>
      </w:r>
      <w:r>
        <w:t>ны созвать Общее собрание членов Кооператива, на котором обязаны:</w:t>
      </w:r>
    </w:p>
    <w:p w:rsidR="003B52BF" w:rsidRDefault="00E43BA6">
      <w:pPr>
        <w:pStyle w:val="20"/>
        <w:numPr>
          <w:ilvl w:val="0"/>
          <w:numId w:val="8"/>
        </w:numPr>
        <w:shd w:val="clear" w:color="auto" w:fill="auto"/>
        <w:tabs>
          <w:tab w:val="left" w:pos="1001"/>
        </w:tabs>
        <w:spacing w:before="0" w:line="235" w:lineRule="exact"/>
        <w:ind w:firstLine="540"/>
        <w:jc w:val="both"/>
      </w:pPr>
      <w:r>
        <w:t>ознакомить членов Кооператива и имеющих право голоса ассоциированных членов Кооператива с заключением ревизионного союза о результатах проверки финансово-хозяйственной деятельности Кооперати</w:t>
      </w:r>
      <w:r>
        <w:t>ва и о причинах, которые привели Кооператив к банкротству;</w:t>
      </w:r>
    </w:p>
    <w:p w:rsidR="003B52BF" w:rsidRDefault="00E43BA6">
      <w:pPr>
        <w:pStyle w:val="20"/>
        <w:numPr>
          <w:ilvl w:val="0"/>
          <w:numId w:val="8"/>
        </w:numPr>
        <w:shd w:val="clear" w:color="auto" w:fill="auto"/>
        <w:tabs>
          <w:tab w:val="left" w:pos="1001"/>
        </w:tabs>
        <w:spacing w:before="0" w:line="235" w:lineRule="exact"/>
        <w:ind w:firstLine="540"/>
        <w:jc w:val="both"/>
      </w:pPr>
      <w:r>
        <w:t>избрать представителя членов Кооператива при проведении процедуры банкротства Кооператива;</w:t>
      </w:r>
    </w:p>
    <w:p w:rsidR="003B52BF" w:rsidRDefault="00E43BA6">
      <w:pPr>
        <w:pStyle w:val="20"/>
        <w:numPr>
          <w:ilvl w:val="0"/>
          <w:numId w:val="35"/>
        </w:numPr>
        <w:shd w:val="clear" w:color="auto" w:fill="auto"/>
        <w:tabs>
          <w:tab w:val="left" w:pos="1001"/>
        </w:tabs>
        <w:spacing w:before="0" w:line="235" w:lineRule="exact"/>
        <w:ind w:firstLine="300"/>
        <w:jc w:val="both"/>
      </w:pPr>
      <w:r>
        <w:lastRenderedPageBreak/>
        <w:t>принять план мероприятий по защите законных интересов членов Кооператива, ассоциированных членов Кооперати</w:t>
      </w:r>
      <w:r>
        <w:t>ва и работников Кооператива.</w:t>
      </w:r>
    </w:p>
    <w:p w:rsidR="003B52BF" w:rsidRDefault="00E43BA6">
      <w:pPr>
        <w:pStyle w:val="20"/>
        <w:numPr>
          <w:ilvl w:val="0"/>
          <w:numId w:val="35"/>
        </w:numPr>
        <w:shd w:val="clear" w:color="auto" w:fill="auto"/>
        <w:tabs>
          <w:tab w:val="left" w:pos="1001"/>
        </w:tabs>
        <w:spacing w:before="0" w:line="235" w:lineRule="exact"/>
        <w:ind w:firstLine="300"/>
        <w:jc w:val="both"/>
      </w:pPr>
      <w:r>
        <w:t>Правление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органу, который осуществляет государственн</w:t>
      </w:r>
      <w:r>
        <w:t>ую регистрацию и который вносит в единый государственный реестр юридических лиц сведения о том, что данный Кооператив находится в процессе ликвидации.</w:t>
      </w:r>
    </w:p>
    <w:p w:rsidR="003B52BF" w:rsidRDefault="00E43BA6">
      <w:pPr>
        <w:pStyle w:val="20"/>
        <w:numPr>
          <w:ilvl w:val="0"/>
          <w:numId w:val="35"/>
        </w:numPr>
        <w:shd w:val="clear" w:color="auto" w:fill="auto"/>
        <w:tabs>
          <w:tab w:val="left" w:pos="1001"/>
        </w:tabs>
        <w:spacing w:before="0" w:line="235" w:lineRule="exact"/>
        <w:ind w:firstLine="300"/>
        <w:jc w:val="both"/>
      </w:pPr>
      <w:r>
        <w:t>Общее собрание членов Кооператива или орган, принявшие решение о ликвидации Кооператива, назначают ликвид</w:t>
      </w:r>
      <w:r>
        <w:t>ационную комиссию (ликвидатора) и устанавливают в соответствии с Гражданским Кодексом Российской Федерации и Законом порядок и сроки ликвидации данного Кооператива. По ходатайству Общего собрания членов Кооператива решением суда о ликвидации Кооператива на</w:t>
      </w:r>
      <w:r>
        <w:t xml:space="preserve"> его Правление могут быть возложены обязанности по осуществлению ликвидации данного Кооператива.</w:t>
      </w:r>
    </w:p>
    <w:p w:rsidR="003B52BF" w:rsidRDefault="00E43BA6">
      <w:pPr>
        <w:pStyle w:val="20"/>
        <w:numPr>
          <w:ilvl w:val="0"/>
          <w:numId w:val="35"/>
        </w:numPr>
        <w:shd w:val="clear" w:color="auto" w:fill="auto"/>
        <w:tabs>
          <w:tab w:val="left" w:pos="1001"/>
        </w:tabs>
        <w:spacing w:before="0" w:line="235" w:lineRule="exact"/>
        <w:ind w:firstLine="300"/>
        <w:jc w:val="both"/>
      </w:pPr>
      <w:r>
        <w:t>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w:t>
      </w:r>
      <w:r>
        <w:t>атор) от имени ликвидируемого Кооператива выступает в суде.</w:t>
      </w:r>
    </w:p>
    <w:p w:rsidR="003B52BF" w:rsidRDefault="00E43BA6">
      <w:pPr>
        <w:pStyle w:val="20"/>
        <w:numPr>
          <w:ilvl w:val="0"/>
          <w:numId w:val="35"/>
        </w:numPr>
        <w:shd w:val="clear" w:color="auto" w:fill="auto"/>
        <w:tabs>
          <w:tab w:val="left" w:pos="1001"/>
        </w:tabs>
        <w:spacing w:before="0" w:line="235" w:lineRule="exact"/>
        <w:ind w:firstLine="300"/>
        <w:jc w:val="both"/>
      </w:pPr>
      <w:r>
        <w:t xml:space="preserve">Ликвидационная комиссия (ликвидатор) помещает в официальном печатном органе, в котором публикуются сведения о государственной регистрации Кооператива, публикацию о его ликвидации, порядке и сроке </w:t>
      </w:r>
      <w:r>
        <w:t>заявления требований кредиторами. Этот срок не может быть менее двух месяцев с момента публикации сведений о ликвидации Кооператива.</w:t>
      </w:r>
    </w:p>
    <w:p w:rsidR="003B52BF" w:rsidRDefault="00E43BA6">
      <w:pPr>
        <w:pStyle w:val="20"/>
        <w:numPr>
          <w:ilvl w:val="0"/>
          <w:numId w:val="37"/>
        </w:numPr>
        <w:shd w:val="clear" w:color="auto" w:fill="auto"/>
        <w:tabs>
          <w:tab w:val="left" w:pos="1003"/>
        </w:tabs>
        <w:spacing w:before="0" w:line="235" w:lineRule="exact"/>
        <w:ind w:firstLine="300"/>
        <w:jc w:val="both"/>
      </w:pPr>
      <w:r>
        <w:t xml:space="preserve">Ликвидационная комиссия (ликвидатор) принимает меры по выявлению кредиторов и получению дебиторской задолженности, а также </w:t>
      </w:r>
      <w:r>
        <w:t>уведомляет в письменной форме кредиторов о ликвидации Кооператива.</w:t>
      </w:r>
    </w:p>
    <w:p w:rsidR="003B52BF" w:rsidRDefault="00E43BA6">
      <w:pPr>
        <w:pStyle w:val="20"/>
        <w:numPr>
          <w:ilvl w:val="0"/>
          <w:numId w:val="37"/>
        </w:numPr>
        <w:shd w:val="clear" w:color="auto" w:fill="auto"/>
        <w:tabs>
          <w:tab w:val="left" w:pos="1451"/>
          <w:tab w:val="left" w:pos="3502"/>
          <w:tab w:val="left" w:pos="6281"/>
        </w:tabs>
        <w:spacing w:before="0" w:line="235" w:lineRule="exact"/>
        <w:ind w:firstLine="300"/>
        <w:jc w:val="both"/>
      </w:pPr>
      <w:r>
        <w:t xml:space="preserve"> По</w:t>
      </w:r>
      <w:r>
        <w:tab/>
        <w:t>окончании срока</w:t>
      </w:r>
      <w:r>
        <w:tab/>
        <w:t>предъявления требований</w:t>
      </w:r>
      <w:r>
        <w:tab/>
        <w:t>кредиторами</w:t>
      </w:r>
    </w:p>
    <w:p w:rsidR="003B52BF" w:rsidRDefault="00E43BA6">
      <w:pPr>
        <w:pStyle w:val="20"/>
        <w:shd w:val="clear" w:color="auto" w:fill="auto"/>
        <w:spacing w:before="0" w:line="235" w:lineRule="exact"/>
        <w:ind w:firstLine="0"/>
        <w:jc w:val="both"/>
      </w:pPr>
      <w:r>
        <w:t>ликвидационная комиссия (ликвидатор) составляет промежуточный ликвидационный баланс, который содержит сведения о составе имущества ли</w:t>
      </w:r>
      <w:r>
        <w:t>квидируемого Кооператива, перечне предъявленных кредиторами требований, а также сведения о результатах их рассмотрения.</w:t>
      </w:r>
    </w:p>
    <w:p w:rsidR="003B52BF" w:rsidRDefault="00E43BA6">
      <w:pPr>
        <w:pStyle w:val="20"/>
        <w:numPr>
          <w:ilvl w:val="0"/>
          <w:numId w:val="37"/>
        </w:numPr>
        <w:shd w:val="clear" w:color="auto" w:fill="auto"/>
        <w:tabs>
          <w:tab w:val="left" w:pos="1003"/>
        </w:tabs>
        <w:spacing w:before="0" w:line="235" w:lineRule="exact"/>
        <w:ind w:firstLine="300"/>
        <w:jc w:val="both"/>
      </w:pPr>
      <w:r>
        <w:t>Промежуточный ликвидационный баланс утверждается Общим собранием членов Кооператива или органом, принявшими решение о ликвидации Коопера</w:t>
      </w:r>
      <w:r>
        <w:t>тива, по согласованию с ревизионным союзом.</w:t>
      </w:r>
    </w:p>
    <w:p w:rsidR="003B52BF" w:rsidRDefault="00E43BA6">
      <w:pPr>
        <w:pStyle w:val="20"/>
        <w:numPr>
          <w:ilvl w:val="0"/>
          <w:numId w:val="37"/>
        </w:numPr>
        <w:shd w:val="clear" w:color="auto" w:fill="auto"/>
        <w:tabs>
          <w:tab w:val="left" w:pos="1003"/>
        </w:tabs>
        <w:spacing w:before="0" w:line="235" w:lineRule="exact"/>
        <w:ind w:firstLine="300"/>
        <w:jc w:val="both"/>
      </w:pPr>
      <w:r>
        <w:t>После принятия решения о ликвидации Кооператива члены Кооператива, не</w:t>
      </w:r>
    </w:p>
    <w:p w:rsidR="003B52BF" w:rsidRDefault="00E43BA6">
      <w:pPr>
        <w:pStyle w:val="20"/>
        <w:shd w:val="clear" w:color="auto" w:fill="auto"/>
        <w:tabs>
          <w:tab w:val="left" w:pos="1451"/>
        </w:tabs>
        <w:spacing w:before="0" w:line="235" w:lineRule="exact"/>
        <w:ind w:firstLine="0"/>
        <w:jc w:val="both"/>
      </w:pPr>
      <w:r>
        <w:t>внесшие полностью свои обязательные паевые взносы, обязаны выплатить их в сроки, определенные</w:t>
      </w:r>
      <w:r>
        <w:tab/>
        <w:t xml:space="preserve">Общим собранием членов Кооператива. При </w:t>
      </w:r>
      <w:r>
        <w:t>составлении</w:t>
      </w:r>
    </w:p>
    <w:p w:rsidR="003B52BF" w:rsidRDefault="00E43BA6">
      <w:pPr>
        <w:pStyle w:val="20"/>
        <w:shd w:val="clear" w:color="auto" w:fill="auto"/>
        <w:spacing w:before="0" w:line="235" w:lineRule="exact"/>
        <w:ind w:firstLine="0"/>
        <w:jc w:val="both"/>
      </w:pPr>
      <w:r>
        <w:t>ликвидационного баланса указанные паевые взносы учитываются как полностью выплаченные.</w:t>
      </w:r>
    </w:p>
    <w:p w:rsidR="003B52BF" w:rsidRDefault="00E43BA6">
      <w:pPr>
        <w:pStyle w:val="20"/>
        <w:numPr>
          <w:ilvl w:val="0"/>
          <w:numId w:val="37"/>
        </w:numPr>
        <w:shd w:val="clear" w:color="auto" w:fill="auto"/>
        <w:tabs>
          <w:tab w:val="left" w:pos="1003"/>
        </w:tabs>
        <w:spacing w:before="0" w:line="235" w:lineRule="exact"/>
        <w:ind w:firstLine="300"/>
        <w:jc w:val="both"/>
      </w:pPr>
      <w:r>
        <w:t>В случае, если имущества и средств Кооператива недостаточно для удовлетворения претензий кредиторов, члены Кооператива обязаны внести дополнительные взносы в</w:t>
      </w:r>
      <w:r>
        <w:t xml:space="preserve"> размерах, пропорциональных размеру участия в деятельности Кооператива (размеру полученных займов за последний год или внесенных сбережений).</w:t>
      </w:r>
    </w:p>
    <w:p w:rsidR="003B52BF" w:rsidRDefault="00E43BA6">
      <w:pPr>
        <w:pStyle w:val="20"/>
        <w:numPr>
          <w:ilvl w:val="0"/>
          <w:numId w:val="37"/>
        </w:numPr>
        <w:shd w:val="clear" w:color="auto" w:fill="auto"/>
        <w:tabs>
          <w:tab w:val="left" w:pos="1003"/>
        </w:tabs>
        <w:spacing w:before="0" w:line="235" w:lineRule="exact"/>
        <w:ind w:firstLine="300"/>
        <w:jc w:val="both"/>
      </w:pPr>
      <w:r>
        <w:t>Увеличение размера обязательного паевого взноса или повышение пределов субсидиарной ответственности на стадии ликв</w:t>
      </w:r>
      <w:r>
        <w:t>идации Кооператива не допускается.</w:t>
      </w:r>
    </w:p>
    <w:p w:rsidR="003B52BF" w:rsidRDefault="00E43BA6">
      <w:pPr>
        <w:pStyle w:val="20"/>
        <w:numPr>
          <w:ilvl w:val="0"/>
          <w:numId w:val="37"/>
        </w:numPr>
        <w:shd w:val="clear" w:color="auto" w:fill="auto"/>
        <w:tabs>
          <w:tab w:val="left" w:pos="1003"/>
        </w:tabs>
        <w:spacing w:before="0" w:line="235" w:lineRule="exact"/>
        <w:ind w:firstLine="300"/>
        <w:jc w:val="both"/>
      </w:pPr>
      <w:r>
        <w:lastRenderedPageBreak/>
        <w:t>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поря</w:t>
      </w:r>
      <w:r>
        <w:t>дке, установленном для исполнения судебных решений.</w:t>
      </w:r>
    </w:p>
    <w:p w:rsidR="003B52BF" w:rsidRDefault="00E43BA6">
      <w:pPr>
        <w:pStyle w:val="20"/>
        <w:numPr>
          <w:ilvl w:val="0"/>
          <w:numId w:val="37"/>
        </w:numPr>
        <w:shd w:val="clear" w:color="auto" w:fill="auto"/>
        <w:tabs>
          <w:tab w:val="left" w:pos="1003"/>
        </w:tabs>
        <w:spacing w:before="0" w:line="235" w:lineRule="exact"/>
        <w:ind w:firstLine="300"/>
        <w:jc w:val="both"/>
      </w:pPr>
      <w:r>
        <w:t xml:space="preserve">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статьей 64 Гражданского Кодекса Российской Федерации, </w:t>
      </w:r>
      <w:r>
        <w:t>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rsidR="003B52BF" w:rsidRDefault="00E43BA6">
      <w:pPr>
        <w:pStyle w:val="20"/>
        <w:numPr>
          <w:ilvl w:val="0"/>
          <w:numId w:val="37"/>
        </w:numPr>
        <w:shd w:val="clear" w:color="auto" w:fill="auto"/>
        <w:tabs>
          <w:tab w:val="left" w:pos="1003"/>
        </w:tabs>
        <w:spacing w:before="0" w:line="235" w:lineRule="exact"/>
        <w:ind w:firstLine="300"/>
        <w:jc w:val="both"/>
      </w:pPr>
      <w:r>
        <w:t>После завершения ра</w:t>
      </w:r>
      <w:r>
        <w:t>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по согласованию с ревизионным союзом, в который вх</w:t>
      </w:r>
      <w:r>
        <w:t>одит ликвидируемый Кооператив.</w:t>
      </w:r>
    </w:p>
    <w:p w:rsidR="003B52BF" w:rsidRDefault="00E43BA6">
      <w:pPr>
        <w:pStyle w:val="20"/>
        <w:numPr>
          <w:ilvl w:val="0"/>
          <w:numId w:val="37"/>
        </w:numPr>
        <w:shd w:val="clear" w:color="auto" w:fill="auto"/>
        <w:tabs>
          <w:tab w:val="left" w:pos="1003"/>
        </w:tabs>
        <w:spacing w:before="0" w:after="68" w:line="235" w:lineRule="exact"/>
        <w:ind w:firstLine="300"/>
        <w:jc w:val="both"/>
      </w:pPr>
      <w:r>
        <w:t>При ликвидации Кооператива,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иным сельскохозяй</w:t>
      </w:r>
      <w:r>
        <w:t>ственным организациям в порядке, предусмотренном статьей 10 Федерального Закона «О сельскохозяйственной кооперации».</w:t>
      </w:r>
    </w:p>
    <w:p w:rsidR="003B52BF" w:rsidRDefault="00E43BA6">
      <w:pPr>
        <w:pStyle w:val="20"/>
        <w:numPr>
          <w:ilvl w:val="0"/>
          <w:numId w:val="37"/>
        </w:numPr>
        <w:shd w:val="clear" w:color="auto" w:fill="auto"/>
        <w:tabs>
          <w:tab w:val="left" w:pos="1006"/>
        </w:tabs>
        <w:spacing w:before="0" w:after="60"/>
        <w:ind w:firstLine="300"/>
        <w:jc w:val="both"/>
      </w:pPr>
      <w:r>
        <w:t>Оставшееся после удовлетворения требований кредиторов имущество ликвидируемого Кооператива передается членам Кооператива и распределяется м</w:t>
      </w:r>
      <w:r>
        <w:t>ежду ними. При этом в первую очередь выплачивается стоимость паевых взносов ассоциированных членов. Затем членам ликвидируемого Кооператива выплачивается стоимость дополнительных взносов, внесенных ими в порядке субсидиарной ответственности, и стоимость до</w:t>
      </w:r>
      <w:r>
        <w:t>полнительных паевых взносов. Оставшиеся денежные средства или иное имущество Кооператива распределяются между членами ликвидируемого Кооператива пропорционально их паям.</w:t>
      </w:r>
    </w:p>
    <w:p w:rsidR="003B52BF" w:rsidRDefault="00E43BA6">
      <w:pPr>
        <w:pStyle w:val="20"/>
        <w:numPr>
          <w:ilvl w:val="0"/>
          <w:numId w:val="37"/>
        </w:numPr>
        <w:shd w:val="clear" w:color="auto" w:fill="auto"/>
        <w:tabs>
          <w:tab w:val="left" w:pos="1006"/>
        </w:tabs>
        <w:spacing w:before="0" w:after="60"/>
        <w:ind w:firstLine="300"/>
        <w:jc w:val="both"/>
      </w:pPr>
      <w:r>
        <w:t>Ликвидация Кооператива считается завершенной, а Кооператив - ликвидированным после вне</w:t>
      </w:r>
      <w:r>
        <w:t>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печатном органе.</w:t>
      </w:r>
    </w:p>
    <w:p w:rsidR="003B52BF" w:rsidRDefault="00E43BA6">
      <w:pPr>
        <w:pStyle w:val="20"/>
        <w:numPr>
          <w:ilvl w:val="0"/>
          <w:numId w:val="37"/>
        </w:numPr>
        <w:shd w:val="clear" w:color="auto" w:fill="auto"/>
        <w:tabs>
          <w:tab w:val="left" w:pos="1006"/>
        </w:tabs>
        <w:spacing w:before="0"/>
        <w:ind w:firstLine="300"/>
        <w:jc w:val="both"/>
        <w:sectPr w:rsidR="003B52BF">
          <w:pgSz w:w="8400" w:h="11900"/>
          <w:pgMar w:top="545" w:right="480" w:bottom="1006" w:left="481" w:header="0" w:footer="3" w:gutter="0"/>
          <w:cols w:space="720"/>
          <w:noEndnote/>
          <w:docGrid w:linePitch="360"/>
        </w:sectPr>
      </w:pPr>
      <w:r>
        <w:t xml:space="preserve">Документация и </w:t>
      </w:r>
      <w:r>
        <w:t>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w:t>
      </w:r>
      <w:r>
        <w:t xml:space="preserve"> а также выдавать по их просьбе необходимые копии, выписки и справки.</w:t>
      </w:r>
    </w:p>
    <w:p w:rsidR="003B52BF" w:rsidRDefault="00E43BA6">
      <w:pPr>
        <w:pStyle w:val="10"/>
        <w:keepNext/>
        <w:keepLines/>
        <w:shd w:val="clear" w:color="auto" w:fill="auto"/>
        <w:spacing w:after="4" w:line="190" w:lineRule="exact"/>
        <w:ind w:left="20"/>
      </w:pPr>
      <w:bookmarkStart w:id="12" w:name="bookmark11"/>
      <w:bookmarkStart w:id="13" w:name="bookmark12"/>
      <w:r>
        <w:lastRenderedPageBreak/>
        <w:t>ОБРАЗЕЦ БЮЛЛЕТЕНЯ ДЛЯ ГОЛОСОВАНИЯ НА ОБЩЕМ СОБРАНИИ</w:t>
      </w:r>
      <w:bookmarkEnd w:id="12"/>
      <w:bookmarkEnd w:id="13"/>
    </w:p>
    <w:p w:rsidR="003B52BF" w:rsidRDefault="00E43BA6">
      <w:pPr>
        <w:pStyle w:val="10"/>
        <w:keepNext/>
        <w:keepLines/>
        <w:shd w:val="clear" w:color="auto" w:fill="auto"/>
        <w:spacing w:after="382" w:line="190" w:lineRule="exact"/>
        <w:ind w:left="20"/>
      </w:pPr>
      <w:bookmarkStart w:id="14" w:name="bookmark13"/>
      <w:r>
        <w:t>ЧЛЕНОВ СПОК</w:t>
      </w:r>
      <w:bookmarkEnd w:id="14"/>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3250"/>
        <w:gridCol w:w="600"/>
        <w:gridCol w:w="1027"/>
        <w:gridCol w:w="1997"/>
      </w:tblGrid>
      <w:tr w:rsidR="003B52BF">
        <w:tblPrEx>
          <w:tblCellMar>
            <w:top w:w="0" w:type="dxa"/>
            <w:bottom w:w="0" w:type="dxa"/>
          </w:tblCellMar>
        </w:tblPrEx>
        <w:trPr>
          <w:trHeight w:hRule="exact" w:val="240"/>
          <w:jc w:val="center"/>
        </w:trPr>
        <w:tc>
          <w:tcPr>
            <w:tcW w:w="7301" w:type="dxa"/>
            <w:gridSpan w:val="5"/>
            <w:tcBorders>
              <w:top w:val="single" w:sz="4" w:space="0" w:color="auto"/>
              <w:left w:val="single" w:sz="4" w:space="0" w:color="auto"/>
              <w:right w:val="single" w:sz="4" w:space="0" w:color="auto"/>
            </w:tcBorders>
            <w:shd w:val="clear" w:color="auto" w:fill="FFFFFF"/>
            <w:vAlign w:val="bottom"/>
          </w:tcPr>
          <w:p w:rsidR="003B52BF" w:rsidRDefault="00E43BA6">
            <w:pPr>
              <w:pStyle w:val="20"/>
              <w:framePr w:w="7301" w:wrap="notBeside" w:vAnchor="text" w:hAnchor="text" w:xAlign="center" w:y="1"/>
              <w:shd w:val="clear" w:color="auto" w:fill="auto"/>
              <w:spacing w:before="0" w:line="190" w:lineRule="exact"/>
              <w:ind w:firstLine="0"/>
            </w:pPr>
            <w:r>
              <w:t>СПоК «Переработчик». Внеочередное общее собрание 1 января 2018 г.</w:t>
            </w:r>
          </w:p>
        </w:tc>
      </w:tr>
      <w:tr w:rsidR="003B52BF">
        <w:tblPrEx>
          <w:tblCellMar>
            <w:top w:w="0" w:type="dxa"/>
            <w:bottom w:w="0" w:type="dxa"/>
          </w:tblCellMar>
        </w:tblPrEx>
        <w:trPr>
          <w:trHeight w:hRule="exact" w:val="235"/>
          <w:jc w:val="center"/>
        </w:trPr>
        <w:tc>
          <w:tcPr>
            <w:tcW w:w="7301" w:type="dxa"/>
            <w:gridSpan w:val="5"/>
            <w:tcBorders>
              <w:top w:val="single" w:sz="4" w:space="0" w:color="auto"/>
              <w:left w:val="single" w:sz="4" w:space="0" w:color="auto"/>
              <w:right w:val="single" w:sz="4" w:space="0" w:color="auto"/>
            </w:tcBorders>
            <w:shd w:val="clear" w:color="auto" w:fill="FFFFFF"/>
          </w:tcPr>
          <w:p w:rsidR="003B52BF" w:rsidRDefault="00E43BA6">
            <w:pPr>
              <w:pStyle w:val="20"/>
              <w:framePr w:w="7301" w:wrap="notBeside" w:vAnchor="text" w:hAnchor="text" w:xAlign="center" w:y="1"/>
              <w:shd w:val="clear" w:color="auto" w:fill="auto"/>
              <w:spacing w:before="0" w:line="190" w:lineRule="exact"/>
              <w:ind w:firstLine="0"/>
            </w:pPr>
            <w:r>
              <w:t xml:space="preserve">Именной бюллетень: </w:t>
            </w:r>
            <w:r>
              <w:rPr>
                <w:rStyle w:val="29pt"/>
              </w:rPr>
              <w:t>КФХ «Молочник»</w:t>
            </w:r>
          </w:p>
        </w:tc>
      </w:tr>
      <w:tr w:rsidR="003B52BF">
        <w:tblPrEx>
          <w:tblCellMar>
            <w:top w:w="0" w:type="dxa"/>
            <w:bottom w:w="0" w:type="dxa"/>
          </w:tblCellMar>
        </w:tblPrEx>
        <w:trPr>
          <w:trHeight w:hRule="exact" w:val="235"/>
          <w:jc w:val="center"/>
        </w:trPr>
        <w:tc>
          <w:tcPr>
            <w:tcW w:w="427" w:type="dxa"/>
            <w:tcBorders>
              <w:top w:val="single" w:sz="4" w:space="0" w:color="auto"/>
              <w:left w:val="single" w:sz="4" w:space="0" w:color="auto"/>
            </w:tcBorders>
            <w:shd w:val="clear" w:color="auto" w:fill="FFFFFF"/>
          </w:tcPr>
          <w:p w:rsidR="003B52BF" w:rsidRDefault="003B52BF">
            <w:pPr>
              <w:framePr w:w="7301" w:wrap="notBeside" w:vAnchor="text" w:hAnchor="text" w:xAlign="center" w:y="1"/>
              <w:rPr>
                <w:sz w:val="10"/>
                <w:szCs w:val="10"/>
              </w:rPr>
            </w:pPr>
          </w:p>
        </w:tc>
        <w:tc>
          <w:tcPr>
            <w:tcW w:w="3850" w:type="dxa"/>
            <w:gridSpan w:val="2"/>
            <w:tcBorders>
              <w:top w:val="single" w:sz="4" w:space="0" w:color="auto"/>
            </w:tcBorders>
            <w:shd w:val="clear" w:color="auto" w:fill="FFFFFF"/>
            <w:vAlign w:val="bottom"/>
          </w:tcPr>
          <w:p w:rsidR="003B52BF" w:rsidRDefault="00E43BA6">
            <w:pPr>
              <w:pStyle w:val="20"/>
              <w:framePr w:w="7301" w:wrap="notBeside" w:vAnchor="text" w:hAnchor="text" w:xAlign="center" w:y="1"/>
              <w:shd w:val="clear" w:color="auto" w:fill="auto"/>
              <w:spacing w:before="0" w:line="190" w:lineRule="exact"/>
              <w:ind w:firstLine="0"/>
              <w:jc w:val="right"/>
            </w:pPr>
            <w:r>
              <w:t xml:space="preserve">Голосует: </w:t>
            </w:r>
            <w:r>
              <w:rPr>
                <w:rStyle w:val="29pt"/>
              </w:rPr>
              <w:t xml:space="preserve">Иванов </w:t>
            </w:r>
            <w:r>
              <w:rPr>
                <w:rStyle w:val="29pt"/>
              </w:rPr>
              <w:t>И.И.</w:t>
            </w:r>
            <w:r>
              <w:t xml:space="preserve"> Основание</w:t>
            </w:r>
          </w:p>
        </w:tc>
        <w:tc>
          <w:tcPr>
            <w:tcW w:w="3024" w:type="dxa"/>
            <w:gridSpan w:val="2"/>
            <w:tcBorders>
              <w:top w:val="single" w:sz="4" w:space="0" w:color="auto"/>
              <w:right w:val="single" w:sz="4" w:space="0" w:color="auto"/>
            </w:tcBorders>
            <w:shd w:val="clear" w:color="auto" w:fill="FFFFFF"/>
            <w:vAlign w:val="bottom"/>
          </w:tcPr>
          <w:p w:rsidR="003B52BF" w:rsidRDefault="00E43BA6">
            <w:pPr>
              <w:pStyle w:val="20"/>
              <w:framePr w:w="7301" w:wrap="notBeside" w:vAnchor="text" w:hAnchor="text" w:xAlign="center" w:y="1"/>
              <w:shd w:val="clear" w:color="auto" w:fill="auto"/>
              <w:spacing w:before="0" w:line="190" w:lineRule="exact"/>
              <w:ind w:firstLine="0"/>
              <w:jc w:val="left"/>
            </w:pPr>
            <w:r>
              <w:t xml:space="preserve">- </w:t>
            </w:r>
            <w:r>
              <w:rPr>
                <w:rStyle w:val="29pt"/>
              </w:rPr>
              <w:t>глава хозяйства.</w:t>
            </w:r>
          </w:p>
        </w:tc>
      </w:tr>
      <w:tr w:rsidR="003B52BF">
        <w:tblPrEx>
          <w:tblCellMar>
            <w:top w:w="0" w:type="dxa"/>
            <w:bottom w:w="0" w:type="dxa"/>
          </w:tblCellMar>
        </w:tblPrEx>
        <w:trPr>
          <w:trHeight w:hRule="exact" w:val="682"/>
          <w:jc w:val="center"/>
        </w:trPr>
        <w:tc>
          <w:tcPr>
            <w:tcW w:w="7301" w:type="dxa"/>
            <w:gridSpan w:val="5"/>
            <w:tcBorders>
              <w:top w:val="single" w:sz="4" w:space="0" w:color="auto"/>
              <w:left w:val="single" w:sz="4" w:space="0" w:color="auto"/>
              <w:right w:val="single" w:sz="4" w:space="0" w:color="auto"/>
            </w:tcBorders>
            <w:shd w:val="clear" w:color="auto" w:fill="FFFFFF"/>
            <w:vAlign w:val="bottom"/>
          </w:tcPr>
          <w:p w:rsidR="003B52BF" w:rsidRDefault="00E43BA6">
            <w:pPr>
              <w:pStyle w:val="20"/>
              <w:framePr w:w="7301" w:wrap="notBeside" w:vAnchor="text" w:hAnchor="text" w:xAlign="center" w:y="1"/>
              <w:shd w:val="clear" w:color="auto" w:fill="auto"/>
              <w:spacing w:before="0"/>
              <w:ind w:firstLine="0"/>
              <w:jc w:val="both"/>
            </w:pPr>
            <w:r>
              <w:t>Вопрос 1. О внесении дополнительных взносов в связи с необходимостью незапланированных строительно-монтажных работ (цех по приёму молока), дополнительная смета - 200 000 руб.</w:t>
            </w:r>
          </w:p>
        </w:tc>
      </w:tr>
      <w:tr w:rsidR="003B52BF">
        <w:tblPrEx>
          <w:tblCellMar>
            <w:top w:w="0" w:type="dxa"/>
            <w:bottom w:w="0" w:type="dxa"/>
          </w:tblCellMar>
        </w:tblPrEx>
        <w:trPr>
          <w:trHeight w:hRule="exact" w:val="691"/>
          <w:jc w:val="center"/>
        </w:trPr>
        <w:tc>
          <w:tcPr>
            <w:tcW w:w="7301" w:type="dxa"/>
            <w:gridSpan w:val="5"/>
            <w:tcBorders>
              <w:top w:val="single" w:sz="4" w:space="0" w:color="auto"/>
              <w:left w:val="single" w:sz="4" w:space="0" w:color="auto"/>
              <w:right w:val="single" w:sz="4" w:space="0" w:color="auto"/>
            </w:tcBorders>
            <w:shd w:val="clear" w:color="auto" w:fill="FFFFFF"/>
            <w:vAlign w:val="bottom"/>
          </w:tcPr>
          <w:p w:rsidR="003B52BF" w:rsidRDefault="00E43BA6">
            <w:pPr>
              <w:pStyle w:val="20"/>
              <w:framePr w:w="7301" w:wrap="notBeside" w:vAnchor="text" w:hAnchor="text" w:xAlign="center" w:y="1"/>
              <w:shd w:val="clear" w:color="auto" w:fill="auto"/>
              <w:spacing w:before="0"/>
              <w:ind w:firstLine="0"/>
              <w:jc w:val="both"/>
            </w:pPr>
            <w:r>
              <w:t xml:space="preserve">Принятым считается решение, «За» которое </w:t>
            </w:r>
            <w:r>
              <w:t>подано больше половины голосов лиц, участвующих в собрании</w:t>
            </w:r>
          </w:p>
        </w:tc>
      </w:tr>
      <w:tr w:rsidR="003B52BF">
        <w:tblPrEx>
          <w:tblCellMar>
            <w:top w:w="0" w:type="dxa"/>
            <w:bottom w:w="0" w:type="dxa"/>
          </w:tblCellMar>
        </w:tblPrEx>
        <w:trPr>
          <w:trHeight w:hRule="exact" w:val="461"/>
          <w:jc w:val="center"/>
        </w:trPr>
        <w:tc>
          <w:tcPr>
            <w:tcW w:w="427" w:type="dxa"/>
            <w:tcBorders>
              <w:top w:val="single" w:sz="4" w:space="0" w:color="auto"/>
              <w:left w:val="single" w:sz="4" w:space="0" w:color="auto"/>
            </w:tcBorders>
            <w:shd w:val="clear" w:color="auto" w:fill="FFFFFF"/>
            <w:vAlign w:val="bottom"/>
          </w:tcPr>
          <w:p w:rsidR="003B52BF" w:rsidRDefault="00E43BA6">
            <w:pPr>
              <w:pStyle w:val="20"/>
              <w:framePr w:w="7301" w:wrap="notBeside" w:vAnchor="text" w:hAnchor="text" w:xAlign="center" w:y="1"/>
              <w:shd w:val="clear" w:color="auto" w:fill="auto"/>
              <w:spacing w:before="0" w:after="60" w:line="190" w:lineRule="exact"/>
              <w:ind w:firstLine="0"/>
              <w:jc w:val="left"/>
            </w:pPr>
            <w:r>
              <w:t>№</w:t>
            </w:r>
          </w:p>
          <w:p w:rsidR="003B52BF" w:rsidRDefault="00E43BA6">
            <w:pPr>
              <w:pStyle w:val="20"/>
              <w:framePr w:w="7301" w:wrap="notBeside" w:vAnchor="text" w:hAnchor="text" w:xAlign="center" w:y="1"/>
              <w:shd w:val="clear" w:color="auto" w:fill="auto"/>
              <w:spacing w:before="60" w:line="190" w:lineRule="exact"/>
              <w:ind w:firstLine="0"/>
              <w:jc w:val="left"/>
            </w:pPr>
            <w:r>
              <w:t>п/п</w:t>
            </w:r>
          </w:p>
        </w:tc>
        <w:tc>
          <w:tcPr>
            <w:tcW w:w="3250" w:type="dxa"/>
            <w:tcBorders>
              <w:top w:val="single" w:sz="4" w:space="0" w:color="auto"/>
              <w:left w:val="single" w:sz="4" w:space="0" w:color="auto"/>
            </w:tcBorders>
            <w:shd w:val="clear" w:color="auto" w:fill="FFFFFF"/>
            <w:vAlign w:val="center"/>
          </w:tcPr>
          <w:p w:rsidR="003B52BF" w:rsidRDefault="00E43BA6">
            <w:pPr>
              <w:pStyle w:val="20"/>
              <w:framePr w:w="7301" w:wrap="notBeside" w:vAnchor="text" w:hAnchor="text" w:xAlign="center" w:y="1"/>
              <w:shd w:val="clear" w:color="auto" w:fill="auto"/>
              <w:spacing w:before="0" w:line="190" w:lineRule="exact"/>
              <w:ind w:left="160" w:firstLine="0"/>
              <w:jc w:val="left"/>
            </w:pPr>
            <w:r>
              <w:t>Варианты решения (выбрать один)</w:t>
            </w:r>
          </w:p>
        </w:tc>
        <w:tc>
          <w:tcPr>
            <w:tcW w:w="600" w:type="dxa"/>
            <w:tcBorders>
              <w:top w:val="single" w:sz="4" w:space="0" w:color="auto"/>
              <w:left w:val="single" w:sz="4" w:space="0" w:color="auto"/>
            </w:tcBorders>
            <w:shd w:val="clear" w:color="auto" w:fill="FFFFFF"/>
            <w:vAlign w:val="center"/>
          </w:tcPr>
          <w:p w:rsidR="003B52BF" w:rsidRDefault="00E43BA6">
            <w:pPr>
              <w:pStyle w:val="20"/>
              <w:framePr w:w="7301" w:wrap="notBeside" w:vAnchor="text" w:hAnchor="text" w:xAlign="center" w:y="1"/>
              <w:shd w:val="clear" w:color="auto" w:fill="auto"/>
              <w:spacing w:before="0" w:line="190" w:lineRule="exact"/>
              <w:ind w:firstLine="0"/>
              <w:jc w:val="left"/>
            </w:pPr>
            <w:r>
              <w:t>«За»</w:t>
            </w:r>
          </w:p>
        </w:tc>
        <w:tc>
          <w:tcPr>
            <w:tcW w:w="1027" w:type="dxa"/>
            <w:tcBorders>
              <w:top w:val="single" w:sz="4" w:space="0" w:color="auto"/>
              <w:left w:val="single" w:sz="4" w:space="0" w:color="auto"/>
            </w:tcBorders>
            <w:shd w:val="clear" w:color="auto" w:fill="FFFFFF"/>
            <w:vAlign w:val="center"/>
          </w:tcPr>
          <w:p w:rsidR="003B52BF" w:rsidRDefault="00E43BA6">
            <w:pPr>
              <w:pStyle w:val="20"/>
              <w:framePr w:w="7301" w:wrap="notBeside" w:vAnchor="text" w:hAnchor="text" w:xAlign="center" w:y="1"/>
              <w:shd w:val="clear" w:color="auto" w:fill="auto"/>
              <w:spacing w:before="0" w:line="190" w:lineRule="exact"/>
              <w:ind w:firstLine="0"/>
              <w:jc w:val="left"/>
            </w:pPr>
            <w:r>
              <w:t>«Против»</w:t>
            </w:r>
          </w:p>
        </w:tc>
        <w:tc>
          <w:tcPr>
            <w:tcW w:w="1997" w:type="dxa"/>
            <w:tcBorders>
              <w:top w:val="single" w:sz="4" w:space="0" w:color="auto"/>
              <w:left w:val="single" w:sz="4" w:space="0" w:color="auto"/>
              <w:right w:val="single" w:sz="4" w:space="0" w:color="auto"/>
            </w:tcBorders>
            <w:shd w:val="clear" w:color="auto" w:fill="FFFFFF"/>
            <w:vAlign w:val="center"/>
          </w:tcPr>
          <w:p w:rsidR="003B52BF" w:rsidRDefault="00E43BA6">
            <w:pPr>
              <w:pStyle w:val="20"/>
              <w:framePr w:w="7301" w:wrap="notBeside" w:vAnchor="text" w:hAnchor="text" w:xAlign="center" w:y="1"/>
              <w:shd w:val="clear" w:color="auto" w:fill="auto"/>
              <w:spacing w:before="0" w:line="190" w:lineRule="exact"/>
              <w:ind w:firstLine="0"/>
              <w:jc w:val="left"/>
            </w:pPr>
            <w:r>
              <w:t>«Воздержался»</w:t>
            </w:r>
          </w:p>
        </w:tc>
      </w:tr>
      <w:tr w:rsidR="003B52BF">
        <w:tblPrEx>
          <w:tblCellMar>
            <w:top w:w="0" w:type="dxa"/>
            <w:bottom w:w="0" w:type="dxa"/>
          </w:tblCellMar>
        </w:tblPrEx>
        <w:trPr>
          <w:trHeight w:hRule="exact" w:val="461"/>
          <w:jc w:val="center"/>
        </w:trPr>
        <w:tc>
          <w:tcPr>
            <w:tcW w:w="427" w:type="dxa"/>
            <w:tcBorders>
              <w:top w:val="single" w:sz="4" w:space="0" w:color="auto"/>
              <w:left w:val="single" w:sz="4" w:space="0" w:color="auto"/>
            </w:tcBorders>
            <w:shd w:val="clear" w:color="auto" w:fill="FFFFFF"/>
            <w:vAlign w:val="center"/>
          </w:tcPr>
          <w:p w:rsidR="003B52BF" w:rsidRDefault="00E43BA6">
            <w:pPr>
              <w:pStyle w:val="20"/>
              <w:framePr w:w="7301" w:wrap="notBeside" w:vAnchor="text" w:hAnchor="text" w:xAlign="center" w:y="1"/>
              <w:shd w:val="clear" w:color="auto" w:fill="auto"/>
              <w:spacing w:before="0" w:line="190" w:lineRule="exact"/>
              <w:ind w:firstLine="0"/>
              <w:jc w:val="left"/>
            </w:pPr>
            <w:r>
              <w:t>11.</w:t>
            </w:r>
          </w:p>
        </w:tc>
        <w:tc>
          <w:tcPr>
            <w:tcW w:w="3250" w:type="dxa"/>
            <w:tcBorders>
              <w:top w:val="single" w:sz="4" w:space="0" w:color="auto"/>
              <w:left w:val="single" w:sz="4" w:space="0" w:color="auto"/>
            </w:tcBorders>
            <w:shd w:val="clear" w:color="auto" w:fill="FFFFFF"/>
            <w:vAlign w:val="bottom"/>
          </w:tcPr>
          <w:p w:rsidR="003B52BF" w:rsidRDefault="00E43BA6">
            <w:pPr>
              <w:pStyle w:val="20"/>
              <w:framePr w:w="7301" w:wrap="notBeside" w:vAnchor="text" w:hAnchor="text" w:xAlign="center" w:y="1"/>
              <w:shd w:val="clear" w:color="auto" w:fill="auto"/>
              <w:spacing w:before="0"/>
              <w:ind w:firstLine="0"/>
              <w:jc w:val="left"/>
            </w:pPr>
            <w:r>
              <w:t>Взносы вносятся в равных долях по 10 тыс. руб. с каждого члена</w:t>
            </w:r>
          </w:p>
        </w:tc>
        <w:tc>
          <w:tcPr>
            <w:tcW w:w="600" w:type="dxa"/>
            <w:tcBorders>
              <w:top w:val="single" w:sz="4" w:space="0" w:color="auto"/>
              <w:left w:val="single" w:sz="4" w:space="0" w:color="auto"/>
            </w:tcBorders>
            <w:shd w:val="clear" w:color="auto" w:fill="FFFFFF"/>
            <w:vAlign w:val="center"/>
          </w:tcPr>
          <w:p w:rsidR="003B52BF" w:rsidRDefault="00E43BA6">
            <w:pPr>
              <w:pStyle w:val="20"/>
              <w:framePr w:w="7301" w:wrap="notBeside" w:vAnchor="text" w:hAnchor="text" w:xAlign="center" w:y="1"/>
              <w:shd w:val="clear" w:color="auto" w:fill="auto"/>
              <w:spacing w:before="0" w:line="190" w:lineRule="exact"/>
              <w:ind w:left="260" w:firstLine="0"/>
              <w:jc w:val="left"/>
            </w:pPr>
            <w:r>
              <w:t>-</w:t>
            </w:r>
          </w:p>
        </w:tc>
        <w:tc>
          <w:tcPr>
            <w:tcW w:w="1027" w:type="dxa"/>
            <w:tcBorders>
              <w:top w:val="single" w:sz="4" w:space="0" w:color="auto"/>
              <w:left w:val="single" w:sz="4" w:space="0" w:color="auto"/>
            </w:tcBorders>
            <w:shd w:val="clear" w:color="auto" w:fill="FFFFFF"/>
            <w:vAlign w:val="center"/>
          </w:tcPr>
          <w:p w:rsidR="003B52BF" w:rsidRDefault="00E43BA6">
            <w:pPr>
              <w:pStyle w:val="20"/>
              <w:framePr w:w="7301" w:wrap="notBeside" w:vAnchor="text" w:hAnchor="text" w:xAlign="center" w:y="1"/>
              <w:shd w:val="clear" w:color="auto" w:fill="auto"/>
              <w:spacing w:before="0" w:line="190" w:lineRule="exact"/>
              <w:ind w:firstLine="0"/>
            </w:pPr>
            <w:r>
              <w:t>V</w:t>
            </w:r>
          </w:p>
        </w:tc>
        <w:tc>
          <w:tcPr>
            <w:tcW w:w="1997" w:type="dxa"/>
            <w:tcBorders>
              <w:top w:val="single" w:sz="4" w:space="0" w:color="auto"/>
              <w:left w:val="single" w:sz="4" w:space="0" w:color="auto"/>
              <w:right w:val="single" w:sz="4" w:space="0" w:color="auto"/>
            </w:tcBorders>
            <w:shd w:val="clear" w:color="auto" w:fill="FFFFFF"/>
            <w:vAlign w:val="center"/>
          </w:tcPr>
          <w:p w:rsidR="003B52BF" w:rsidRDefault="00E43BA6">
            <w:pPr>
              <w:pStyle w:val="20"/>
              <w:framePr w:w="7301" w:wrap="notBeside" w:vAnchor="text" w:hAnchor="text" w:xAlign="center" w:y="1"/>
              <w:shd w:val="clear" w:color="auto" w:fill="auto"/>
              <w:spacing w:before="0" w:line="190" w:lineRule="exact"/>
              <w:ind w:firstLine="0"/>
            </w:pPr>
            <w:r>
              <w:t>-</w:t>
            </w:r>
          </w:p>
        </w:tc>
      </w:tr>
      <w:tr w:rsidR="003B52BF">
        <w:tblPrEx>
          <w:tblCellMar>
            <w:top w:w="0" w:type="dxa"/>
            <w:bottom w:w="0" w:type="dxa"/>
          </w:tblCellMar>
        </w:tblPrEx>
        <w:trPr>
          <w:trHeight w:hRule="exact" w:val="686"/>
          <w:jc w:val="center"/>
        </w:trPr>
        <w:tc>
          <w:tcPr>
            <w:tcW w:w="427" w:type="dxa"/>
            <w:tcBorders>
              <w:top w:val="single" w:sz="4" w:space="0" w:color="auto"/>
              <w:left w:val="single" w:sz="4" w:space="0" w:color="auto"/>
            </w:tcBorders>
            <w:shd w:val="clear" w:color="auto" w:fill="FFFFFF"/>
          </w:tcPr>
          <w:p w:rsidR="003B52BF" w:rsidRDefault="00E43BA6">
            <w:pPr>
              <w:pStyle w:val="20"/>
              <w:framePr w:w="7301" w:wrap="notBeside" w:vAnchor="text" w:hAnchor="text" w:xAlign="center" w:y="1"/>
              <w:shd w:val="clear" w:color="auto" w:fill="auto"/>
              <w:spacing w:before="0" w:line="190" w:lineRule="exact"/>
              <w:ind w:firstLine="0"/>
              <w:jc w:val="left"/>
            </w:pPr>
            <w:bookmarkStart w:id="15" w:name="bookmark14"/>
            <w:r>
              <w:t>22.</w:t>
            </w:r>
            <w:bookmarkEnd w:id="15"/>
          </w:p>
        </w:tc>
        <w:tc>
          <w:tcPr>
            <w:tcW w:w="3250" w:type="dxa"/>
            <w:tcBorders>
              <w:top w:val="single" w:sz="4" w:space="0" w:color="auto"/>
              <w:left w:val="single" w:sz="4" w:space="0" w:color="auto"/>
            </w:tcBorders>
            <w:shd w:val="clear" w:color="auto" w:fill="FFFFFF"/>
            <w:vAlign w:val="bottom"/>
          </w:tcPr>
          <w:p w:rsidR="003B52BF" w:rsidRDefault="00E43BA6">
            <w:pPr>
              <w:pStyle w:val="20"/>
              <w:framePr w:w="7301" w:wrap="notBeside" w:vAnchor="text" w:hAnchor="text" w:xAlign="center" w:y="1"/>
              <w:shd w:val="clear" w:color="auto" w:fill="auto"/>
              <w:spacing w:before="0"/>
              <w:ind w:firstLine="0"/>
              <w:jc w:val="left"/>
            </w:pPr>
            <w:r>
              <w:t>Взносы вносятся пропорционально сдаче молока в 2017</w:t>
            </w:r>
            <w:r>
              <w:t xml:space="preserve"> г. из расчёта 500 руб. на каждую сданную тонну</w:t>
            </w:r>
          </w:p>
        </w:tc>
        <w:tc>
          <w:tcPr>
            <w:tcW w:w="600" w:type="dxa"/>
            <w:tcBorders>
              <w:top w:val="single" w:sz="4" w:space="0" w:color="auto"/>
              <w:left w:val="single" w:sz="4" w:space="0" w:color="auto"/>
            </w:tcBorders>
            <w:shd w:val="clear" w:color="auto" w:fill="FFFFFF"/>
            <w:vAlign w:val="center"/>
          </w:tcPr>
          <w:p w:rsidR="003B52BF" w:rsidRDefault="00E43BA6">
            <w:pPr>
              <w:pStyle w:val="20"/>
              <w:framePr w:w="7301" w:wrap="notBeside" w:vAnchor="text" w:hAnchor="text" w:xAlign="center" w:y="1"/>
              <w:shd w:val="clear" w:color="auto" w:fill="auto"/>
              <w:spacing w:before="0" w:line="190" w:lineRule="exact"/>
              <w:ind w:left="260" w:firstLine="0"/>
              <w:jc w:val="left"/>
            </w:pPr>
            <w:r>
              <w:t>V</w:t>
            </w:r>
          </w:p>
        </w:tc>
        <w:tc>
          <w:tcPr>
            <w:tcW w:w="1027" w:type="dxa"/>
            <w:tcBorders>
              <w:top w:val="single" w:sz="4" w:space="0" w:color="auto"/>
              <w:left w:val="single" w:sz="4" w:space="0" w:color="auto"/>
            </w:tcBorders>
            <w:shd w:val="clear" w:color="auto" w:fill="FFFFFF"/>
            <w:vAlign w:val="center"/>
          </w:tcPr>
          <w:p w:rsidR="003B52BF" w:rsidRDefault="00E43BA6">
            <w:pPr>
              <w:pStyle w:val="20"/>
              <w:framePr w:w="7301" w:wrap="notBeside" w:vAnchor="text" w:hAnchor="text" w:xAlign="center" w:y="1"/>
              <w:shd w:val="clear" w:color="auto" w:fill="auto"/>
              <w:spacing w:before="0" w:line="190" w:lineRule="exact"/>
              <w:ind w:firstLine="0"/>
            </w:pPr>
            <w:r>
              <w:t>-</w:t>
            </w:r>
          </w:p>
        </w:tc>
        <w:tc>
          <w:tcPr>
            <w:tcW w:w="1997" w:type="dxa"/>
            <w:tcBorders>
              <w:top w:val="single" w:sz="4" w:space="0" w:color="auto"/>
              <w:left w:val="single" w:sz="4" w:space="0" w:color="auto"/>
              <w:right w:val="single" w:sz="4" w:space="0" w:color="auto"/>
            </w:tcBorders>
            <w:shd w:val="clear" w:color="auto" w:fill="FFFFFF"/>
            <w:vAlign w:val="center"/>
          </w:tcPr>
          <w:p w:rsidR="003B52BF" w:rsidRDefault="00E43BA6">
            <w:pPr>
              <w:pStyle w:val="20"/>
              <w:framePr w:w="7301" w:wrap="notBeside" w:vAnchor="text" w:hAnchor="text" w:xAlign="center" w:y="1"/>
              <w:shd w:val="clear" w:color="auto" w:fill="auto"/>
              <w:spacing w:before="0" w:line="190" w:lineRule="exact"/>
              <w:ind w:firstLine="0"/>
            </w:pPr>
            <w:r>
              <w:t>-</w:t>
            </w:r>
          </w:p>
        </w:tc>
      </w:tr>
      <w:tr w:rsidR="003B52BF">
        <w:tblPrEx>
          <w:tblCellMar>
            <w:top w:w="0" w:type="dxa"/>
            <w:bottom w:w="0" w:type="dxa"/>
          </w:tblCellMar>
        </w:tblPrEx>
        <w:trPr>
          <w:trHeight w:hRule="exact" w:val="686"/>
          <w:jc w:val="center"/>
        </w:trPr>
        <w:tc>
          <w:tcPr>
            <w:tcW w:w="427" w:type="dxa"/>
            <w:tcBorders>
              <w:top w:val="single" w:sz="4" w:space="0" w:color="auto"/>
              <w:left w:val="single" w:sz="4" w:space="0" w:color="auto"/>
            </w:tcBorders>
            <w:shd w:val="clear" w:color="auto" w:fill="FFFFFF"/>
          </w:tcPr>
          <w:p w:rsidR="003B52BF" w:rsidRDefault="00E43BA6">
            <w:pPr>
              <w:pStyle w:val="20"/>
              <w:framePr w:w="7301" w:wrap="notBeside" w:vAnchor="text" w:hAnchor="text" w:xAlign="center" w:y="1"/>
              <w:shd w:val="clear" w:color="auto" w:fill="auto"/>
              <w:spacing w:before="0" w:line="190" w:lineRule="exact"/>
              <w:ind w:firstLine="0"/>
              <w:jc w:val="left"/>
            </w:pPr>
            <w:r>
              <w:t>33.</w:t>
            </w:r>
          </w:p>
        </w:tc>
        <w:tc>
          <w:tcPr>
            <w:tcW w:w="3250" w:type="dxa"/>
            <w:tcBorders>
              <w:top w:val="single" w:sz="4" w:space="0" w:color="auto"/>
              <w:left w:val="single" w:sz="4" w:space="0" w:color="auto"/>
            </w:tcBorders>
            <w:shd w:val="clear" w:color="auto" w:fill="FFFFFF"/>
            <w:vAlign w:val="bottom"/>
          </w:tcPr>
          <w:p w:rsidR="003B52BF" w:rsidRDefault="00E43BA6">
            <w:pPr>
              <w:pStyle w:val="20"/>
              <w:framePr w:w="7301" w:wrap="notBeside" w:vAnchor="text" w:hAnchor="text" w:xAlign="center" w:y="1"/>
              <w:shd w:val="clear" w:color="auto" w:fill="auto"/>
              <w:spacing w:before="0"/>
              <w:ind w:firstLine="0"/>
              <w:jc w:val="left"/>
            </w:pPr>
            <w:r>
              <w:t>Взносы вносятся пропорционально поголовью дойного стада из расчёта 1 тыс. руб. на голову</w:t>
            </w:r>
          </w:p>
        </w:tc>
        <w:tc>
          <w:tcPr>
            <w:tcW w:w="600" w:type="dxa"/>
            <w:tcBorders>
              <w:top w:val="single" w:sz="4" w:space="0" w:color="auto"/>
              <w:left w:val="single" w:sz="4" w:space="0" w:color="auto"/>
            </w:tcBorders>
            <w:shd w:val="clear" w:color="auto" w:fill="FFFFFF"/>
            <w:vAlign w:val="center"/>
          </w:tcPr>
          <w:p w:rsidR="003B52BF" w:rsidRDefault="00E43BA6">
            <w:pPr>
              <w:pStyle w:val="20"/>
              <w:framePr w:w="7301" w:wrap="notBeside" w:vAnchor="text" w:hAnchor="text" w:xAlign="center" w:y="1"/>
              <w:shd w:val="clear" w:color="auto" w:fill="auto"/>
              <w:spacing w:before="0" w:line="190" w:lineRule="exact"/>
              <w:ind w:left="260" w:firstLine="0"/>
              <w:jc w:val="left"/>
            </w:pPr>
            <w:r>
              <w:t>-</w:t>
            </w:r>
          </w:p>
        </w:tc>
        <w:tc>
          <w:tcPr>
            <w:tcW w:w="1027" w:type="dxa"/>
            <w:tcBorders>
              <w:top w:val="single" w:sz="4" w:space="0" w:color="auto"/>
              <w:left w:val="single" w:sz="4" w:space="0" w:color="auto"/>
            </w:tcBorders>
            <w:shd w:val="clear" w:color="auto" w:fill="FFFFFF"/>
            <w:vAlign w:val="center"/>
          </w:tcPr>
          <w:p w:rsidR="003B52BF" w:rsidRDefault="00E43BA6">
            <w:pPr>
              <w:pStyle w:val="20"/>
              <w:framePr w:w="7301" w:wrap="notBeside" w:vAnchor="text" w:hAnchor="text" w:xAlign="center" w:y="1"/>
              <w:shd w:val="clear" w:color="auto" w:fill="auto"/>
              <w:spacing w:before="0" w:line="190" w:lineRule="exact"/>
              <w:ind w:firstLine="0"/>
            </w:pPr>
            <w:r>
              <w:t>V</w:t>
            </w:r>
          </w:p>
        </w:tc>
        <w:tc>
          <w:tcPr>
            <w:tcW w:w="1997" w:type="dxa"/>
            <w:tcBorders>
              <w:top w:val="single" w:sz="4" w:space="0" w:color="auto"/>
              <w:left w:val="single" w:sz="4" w:space="0" w:color="auto"/>
              <w:right w:val="single" w:sz="4" w:space="0" w:color="auto"/>
            </w:tcBorders>
            <w:shd w:val="clear" w:color="auto" w:fill="FFFFFF"/>
            <w:vAlign w:val="center"/>
          </w:tcPr>
          <w:p w:rsidR="003B52BF" w:rsidRDefault="00E43BA6">
            <w:pPr>
              <w:pStyle w:val="20"/>
              <w:framePr w:w="7301" w:wrap="notBeside" w:vAnchor="text" w:hAnchor="text" w:xAlign="center" w:y="1"/>
              <w:shd w:val="clear" w:color="auto" w:fill="auto"/>
              <w:spacing w:before="0" w:line="190" w:lineRule="exact"/>
              <w:ind w:firstLine="0"/>
            </w:pPr>
            <w:r>
              <w:t>-</w:t>
            </w:r>
          </w:p>
        </w:tc>
      </w:tr>
      <w:tr w:rsidR="003B52BF">
        <w:tblPrEx>
          <w:tblCellMar>
            <w:top w:w="0" w:type="dxa"/>
            <w:bottom w:w="0" w:type="dxa"/>
          </w:tblCellMar>
        </w:tblPrEx>
        <w:trPr>
          <w:trHeight w:hRule="exact" w:val="245"/>
          <w:jc w:val="center"/>
        </w:trPr>
        <w:tc>
          <w:tcPr>
            <w:tcW w:w="427" w:type="dxa"/>
            <w:tcBorders>
              <w:top w:val="single" w:sz="4" w:space="0" w:color="auto"/>
              <w:left w:val="single" w:sz="4" w:space="0" w:color="auto"/>
              <w:bottom w:val="single" w:sz="4" w:space="0" w:color="auto"/>
            </w:tcBorders>
            <w:shd w:val="clear" w:color="auto" w:fill="FFFFFF"/>
          </w:tcPr>
          <w:p w:rsidR="003B52BF" w:rsidRDefault="003B52BF">
            <w:pPr>
              <w:framePr w:w="7301" w:wrap="notBeside" w:vAnchor="text" w:hAnchor="text" w:xAlign="center" w:y="1"/>
              <w:rPr>
                <w:sz w:val="10"/>
                <w:szCs w:val="10"/>
              </w:rPr>
            </w:pPr>
          </w:p>
        </w:tc>
        <w:tc>
          <w:tcPr>
            <w:tcW w:w="3250" w:type="dxa"/>
            <w:tcBorders>
              <w:top w:val="single" w:sz="4" w:space="0" w:color="auto"/>
              <w:left w:val="single" w:sz="4" w:space="0" w:color="auto"/>
              <w:bottom w:val="single" w:sz="4" w:space="0" w:color="auto"/>
            </w:tcBorders>
            <w:shd w:val="clear" w:color="auto" w:fill="FFFFFF"/>
            <w:vAlign w:val="bottom"/>
          </w:tcPr>
          <w:p w:rsidR="003B52BF" w:rsidRDefault="00E43BA6">
            <w:pPr>
              <w:pStyle w:val="20"/>
              <w:framePr w:w="7301" w:wrap="notBeside" w:vAnchor="text" w:hAnchor="text" w:xAlign="center" w:y="1"/>
              <w:shd w:val="clear" w:color="auto" w:fill="auto"/>
              <w:spacing w:before="0" w:line="190" w:lineRule="exact"/>
              <w:ind w:firstLine="0"/>
              <w:jc w:val="left"/>
            </w:pPr>
            <w:r>
              <w:t>Подпись</w:t>
            </w:r>
          </w:p>
        </w:tc>
        <w:tc>
          <w:tcPr>
            <w:tcW w:w="1627" w:type="dxa"/>
            <w:gridSpan w:val="2"/>
            <w:tcBorders>
              <w:top w:val="single" w:sz="4" w:space="0" w:color="auto"/>
              <w:left w:val="single" w:sz="4" w:space="0" w:color="auto"/>
              <w:bottom w:val="single" w:sz="4" w:space="0" w:color="auto"/>
            </w:tcBorders>
            <w:shd w:val="clear" w:color="auto" w:fill="FFFFFF"/>
          </w:tcPr>
          <w:p w:rsidR="003B52BF" w:rsidRDefault="003B52BF">
            <w:pPr>
              <w:framePr w:w="7301" w:wrap="notBeside" w:vAnchor="text" w:hAnchor="text" w:xAlign="center" w:y="1"/>
              <w:rPr>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bottom"/>
          </w:tcPr>
          <w:p w:rsidR="003B52BF" w:rsidRDefault="00E43BA6">
            <w:pPr>
              <w:pStyle w:val="20"/>
              <w:framePr w:w="7301" w:wrap="notBeside" w:vAnchor="text" w:hAnchor="text" w:xAlign="center" w:y="1"/>
              <w:shd w:val="clear" w:color="auto" w:fill="auto"/>
              <w:spacing w:before="0" w:line="190" w:lineRule="exact"/>
              <w:ind w:firstLine="0"/>
              <w:jc w:val="left"/>
            </w:pPr>
            <w:r>
              <w:t>И.И. Иванов</w:t>
            </w:r>
          </w:p>
        </w:tc>
      </w:tr>
    </w:tbl>
    <w:p w:rsidR="003B52BF" w:rsidRDefault="003B52BF">
      <w:pPr>
        <w:framePr w:w="7301" w:wrap="notBeside" w:vAnchor="text" w:hAnchor="text" w:xAlign="center" w:y="1"/>
        <w:rPr>
          <w:sz w:val="2"/>
          <w:szCs w:val="2"/>
        </w:rPr>
      </w:pPr>
    </w:p>
    <w:p w:rsidR="003B52BF" w:rsidRDefault="003B52BF">
      <w:pPr>
        <w:rPr>
          <w:sz w:val="2"/>
          <w:szCs w:val="2"/>
        </w:rPr>
      </w:pPr>
    </w:p>
    <w:p w:rsidR="003B52BF" w:rsidRDefault="00E43BA6">
      <w:pPr>
        <w:pStyle w:val="10"/>
        <w:keepNext/>
        <w:keepLines/>
        <w:shd w:val="clear" w:color="auto" w:fill="auto"/>
        <w:spacing w:before="614" w:after="0" w:line="226" w:lineRule="exact"/>
        <w:ind w:left="20"/>
      </w:pPr>
      <w:bookmarkStart w:id="16" w:name="bookmark15"/>
      <w:r>
        <w:t>ПРИМЕРНАЯ ФОРМА РЕЕСТРА ЧЛЕНОВ И АССОЦИИРОВАННЫХ</w:t>
      </w:r>
      <w:bookmarkEnd w:id="16"/>
    </w:p>
    <w:p w:rsidR="003B52BF" w:rsidRDefault="00E43BA6">
      <w:pPr>
        <w:pStyle w:val="10"/>
        <w:keepNext/>
        <w:keepLines/>
        <w:shd w:val="clear" w:color="auto" w:fill="auto"/>
        <w:tabs>
          <w:tab w:val="left" w:leader="underscore" w:pos="3203"/>
        </w:tabs>
        <w:spacing w:after="0" w:line="226" w:lineRule="exact"/>
        <w:ind w:left="760"/>
        <w:jc w:val="both"/>
      </w:pPr>
      <w:bookmarkStart w:id="17" w:name="bookmark16"/>
      <w:r>
        <w:t>ЧЛЕНОВ СПОК «</w:t>
      </w:r>
      <w:r>
        <w:tab/>
        <w:t xml:space="preserve">» ПО </w:t>
      </w:r>
      <w:r>
        <w:t>СОСТОЯНИЮ НА 01.01.2018 Г.</w:t>
      </w:r>
      <w:bookmarkEnd w:id="17"/>
    </w:p>
    <w:p w:rsidR="003B52BF" w:rsidRDefault="00E43BA6">
      <w:pPr>
        <w:pStyle w:val="10"/>
        <w:keepNext/>
        <w:keepLines/>
        <w:shd w:val="clear" w:color="auto" w:fill="auto"/>
        <w:spacing w:after="375" w:line="226" w:lineRule="exact"/>
        <w:ind w:left="20"/>
      </w:pPr>
      <w:bookmarkStart w:id="18" w:name="bookmark17"/>
      <w:r>
        <w:t>(ТИПОВОЙ ОБРАЗЕЦ)</w:t>
      </w:r>
      <w:bookmarkEnd w:id="18"/>
    </w:p>
    <w:tbl>
      <w:tblPr>
        <w:tblOverlap w:val="never"/>
        <w:tblW w:w="0" w:type="auto"/>
        <w:jc w:val="center"/>
        <w:tblLayout w:type="fixed"/>
        <w:tblCellMar>
          <w:left w:w="10" w:type="dxa"/>
          <w:right w:w="10" w:type="dxa"/>
        </w:tblCellMar>
        <w:tblLook w:val="04A0" w:firstRow="1" w:lastRow="0" w:firstColumn="1" w:lastColumn="0" w:noHBand="0" w:noVBand="1"/>
      </w:tblPr>
      <w:tblGrid>
        <w:gridCol w:w="322"/>
        <w:gridCol w:w="1320"/>
        <w:gridCol w:w="998"/>
        <w:gridCol w:w="1330"/>
        <w:gridCol w:w="1546"/>
        <w:gridCol w:w="1243"/>
        <w:gridCol w:w="624"/>
      </w:tblGrid>
      <w:tr w:rsidR="003B52BF">
        <w:tblPrEx>
          <w:tblCellMar>
            <w:top w:w="0" w:type="dxa"/>
            <w:bottom w:w="0" w:type="dxa"/>
          </w:tblCellMar>
        </w:tblPrEx>
        <w:trPr>
          <w:trHeight w:hRule="exact" w:val="398"/>
          <w:jc w:val="center"/>
        </w:trPr>
        <w:tc>
          <w:tcPr>
            <w:tcW w:w="322" w:type="dxa"/>
            <w:tcBorders>
              <w:top w:val="single" w:sz="4" w:space="0" w:color="auto"/>
              <w:lef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150" w:lineRule="exact"/>
              <w:ind w:firstLine="0"/>
              <w:jc w:val="left"/>
            </w:pPr>
            <w:r>
              <w:rPr>
                <w:rStyle w:val="275pt"/>
              </w:rPr>
              <w:t>№</w:t>
            </w:r>
          </w:p>
        </w:tc>
        <w:tc>
          <w:tcPr>
            <w:tcW w:w="1320" w:type="dxa"/>
            <w:tcBorders>
              <w:top w:val="single" w:sz="4" w:space="0" w:color="auto"/>
              <w:left w:val="single" w:sz="4" w:space="0" w:color="auto"/>
            </w:tcBorders>
            <w:shd w:val="clear" w:color="auto" w:fill="FFFFFF"/>
            <w:vAlign w:val="bottom"/>
          </w:tcPr>
          <w:p w:rsidR="003B52BF" w:rsidRDefault="00E43BA6">
            <w:pPr>
              <w:pStyle w:val="20"/>
              <w:framePr w:w="7382" w:wrap="notBeside" w:vAnchor="text" w:hAnchor="text" w:xAlign="center" w:y="1"/>
              <w:shd w:val="clear" w:color="auto" w:fill="auto"/>
              <w:spacing w:before="0" w:line="192" w:lineRule="exact"/>
              <w:ind w:firstLine="0"/>
            </w:pPr>
            <w:r>
              <w:rPr>
                <w:rStyle w:val="275pt"/>
              </w:rPr>
              <w:t>Наименование / ФИО</w:t>
            </w:r>
          </w:p>
        </w:tc>
        <w:tc>
          <w:tcPr>
            <w:tcW w:w="998" w:type="dxa"/>
            <w:tcBorders>
              <w:top w:val="single" w:sz="4" w:space="0" w:color="auto"/>
              <w:lef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150" w:lineRule="exact"/>
              <w:ind w:firstLine="0"/>
            </w:pPr>
            <w:r>
              <w:rPr>
                <w:rStyle w:val="275pt"/>
              </w:rPr>
              <w:t>ИНН</w:t>
            </w:r>
          </w:p>
        </w:tc>
        <w:tc>
          <w:tcPr>
            <w:tcW w:w="1330" w:type="dxa"/>
            <w:tcBorders>
              <w:top w:val="single" w:sz="4" w:space="0" w:color="auto"/>
              <w:left w:val="single" w:sz="4" w:space="0" w:color="auto"/>
            </w:tcBorders>
            <w:shd w:val="clear" w:color="auto" w:fill="FFFFFF"/>
            <w:vAlign w:val="bottom"/>
          </w:tcPr>
          <w:p w:rsidR="003B52BF" w:rsidRDefault="00E43BA6">
            <w:pPr>
              <w:pStyle w:val="20"/>
              <w:framePr w:w="7382" w:wrap="notBeside" w:vAnchor="text" w:hAnchor="text" w:xAlign="center" w:y="1"/>
              <w:shd w:val="clear" w:color="auto" w:fill="auto"/>
              <w:spacing w:before="0" w:line="192" w:lineRule="exact"/>
              <w:ind w:firstLine="0"/>
              <w:jc w:val="both"/>
            </w:pPr>
            <w:r>
              <w:rPr>
                <w:rStyle w:val="275pt"/>
              </w:rPr>
              <w:t>Обязательный паевой взнос</w:t>
            </w:r>
          </w:p>
        </w:tc>
        <w:tc>
          <w:tcPr>
            <w:tcW w:w="1546" w:type="dxa"/>
            <w:tcBorders>
              <w:top w:val="single" w:sz="4" w:space="0" w:color="auto"/>
              <w:left w:val="single" w:sz="4" w:space="0" w:color="auto"/>
            </w:tcBorders>
            <w:shd w:val="clear" w:color="auto" w:fill="FFFFFF"/>
            <w:vAlign w:val="bottom"/>
          </w:tcPr>
          <w:p w:rsidR="003B52BF" w:rsidRDefault="00E43BA6">
            <w:pPr>
              <w:pStyle w:val="20"/>
              <w:framePr w:w="7382" w:wrap="notBeside" w:vAnchor="text" w:hAnchor="text" w:xAlign="center" w:y="1"/>
              <w:shd w:val="clear" w:color="auto" w:fill="auto"/>
              <w:spacing w:before="0" w:line="192" w:lineRule="exact"/>
              <w:ind w:firstLine="0"/>
            </w:pPr>
            <w:r>
              <w:rPr>
                <w:rStyle w:val="275pt"/>
              </w:rPr>
              <w:t>Дополнительный паевой взнос</w:t>
            </w:r>
          </w:p>
        </w:tc>
        <w:tc>
          <w:tcPr>
            <w:tcW w:w="1243" w:type="dxa"/>
            <w:tcBorders>
              <w:top w:val="single" w:sz="4" w:space="0" w:color="auto"/>
              <w:left w:val="single" w:sz="4" w:space="0" w:color="auto"/>
            </w:tcBorders>
            <w:shd w:val="clear" w:color="auto" w:fill="FFFFFF"/>
            <w:vAlign w:val="bottom"/>
          </w:tcPr>
          <w:p w:rsidR="003B52BF" w:rsidRDefault="00E43BA6">
            <w:pPr>
              <w:pStyle w:val="20"/>
              <w:framePr w:w="7382" w:wrap="notBeside" w:vAnchor="text" w:hAnchor="text" w:xAlign="center" w:y="1"/>
              <w:shd w:val="clear" w:color="auto" w:fill="auto"/>
              <w:spacing w:before="0" w:after="60" w:line="150" w:lineRule="exact"/>
              <w:ind w:firstLine="0"/>
              <w:jc w:val="left"/>
            </w:pPr>
            <w:r>
              <w:rPr>
                <w:rStyle w:val="275pt"/>
              </w:rPr>
              <w:t>Приращенный</w:t>
            </w:r>
          </w:p>
          <w:p w:rsidR="003B52BF" w:rsidRDefault="00E43BA6">
            <w:pPr>
              <w:pStyle w:val="20"/>
              <w:framePr w:w="7382" w:wrap="notBeside" w:vAnchor="text" w:hAnchor="text" w:xAlign="center" w:y="1"/>
              <w:shd w:val="clear" w:color="auto" w:fill="auto"/>
              <w:spacing w:before="60" w:line="150" w:lineRule="exact"/>
              <w:ind w:firstLine="0"/>
            </w:pPr>
            <w:r>
              <w:rPr>
                <w:rStyle w:val="275pt"/>
              </w:rPr>
              <w:t>пай</w:t>
            </w:r>
          </w:p>
        </w:tc>
        <w:tc>
          <w:tcPr>
            <w:tcW w:w="624" w:type="dxa"/>
            <w:tcBorders>
              <w:top w:val="single" w:sz="4" w:space="0" w:color="auto"/>
              <w:left w:val="single" w:sz="4" w:space="0" w:color="auto"/>
              <w:right w:val="single" w:sz="4" w:space="0" w:color="auto"/>
            </w:tcBorders>
            <w:shd w:val="clear" w:color="auto" w:fill="FFFFFF"/>
            <w:vAlign w:val="bottom"/>
          </w:tcPr>
          <w:p w:rsidR="003B52BF" w:rsidRDefault="00E43BA6">
            <w:pPr>
              <w:pStyle w:val="20"/>
              <w:framePr w:w="7382" w:wrap="notBeside" w:vAnchor="text" w:hAnchor="text" w:xAlign="center" w:y="1"/>
              <w:shd w:val="clear" w:color="auto" w:fill="auto"/>
              <w:spacing w:before="0" w:after="60" w:line="150" w:lineRule="exact"/>
              <w:ind w:firstLine="0"/>
              <w:jc w:val="left"/>
            </w:pPr>
            <w:r>
              <w:rPr>
                <w:rStyle w:val="275pt"/>
              </w:rPr>
              <w:t>Всего</w:t>
            </w:r>
          </w:p>
          <w:p w:rsidR="003B52BF" w:rsidRDefault="00E43BA6">
            <w:pPr>
              <w:pStyle w:val="20"/>
              <w:framePr w:w="7382" w:wrap="notBeside" w:vAnchor="text" w:hAnchor="text" w:xAlign="center" w:y="1"/>
              <w:shd w:val="clear" w:color="auto" w:fill="auto"/>
              <w:spacing w:before="60" w:line="150" w:lineRule="exact"/>
              <w:ind w:left="200" w:firstLine="0"/>
              <w:jc w:val="left"/>
            </w:pPr>
            <w:r>
              <w:rPr>
                <w:rStyle w:val="275pt"/>
              </w:rPr>
              <w:t>пай</w:t>
            </w:r>
          </w:p>
        </w:tc>
      </w:tr>
      <w:tr w:rsidR="003B52BF">
        <w:tblPrEx>
          <w:tblCellMar>
            <w:top w:w="0" w:type="dxa"/>
            <w:bottom w:w="0" w:type="dxa"/>
          </w:tblCellMar>
        </w:tblPrEx>
        <w:trPr>
          <w:trHeight w:hRule="exact" w:val="202"/>
          <w:jc w:val="center"/>
        </w:trPr>
        <w:tc>
          <w:tcPr>
            <w:tcW w:w="7383" w:type="dxa"/>
            <w:gridSpan w:val="7"/>
            <w:tcBorders>
              <w:top w:val="single" w:sz="4" w:space="0" w:color="auto"/>
              <w:left w:val="single" w:sz="4" w:space="0" w:color="auto"/>
              <w:right w:val="single" w:sz="4" w:space="0" w:color="auto"/>
            </w:tcBorders>
            <w:shd w:val="clear" w:color="auto" w:fill="FFFFFF"/>
            <w:vAlign w:val="bottom"/>
          </w:tcPr>
          <w:p w:rsidR="003B52BF" w:rsidRDefault="00E43BA6">
            <w:pPr>
              <w:pStyle w:val="20"/>
              <w:framePr w:w="7382" w:wrap="notBeside" w:vAnchor="text" w:hAnchor="text" w:xAlign="center" w:y="1"/>
              <w:shd w:val="clear" w:color="auto" w:fill="auto"/>
              <w:spacing w:before="0" w:line="150" w:lineRule="exact"/>
              <w:ind w:firstLine="0"/>
            </w:pPr>
            <w:r>
              <w:rPr>
                <w:rStyle w:val="275pt"/>
              </w:rPr>
              <w:t>Члены кооператива</w:t>
            </w:r>
          </w:p>
        </w:tc>
      </w:tr>
      <w:tr w:rsidR="003B52BF">
        <w:tblPrEx>
          <w:tblCellMar>
            <w:top w:w="0" w:type="dxa"/>
            <w:bottom w:w="0" w:type="dxa"/>
          </w:tblCellMar>
        </w:tblPrEx>
        <w:trPr>
          <w:trHeight w:hRule="exact" w:val="398"/>
          <w:jc w:val="center"/>
        </w:trPr>
        <w:tc>
          <w:tcPr>
            <w:tcW w:w="322" w:type="dxa"/>
            <w:tcBorders>
              <w:top w:val="single" w:sz="4" w:space="0" w:color="auto"/>
              <w:lef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150" w:lineRule="exact"/>
              <w:ind w:firstLine="0"/>
              <w:jc w:val="left"/>
            </w:pPr>
            <w:r>
              <w:rPr>
                <w:rStyle w:val="275pt"/>
              </w:rPr>
              <w:t>1.</w:t>
            </w:r>
          </w:p>
        </w:tc>
        <w:tc>
          <w:tcPr>
            <w:tcW w:w="1320" w:type="dxa"/>
            <w:tcBorders>
              <w:top w:val="single" w:sz="4" w:space="0" w:color="auto"/>
              <w:lef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150" w:lineRule="exact"/>
              <w:ind w:firstLine="0"/>
              <w:jc w:val="left"/>
            </w:pPr>
            <w:r>
              <w:rPr>
                <w:rStyle w:val="275pt"/>
              </w:rPr>
              <w:t>КФХ</w:t>
            </w:r>
          </w:p>
          <w:p w:rsidR="003B52BF" w:rsidRDefault="00E43BA6">
            <w:pPr>
              <w:pStyle w:val="20"/>
              <w:framePr w:w="7382" w:wrap="notBeside" w:vAnchor="text" w:hAnchor="text" w:xAlign="center" w:y="1"/>
              <w:shd w:val="clear" w:color="auto" w:fill="auto"/>
              <w:spacing w:before="0" w:line="150" w:lineRule="exact"/>
              <w:ind w:firstLine="0"/>
              <w:jc w:val="left"/>
            </w:pPr>
            <w:r>
              <w:rPr>
                <w:rStyle w:val="275pt"/>
              </w:rPr>
              <w:t>«Молочник»</w:t>
            </w:r>
          </w:p>
        </w:tc>
        <w:tc>
          <w:tcPr>
            <w:tcW w:w="998" w:type="dxa"/>
            <w:tcBorders>
              <w:top w:val="single" w:sz="4" w:space="0" w:color="auto"/>
              <w:lef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150" w:lineRule="exact"/>
              <w:ind w:firstLine="0"/>
              <w:jc w:val="left"/>
            </w:pPr>
            <w:r>
              <w:rPr>
                <w:rStyle w:val="275pt"/>
              </w:rPr>
              <w:t>9901010101</w:t>
            </w:r>
          </w:p>
        </w:tc>
        <w:tc>
          <w:tcPr>
            <w:tcW w:w="1330" w:type="dxa"/>
            <w:tcBorders>
              <w:top w:val="single" w:sz="4" w:space="0" w:color="auto"/>
              <w:lef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150" w:lineRule="exact"/>
              <w:ind w:firstLine="0"/>
            </w:pPr>
            <w:r>
              <w:rPr>
                <w:rStyle w:val="275pt"/>
              </w:rPr>
              <w:t>20 000</w:t>
            </w:r>
          </w:p>
        </w:tc>
        <w:tc>
          <w:tcPr>
            <w:tcW w:w="1546" w:type="dxa"/>
            <w:tcBorders>
              <w:top w:val="single" w:sz="4" w:space="0" w:color="auto"/>
              <w:left w:val="single" w:sz="4" w:space="0" w:color="auto"/>
            </w:tcBorders>
            <w:shd w:val="clear" w:color="auto" w:fill="FFFFFF"/>
          </w:tcPr>
          <w:p w:rsidR="003B52BF" w:rsidRDefault="003B52BF">
            <w:pPr>
              <w:framePr w:w="7382"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rsidR="003B52BF" w:rsidRDefault="003B52BF">
            <w:pPr>
              <w:framePr w:w="7382" w:wrap="notBeside" w:vAnchor="text" w:hAnchor="text" w:xAlign="center" w:y="1"/>
              <w:rPr>
                <w:sz w:val="10"/>
                <w:szCs w:val="10"/>
              </w:rPr>
            </w:pPr>
          </w:p>
        </w:tc>
        <w:tc>
          <w:tcPr>
            <w:tcW w:w="624" w:type="dxa"/>
            <w:tcBorders>
              <w:top w:val="single" w:sz="4" w:space="0" w:color="auto"/>
              <w:left w:val="single" w:sz="4" w:space="0" w:color="auto"/>
              <w:right w:val="single" w:sz="4" w:space="0" w:color="auto"/>
            </w:tcBorders>
            <w:shd w:val="clear" w:color="auto" w:fill="FFFFFF"/>
            <w:vAlign w:val="bottom"/>
          </w:tcPr>
          <w:p w:rsidR="003B52BF" w:rsidRDefault="00E43BA6">
            <w:pPr>
              <w:pStyle w:val="20"/>
              <w:framePr w:w="7382" w:wrap="notBeside" w:vAnchor="text" w:hAnchor="text" w:xAlign="center" w:y="1"/>
              <w:shd w:val="clear" w:color="auto" w:fill="auto"/>
              <w:spacing w:before="0" w:line="150" w:lineRule="exact"/>
              <w:ind w:left="200" w:firstLine="0"/>
              <w:jc w:val="left"/>
            </w:pPr>
            <w:r>
              <w:rPr>
                <w:rStyle w:val="275pt"/>
              </w:rPr>
              <w:t>20</w:t>
            </w:r>
          </w:p>
          <w:p w:rsidR="003B52BF" w:rsidRDefault="00E43BA6">
            <w:pPr>
              <w:pStyle w:val="20"/>
              <w:framePr w:w="7382" w:wrap="notBeside" w:vAnchor="text" w:hAnchor="text" w:xAlign="center" w:y="1"/>
              <w:shd w:val="clear" w:color="auto" w:fill="auto"/>
              <w:spacing w:before="0" w:line="150" w:lineRule="exact"/>
              <w:ind w:left="200" w:firstLine="0"/>
              <w:jc w:val="left"/>
            </w:pPr>
            <w:r>
              <w:rPr>
                <w:rStyle w:val="275pt"/>
              </w:rPr>
              <w:t>000</w:t>
            </w:r>
          </w:p>
        </w:tc>
      </w:tr>
      <w:tr w:rsidR="003B52BF">
        <w:tblPrEx>
          <w:tblCellMar>
            <w:top w:w="0" w:type="dxa"/>
            <w:bottom w:w="0" w:type="dxa"/>
          </w:tblCellMar>
        </w:tblPrEx>
        <w:trPr>
          <w:trHeight w:hRule="exact" w:val="394"/>
          <w:jc w:val="center"/>
        </w:trPr>
        <w:tc>
          <w:tcPr>
            <w:tcW w:w="322" w:type="dxa"/>
            <w:tcBorders>
              <w:top w:val="single" w:sz="4" w:space="0" w:color="auto"/>
              <w:lef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150" w:lineRule="exact"/>
              <w:ind w:firstLine="0"/>
              <w:jc w:val="left"/>
            </w:pPr>
            <w:r>
              <w:rPr>
                <w:rStyle w:val="275pt"/>
              </w:rPr>
              <w:t>2.</w:t>
            </w:r>
          </w:p>
        </w:tc>
        <w:tc>
          <w:tcPr>
            <w:tcW w:w="1320" w:type="dxa"/>
            <w:tcBorders>
              <w:top w:val="single" w:sz="4" w:space="0" w:color="auto"/>
              <w:left w:val="single" w:sz="4" w:space="0" w:color="auto"/>
            </w:tcBorders>
            <w:shd w:val="clear" w:color="auto" w:fill="FFFFFF"/>
            <w:vAlign w:val="bottom"/>
          </w:tcPr>
          <w:p w:rsidR="003B52BF" w:rsidRDefault="00E43BA6">
            <w:pPr>
              <w:pStyle w:val="20"/>
              <w:framePr w:w="7382" w:wrap="notBeside" w:vAnchor="text" w:hAnchor="text" w:xAlign="center" w:y="1"/>
              <w:shd w:val="clear" w:color="auto" w:fill="auto"/>
              <w:spacing w:before="0" w:after="60" w:line="150" w:lineRule="exact"/>
              <w:ind w:firstLine="0"/>
              <w:jc w:val="left"/>
            </w:pPr>
            <w:r>
              <w:rPr>
                <w:rStyle w:val="275pt"/>
              </w:rPr>
              <w:t>КФХ</w:t>
            </w:r>
          </w:p>
          <w:p w:rsidR="003B52BF" w:rsidRDefault="00E43BA6">
            <w:pPr>
              <w:pStyle w:val="20"/>
              <w:framePr w:w="7382" w:wrap="notBeside" w:vAnchor="text" w:hAnchor="text" w:xAlign="center" w:y="1"/>
              <w:shd w:val="clear" w:color="auto" w:fill="auto"/>
              <w:spacing w:before="60" w:line="150" w:lineRule="exact"/>
              <w:ind w:firstLine="0"/>
              <w:jc w:val="left"/>
            </w:pPr>
            <w:r>
              <w:rPr>
                <w:rStyle w:val="275pt"/>
              </w:rPr>
              <w:t>«Животновод»</w:t>
            </w:r>
          </w:p>
        </w:tc>
        <w:tc>
          <w:tcPr>
            <w:tcW w:w="998" w:type="dxa"/>
            <w:tcBorders>
              <w:top w:val="single" w:sz="4" w:space="0" w:color="auto"/>
              <w:lef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150" w:lineRule="exact"/>
              <w:ind w:firstLine="0"/>
              <w:jc w:val="left"/>
            </w:pPr>
            <w:r>
              <w:rPr>
                <w:rStyle w:val="275pt"/>
              </w:rPr>
              <w:t>9901010102</w:t>
            </w:r>
          </w:p>
        </w:tc>
        <w:tc>
          <w:tcPr>
            <w:tcW w:w="1330" w:type="dxa"/>
            <w:tcBorders>
              <w:top w:val="single" w:sz="4" w:space="0" w:color="auto"/>
              <w:lef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150" w:lineRule="exact"/>
              <w:ind w:firstLine="0"/>
            </w:pPr>
            <w:r>
              <w:rPr>
                <w:rStyle w:val="275pt"/>
              </w:rPr>
              <w:t>15 000</w:t>
            </w:r>
          </w:p>
        </w:tc>
        <w:tc>
          <w:tcPr>
            <w:tcW w:w="1546" w:type="dxa"/>
            <w:tcBorders>
              <w:top w:val="single" w:sz="4" w:space="0" w:color="auto"/>
              <w:left w:val="single" w:sz="4" w:space="0" w:color="auto"/>
            </w:tcBorders>
            <w:shd w:val="clear" w:color="auto" w:fill="FFFFFF"/>
          </w:tcPr>
          <w:p w:rsidR="003B52BF" w:rsidRDefault="003B52BF">
            <w:pPr>
              <w:framePr w:w="7382"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rsidR="003B52BF" w:rsidRDefault="003B52BF">
            <w:pPr>
              <w:framePr w:w="7382" w:wrap="notBeside" w:vAnchor="text" w:hAnchor="text" w:xAlign="center" w:y="1"/>
              <w:rPr>
                <w:sz w:val="10"/>
                <w:szCs w:val="10"/>
              </w:rPr>
            </w:pPr>
          </w:p>
        </w:tc>
        <w:tc>
          <w:tcPr>
            <w:tcW w:w="624" w:type="dxa"/>
            <w:tcBorders>
              <w:top w:val="single" w:sz="4" w:space="0" w:color="auto"/>
              <w:left w:val="single" w:sz="4" w:space="0" w:color="auto"/>
              <w:right w:val="single" w:sz="4" w:space="0" w:color="auto"/>
            </w:tcBorders>
            <w:shd w:val="clear" w:color="auto" w:fill="FFFFFF"/>
            <w:vAlign w:val="bottom"/>
          </w:tcPr>
          <w:p w:rsidR="003B52BF" w:rsidRDefault="00E43BA6">
            <w:pPr>
              <w:pStyle w:val="20"/>
              <w:framePr w:w="7382" w:wrap="notBeside" w:vAnchor="text" w:hAnchor="text" w:xAlign="center" w:y="1"/>
              <w:shd w:val="clear" w:color="auto" w:fill="auto"/>
              <w:spacing w:before="0" w:after="60" w:line="150" w:lineRule="exact"/>
              <w:ind w:left="200" w:firstLine="0"/>
              <w:jc w:val="left"/>
            </w:pPr>
            <w:r>
              <w:rPr>
                <w:rStyle w:val="275pt"/>
              </w:rPr>
              <w:t>15</w:t>
            </w:r>
          </w:p>
          <w:p w:rsidR="003B52BF" w:rsidRDefault="00E43BA6">
            <w:pPr>
              <w:pStyle w:val="20"/>
              <w:framePr w:w="7382" w:wrap="notBeside" w:vAnchor="text" w:hAnchor="text" w:xAlign="center" w:y="1"/>
              <w:shd w:val="clear" w:color="auto" w:fill="auto"/>
              <w:spacing w:before="60" w:line="150" w:lineRule="exact"/>
              <w:ind w:left="200" w:firstLine="0"/>
              <w:jc w:val="left"/>
            </w:pPr>
            <w:r>
              <w:rPr>
                <w:rStyle w:val="275pt"/>
              </w:rPr>
              <w:t>000</w:t>
            </w:r>
          </w:p>
        </w:tc>
      </w:tr>
      <w:tr w:rsidR="003B52BF">
        <w:tblPrEx>
          <w:tblCellMar>
            <w:top w:w="0" w:type="dxa"/>
            <w:bottom w:w="0" w:type="dxa"/>
          </w:tblCellMar>
        </w:tblPrEx>
        <w:trPr>
          <w:trHeight w:hRule="exact" w:val="398"/>
          <w:jc w:val="center"/>
        </w:trPr>
        <w:tc>
          <w:tcPr>
            <w:tcW w:w="322" w:type="dxa"/>
            <w:tcBorders>
              <w:top w:val="single" w:sz="4" w:space="0" w:color="auto"/>
              <w:left w:val="single" w:sz="4" w:space="0" w:color="auto"/>
            </w:tcBorders>
            <w:shd w:val="clear" w:color="auto" w:fill="FFFFFF"/>
          </w:tcPr>
          <w:p w:rsidR="003B52BF" w:rsidRDefault="00E43BA6">
            <w:pPr>
              <w:pStyle w:val="20"/>
              <w:framePr w:w="7382" w:wrap="notBeside" w:vAnchor="text" w:hAnchor="text" w:xAlign="center" w:y="1"/>
              <w:shd w:val="clear" w:color="auto" w:fill="auto"/>
              <w:spacing w:before="0" w:line="150" w:lineRule="exact"/>
              <w:ind w:firstLine="0"/>
              <w:jc w:val="left"/>
            </w:pPr>
            <w:r>
              <w:rPr>
                <w:rStyle w:val="275pt"/>
              </w:rPr>
              <w:t>3.</w:t>
            </w:r>
          </w:p>
        </w:tc>
        <w:tc>
          <w:tcPr>
            <w:tcW w:w="1320" w:type="dxa"/>
            <w:tcBorders>
              <w:top w:val="single" w:sz="4" w:space="0" w:color="auto"/>
              <w:left w:val="single" w:sz="4" w:space="0" w:color="auto"/>
            </w:tcBorders>
            <w:shd w:val="clear" w:color="auto" w:fill="FFFFFF"/>
            <w:vAlign w:val="bottom"/>
          </w:tcPr>
          <w:p w:rsidR="003B52BF" w:rsidRDefault="00E43BA6">
            <w:pPr>
              <w:pStyle w:val="20"/>
              <w:framePr w:w="7382" w:wrap="notBeside" w:vAnchor="text" w:hAnchor="text" w:xAlign="center" w:y="1"/>
              <w:shd w:val="clear" w:color="auto" w:fill="auto"/>
              <w:spacing w:before="0" w:after="60" w:line="150" w:lineRule="exact"/>
              <w:ind w:firstLine="0"/>
              <w:jc w:val="left"/>
            </w:pPr>
            <w:r>
              <w:rPr>
                <w:rStyle w:val="275pt"/>
              </w:rPr>
              <w:t>КФХ</w:t>
            </w:r>
          </w:p>
          <w:p w:rsidR="003B52BF" w:rsidRDefault="00E43BA6">
            <w:pPr>
              <w:pStyle w:val="20"/>
              <w:framePr w:w="7382" w:wrap="notBeside" w:vAnchor="text" w:hAnchor="text" w:xAlign="center" w:y="1"/>
              <w:shd w:val="clear" w:color="auto" w:fill="auto"/>
              <w:spacing w:before="60" w:line="150" w:lineRule="exact"/>
              <w:ind w:firstLine="0"/>
              <w:jc w:val="left"/>
            </w:pPr>
            <w:r>
              <w:rPr>
                <w:rStyle w:val="275pt"/>
              </w:rPr>
              <w:t>«Скотовод»</w:t>
            </w:r>
          </w:p>
        </w:tc>
        <w:tc>
          <w:tcPr>
            <w:tcW w:w="998" w:type="dxa"/>
            <w:tcBorders>
              <w:top w:val="single" w:sz="4" w:space="0" w:color="auto"/>
              <w:lef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150" w:lineRule="exact"/>
              <w:ind w:firstLine="0"/>
              <w:jc w:val="left"/>
            </w:pPr>
            <w:r>
              <w:rPr>
                <w:rStyle w:val="275pt"/>
              </w:rPr>
              <w:t>9901010103</w:t>
            </w:r>
          </w:p>
        </w:tc>
        <w:tc>
          <w:tcPr>
            <w:tcW w:w="1330" w:type="dxa"/>
            <w:tcBorders>
              <w:top w:val="single" w:sz="4" w:space="0" w:color="auto"/>
              <w:lef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150" w:lineRule="exact"/>
              <w:ind w:firstLine="0"/>
            </w:pPr>
            <w:r>
              <w:rPr>
                <w:rStyle w:val="275pt"/>
              </w:rPr>
              <w:t>5 000</w:t>
            </w:r>
          </w:p>
        </w:tc>
        <w:tc>
          <w:tcPr>
            <w:tcW w:w="1546" w:type="dxa"/>
            <w:tcBorders>
              <w:top w:val="single" w:sz="4" w:space="0" w:color="auto"/>
              <w:left w:val="single" w:sz="4" w:space="0" w:color="auto"/>
            </w:tcBorders>
            <w:shd w:val="clear" w:color="auto" w:fill="FFFFFF"/>
          </w:tcPr>
          <w:p w:rsidR="003B52BF" w:rsidRDefault="003B52BF">
            <w:pPr>
              <w:framePr w:w="7382"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rsidR="003B52BF" w:rsidRDefault="003B52BF">
            <w:pPr>
              <w:framePr w:w="7382" w:wrap="notBeside" w:vAnchor="text" w:hAnchor="text" w:xAlign="center" w:y="1"/>
              <w:rPr>
                <w:sz w:val="10"/>
                <w:szCs w:val="10"/>
              </w:rPr>
            </w:pPr>
          </w:p>
        </w:tc>
        <w:tc>
          <w:tcPr>
            <w:tcW w:w="624" w:type="dxa"/>
            <w:tcBorders>
              <w:top w:val="single" w:sz="4" w:space="0" w:color="auto"/>
              <w:left w:val="single" w:sz="4" w:space="0" w:color="auto"/>
              <w:righ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150" w:lineRule="exact"/>
              <w:ind w:firstLine="0"/>
              <w:jc w:val="left"/>
            </w:pPr>
            <w:r>
              <w:rPr>
                <w:rStyle w:val="275pt"/>
              </w:rPr>
              <w:t>5 000</w:t>
            </w:r>
          </w:p>
        </w:tc>
      </w:tr>
      <w:tr w:rsidR="003B52BF">
        <w:tblPrEx>
          <w:tblCellMar>
            <w:top w:w="0" w:type="dxa"/>
            <w:bottom w:w="0" w:type="dxa"/>
          </w:tblCellMar>
        </w:tblPrEx>
        <w:trPr>
          <w:trHeight w:hRule="exact" w:val="197"/>
          <w:jc w:val="center"/>
        </w:trPr>
        <w:tc>
          <w:tcPr>
            <w:tcW w:w="7383" w:type="dxa"/>
            <w:gridSpan w:val="7"/>
            <w:tcBorders>
              <w:top w:val="single" w:sz="4" w:space="0" w:color="auto"/>
              <w:left w:val="single" w:sz="4" w:space="0" w:color="auto"/>
              <w:right w:val="single" w:sz="4" w:space="0" w:color="auto"/>
            </w:tcBorders>
            <w:shd w:val="clear" w:color="auto" w:fill="FFFFFF"/>
            <w:vAlign w:val="bottom"/>
          </w:tcPr>
          <w:p w:rsidR="003B52BF" w:rsidRDefault="00E43BA6">
            <w:pPr>
              <w:pStyle w:val="20"/>
              <w:framePr w:w="7382" w:wrap="notBeside" w:vAnchor="text" w:hAnchor="text" w:xAlign="center" w:y="1"/>
              <w:shd w:val="clear" w:color="auto" w:fill="auto"/>
              <w:spacing w:before="0" w:line="150" w:lineRule="exact"/>
              <w:ind w:firstLine="0"/>
            </w:pPr>
            <w:r>
              <w:rPr>
                <w:rStyle w:val="275pt"/>
              </w:rPr>
              <w:t>Ассоциированные члены</w:t>
            </w:r>
          </w:p>
        </w:tc>
      </w:tr>
      <w:tr w:rsidR="003B52BF">
        <w:tblPrEx>
          <w:tblCellMar>
            <w:top w:w="0" w:type="dxa"/>
            <w:bottom w:w="0" w:type="dxa"/>
          </w:tblCellMar>
        </w:tblPrEx>
        <w:trPr>
          <w:trHeight w:hRule="exact" w:val="595"/>
          <w:jc w:val="center"/>
        </w:trPr>
        <w:tc>
          <w:tcPr>
            <w:tcW w:w="322" w:type="dxa"/>
            <w:tcBorders>
              <w:top w:val="single" w:sz="4" w:space="0" w:color="auto"/>
              <w:left w:val="single" w:sz="4" w:space="0" w:color="auto"/>
            </w:tcBorders>
            <w:shd w:val="clear" w:color="auto" w:fill="FFFFFF"/>
          </w:tcPr>
          <w:p w:rsidR="003B52BF" w:rsidRDefault="00E43BA6">
            <w:pPr>
              <w:pStyle w:val="20"/>
              <w:framePr w:w="7382" w:wrap="notBeside" w:vAnchor="text" w:hAnchor="text" w:xAlign="center" w:y="1"/>
              <w:shd w:val="clear" w:color="auto" w:fill="auto"/>
              <w:spacing w:before="0" w:line="150" w:lineRule="exact"/>
              <w:ind w:firstLine="0"/>
              <w:jc w:val="left"/>
            </w:pPr>
            <w:r>
              <w:rPr>
                <w:rStyle w:val="275pt"/>
              </w:rPr>
              <w:t>1.</w:t>
            </w:r>
          </w:p>
        </w:tc>
        <w:tc>
          <w:tcPr>
            <w:tcW w:w="1320" w:type="dxa"/>
            <w:tcBorders>
              <w:top w:val="single" w:sz="4" w:space="0" w:color="auto"/>
              <w:lef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192" w:lineRule="exact"/>
              <w:ind w:firstLine="0"/>
              <w:jc w:val="left"/>
            </w:pPr>
            <w:r>
              <w:rPr>
                <w:rStyle w:val="275pt"/>
              </w:rPr>
              <w:t>Фонд</w:t>
            </w:r>
          </w:p>
          <w:p w:rsidR="003B52BF" w:rsidRDefault="00E43BA6">
            <w:pPr>
              <w:pStyle w:val="20"/>
              <w:framePr w:w="7382" w:wrap="notBeside" w:vAnchor="text" w:hAnchor="text" w:xAlign="center" w:y="1"/>
              <w:shd w:val="clear" w:color="auto" w:fill="auto"/>
              <w:spacing w:before="0" w:line="192" w:lineRule="exact"/>
              <w:ind w:firstLine="0"/>
              <w:jc w:val="left"/>
            </w:pPr>
            <w:r>
              <w:rPr>
                <w:rStyle w:val="275pt"/>
              </w:rPr>
              <w:t>поддержки</w:t>
            </w:r>
          </w:p>
          <w:p w:rsidR="003B52BF" w:rsidRDefault="00E43BA6">
            <w:pPr>
              <w:pStyle w:val="20"/>
              <w:framePr w:w="7382" w:wrap="notBeside" w:vAnchor="text" w:hAnchor="text" w:xAlign="center" w:y="1"/>
              <w:shd w:val="clear" w:color="auto" w:fill="auto"/>
              <w:spacing w:before="0" w:line="192" w:lineRule="exact"/>
              <w:ind w:firstLine="0"/>
              <w:jc w:val="left"/>
            </w:pPr>
            <w:r>
              <w:rPr>
                <w:rStyle w:val="275pt"/>
              </w:rPr>
              <w:t>СПоК</w:t>
            </w:r>
          </w:p>
        </w:tc>
        <w:tc>
          <w:tcPr>
            <w:tcW w:w="998" w:type="dxa"/>
            <w:tcBorders>
              <w:top w:val="single" w:sz="4" w:space="0" w:color="auto"/>
              <w:lef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150" w:lineRule="exact"/>
              <w:ind w:firstLine="0"/>
              <w:jc w:val="left"/>
            </w:pPr>
            <w:r>
              <w:rPr>
                <w:rStyle w:val="275pt"/>
              </w:rPr>
              <w:t>9902010101</w:t>
            </w:r>
          </w:p>
        </w:tc>
        <w:tc>
          <w:tcPr>
            <w:tcW w:w="4119" w:type="dxa"/>
            <w:gridSpan w:val="3"/>
            <w:tcBorders>
              <w:top w:val="single" w:sz="4" w:space="0" w:color="auto"/>
              <w:lef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150" w:lineRule="exact"/>
              <w:ind w:firstLine="0"/>
            </w:pPr>
            <w:r>
              <w:rPr>
                <w:rStyle w:val="275pt"/>
              </w:rPr>
              <w:t>60 000</w:t>
            </w:r>
          </w:p>
        </w:tc>
        <w:tc>
          <w:tcPr>
            <w:tcW w:w="624" w:type="dxa"/>
            <w:tcBorders>
              <w:top w:val="single" w:sz="4" w:space="0" w:color="auto"/>
              <w:left w:val="single" w:sz="4" w:space="0" w:color="auto"/>
              <w:righ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150" w:lineRule="exact"/>
              <w:ind w:left="200" w:firstLine="0"/>
              <w:jc w:val="left"/>
            </w:pPr>
            <w:r>
              <w:rPr>
                <w:rStyle w:val="275pt"/>
              </w:rPr>
              <w:t>60</w:t>
            </w:r>
          </w:p>
          <w:p w:rsidR="003B52BF" w:rsidRDefault="00E43BA6">
            <w:pPr>
              <w:pStyle w:val="20"/>
              <w:framePr w:w="7382" w:wrap="notBeside" w:vAnchor="text" w:hAnchor="text" w:xAlign="center" w:y="1"/>
              <w:shd w:val="clear" w:color="auto" w:fill="auto"/>
              <w:spacing w:before="0" w:line="150" w:lineRule="exact"/>
              <w:ind w:left="200" w:firstLine="0"/>
              <w:jc w:val="left"/>
            </w:pPr>
            <w:r>
              <w:rPr>
                <w:rStyle w:val="275pt"/>
              </w:rPr>
              <w:t>000</w:t>
            </w:r>
          </w:p>
        </w:tc>
      </w:tr>
      <w:tr w:rsidR="003B52BF">
        <w:tblPrEx>
          <w:tblCellMar>
            <w:top w:w="0" w:type="dxa"/>
            <w:bottom w:w="0" w:type="dxa"/>
          </w:tblCellMar>
        </w:tblPrEx>
        <w:trPr>
          <w:trHeight w:hRule="exact" w:val="403"/>
          <w:jc w:val="center"/>
        </w:trPr>
        <w:tc>
          <w:tcPr>
            <w:tcW w:w="6759" w:type="dxa"/>
            <w:gridSpan w:val="6"/>
            <w:tcBorders>
              <w:top w:val="single" w:sz="4" w:space="0" w:color="auto"/>
              <w:left w:val="single" w:sz="4" w:space="0" w:color="auto"/>
              <w:bottom w:val="single" w:sz="4" w:space="0" w:color="auto"/>
            </w:tcBorders>
            <w:shd w:val="clear" w:color="auto" w:fill="FFFFFF"/>
          </w:tcPr>
          <w:p w:rsidR="003B52BF" w:rsidRDefault="00E43BA6">
            <w:pPr>
              <w:pStyle w:val="20"/>
              <w:framePr w:w="7382" w:wrap="notBeside" w:vAnchor="text" w:hAnchor="text" w:xAlign="center" w:y="1"/>
              <w:shd w:val="clear" w:color="auto" w:fill="auto"/>
              <w:spacing w:before="0" w:line="160" w:lineRule="exact"/>
              <w:ind w:firstLine="0"/>
              <w:jc w:val="left"/>
            </w:pPr>
            <w:r>
              <w:rPr>
                <w:rStyle w:val="28pt"/>
              </w:rPr>
              <w:t>Всего паевой фонд</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bottom"/>
          </w:tcPr>
          <w:p w:rsidR="003B52BF" w:rsidRDefault="00E43BA6">
            <w:pPr>
              <w:pStyle w:val="20"/>
              <w:framePr w:w="7382" w:wrap="notBeside" w:vAnchor="text" w:hAnchor="text" w:xAlign="center" w:y="1"/>
              <w:shd w:val="clear" w:color="auto" w:fill="auto"/>
              <w:spacing w:before="0" w:line="150" w:lineRule="exact"/>
              <w:ind w:firstLine="0"/>
              <w:jc w:val="left"/>
            </w:pPr>
            <w:r>
              <w:rPr>
                <w:rStyle w:val="275pt"/>
              </w:rPr>
              <w:t>100</w:t>
            </w:r>
          </w:p>
          <w:p w:rsidR="003B52BF" w:rsidRDefault="00E43BA6">
            <w:pPr>
              <w:pStyle w:val="20"/>
              <w:framePr w:w="7382" w:wrap="notBeside" w:vAnchor="text" w:hAnchor="text" w:xAlign="center" w:y="1"/>
              <w:shd w:val="clear" w:color="auto" w:fill="auto"/>
              <w:spacing w:before="0" w:line="150" w:lineRule="exact"/>
              <w:ind w:firstLine="0"/>
              <w:jc w:val="left"/>
            </w:pPr>
            <w:r>
              <w:rPr>
                <w:rStyle w:val="275pt"/>
              </w:rPr>
              <w:t>000</w:t>
            </w:r>
          </w:p>
        </w:tc>
      </w:tr>
    </w:tbl>
    <w:p w:rsidR="003B52BF" w:rsidRDefault="003B52BF">
      <w:pPr>
        <w:framePr w:w="7382" w:wrap="notBeside" w:vAnchor="text" w:hAnchor="text" w:xAlign="center" w:y="1"/>
        <w:rPr>
          <w:sz w:val="2"/>
          <w:szCs w:val="2"/>
        </w:rPr>
      </w:pPr>
    </w:p>
    <w:p w:rsidR="003B52BF" w:rsidRDefault="003B52BF">
      <w:pPr>
        <w:rPr>
          <w:sz w:val="2"/>
          <w:szCs w:val="2"/>
        </w:rPr>
      </w:pPr>
    </w:p>
    <w:p w:rsidR="003B52BF" w:rsidRDefault="00E43BA6">
      <w:pPr>
        <w:pStyle w:val="10"/>
        <w:keepNext/>
        <w:keepLines/>
        <w:shd w:val="clear" w:color="auto" w:fill="auto"/>
        <w:spacing w:after="322" w:line="190" w:lineRule="exact"/>
        <w:ind w:left="20"/>
      </w:pPr>
      <w:bookmarkStart w:id="19" w:name="bookmark18"/>
      <w:r>
        <w:lastRenderedPageBreak/>
        <w:t>ЧЛЕНСКАЯ КНИЖКА (ТИПОВОЙ ОБРАЗЕЦ)</w:t>
      </w:r>
      <w:bookmarkEnd w:id="19"/>
    </w:p>
    <w:tbl>
      <w:tblPr>
        <w:tblOverlap w:val="never"/>
        <w:tblW w:w="0" w:type="auto"/>
        <w:jc w:val="center"/>
        <w:tblLayout w:type="fixed"/>
        <w:tblCellMar>
          <w:left w:w="10" w:type="dxa"/>
          <w:right w:w="10" w:type="dxa"/>
        </w:tblCellMar>
        <w:tblLook w:val="04A0" w:firstRow="1" w:lastRow="0" w:firstColumn="1" w:lastColumn="0" w:noHBand="0" w:noVBand="1"/>
      </w:tblPr>
      <w:tblGrid>
        <w:gridCol w:w="2141"/>
        <w:gridCol w:w="5261"/>
      </w:tblGrid>
      <w:tr w:rsidR="003B52BF">
        <w:tblPrEx>
          <w:tblCellMar>
            <w:top w:w="0" w:type="dxa"/>
            <w:bottom w:w="0" w:type="dxa"/>
          </w:tblCellMar>
        </w:tblPrEx>
        <w:trPr>
          <w:trHeight w:hRule="exact" w:val="235"/>
          <w:jc w:val="center"/>
        </w:trPr>
        <w:tc>
          <w:tcPr>
            <w:tcW w:w="7402" w:type="dxa"/>
            <w:gridSpan w:val="2"/>
            <w:tcBorders>
              <w:top w:val="single" w:sz="4" w:space="0" w:color="auto"/>
              <w:left w:val="single" w:sz="4" w:space="0" w:color="auto"/>
              <w:right w:val="single" w:sz="4" w:space="0" w:color="auto"/>
            </w:tcBorders>
            <w:shd w:val="clear" w:color="auto" w:fill="FFFFFF"/>
            <w:vAlign w:val="bottom"/>
          </w:tcPr>
          <w:p w:rsidR="003B52BF" w:rsidRDefault="00E43BA6">
            <w:pPr>
              <w:pStyle w:val="20"/>
              <w:framePr w:w="7402" w:wrap="notBeside" w:vAnchor="text" w:hAnchor="text" w:xAlign="center" w:y="1"/>
              <w:shd w:val="clear" w:color="auto" w:fill="auto"/>
              <w:spacing w:before="0" w:line="190" w:lineRule="exact"/>
              <w:ind w:firstLine="0"/>
            </w:pPr>
            <w:r>
              <w:t>СПоК «Переработчик» Членская книжка № 1</w:t>
            </w:r>
          </w:p>
        </w:tc>
      </w:tr>
      <w:tr w:rsidR="003B52BF">
        <w:tblPrEx>
          <w:tblCellMar>
            <w:top w:w="0" w:type="dxa"/>
            <w:bottom w:w="0" w:type="dxa"/>
          </w:tblCellMar>
        </w:tblPrEx>
        <w:trPr>
          <w:trHeight w:hRule="exact" w:val="240"/>
          <w:jc w:val="center"/>
        </w:trPr>
        <w:tc>
          <w:tcPr>
            <w:tcW w:w="2141" w:type="dxa"/>
            <w:tcBorders>
              <w:top w:val="single" w:sz="4" w:space="0" w:color="auto"/>
              <w:left w:val="single" w:sz="4" w:space="0" w:color="auto"/>
            </w:tcBorders>
            <w:shd w:val="clear" w:color="auto" w:fill="FFFFFF"/>
            <w:vAlign w:val="bottom"/>
          </w:tcPr>
          <w:p w:rsidR="003B52BF" w:rsidRDefault="00E43BA6">
            <w:pPr>
              <w:pStyle w:val="20"/>
              <w:framePr w:w="7402" w:wrap="notBeside" w:vAnchor="text" w:hAnchor="text" w:xAlign="center" w:y="1"/>
              <w:shd w:val="clear" w:color="auto" w:fill="auto"/>
              <w:spacing w:before="0" w:line="190" w:lineRule="exact"/>
              <w:ind w:firstLine="0"/>
              <w:jc w:val="left"/>
            </w:pPr>
            <w:bookmarkStart w:id="20" w:name="bookmark19"/>
            <w:r>
              <w:t>Наименование / ФИО</w:t>
            </w:r>
            <w:bookmarkEnd w:id="20"/>
          </w:p>
        </w:tc>
        <w:tc>
          <w:tcPr>
            <w:tcW w:w="5261" w:type="dxa"/>
            <w:tcBorders>
              <w:top w:val="single" w:sz="4" w:space="0" w:color="auto"/>
              <w:left w:val="single" w:sz="4" w:space="0" w:color="auto"/>
              <w:right w:val="single" w:sz="4" w:space="0" w:color="auto"/>
            </w:tcBorders>
            <w:shd w:val="clear" w:color="auto" w:fill="FFFFFF"/>
            <w:vAlign w:val="bottom"/>
          </w:tcPr>
          <w:p w:rsidR="003B52BF" w:rsidRDefault="00E43BA6">
            <w:pPr>
              <w:pStyle w:val="20"/>
              <w:framePr w:w="7402" w:wrap="notBeside" w:vAnchor="text" w:hAnchor="text" w:xAlign="center" w:y="1"/>
              <w:shd w:val="clear" w:color="auto" w:fill="auto"/>
              <w:spacing w:before="0" w:line="190" w:lineRule="exact"/>
              <w:ind w:firstLine="0"/>
              <w:jc w:val="both"/>
            </w:pPr>
            <w:r>
              <w:t xml:space="preserve">КФХ </w:t>
            </w:r>
            <w:r>
              <w:t>«Молочник»</w:t>
            </w:r>
          </w:p>
        </w:tc>
      </w:tr>
      <w:tr w:rsidR="003B52BF">
        <w:tblPrEx>
          <w:tblCellMar>
            <w:top w:w="0" w:type="dxa"/>
            <w:bottom w:w="0" w:type="dxa"/>
          </w:tblCellMar>
        </w:tblPrEx>
        <w:trPr>
          <w:trHeight w:hRule="exact" w:val="230"/>
          <w:jc w:val="center"/>
        </w:trPr>
        <w:tc>
          <w:tcPr>
            <w:tcW w:w="2141" w:type="dxa"/>
            <w:tcBorders>
              <w:top w:val="single" w:sz="4" w:space="0" w:color="auto"/>
              <w:left w:val="single" w:sz="4" w:space="0" w:color="auto"/>
            </w:tcBorders>
            <w:shd w:val="clear" w:color="auto" w:fill="FFFFFF"/>
            <w:vAlign w:val="bottom"/>
          </w:tcPr>
          <w:p w:rsidR="003B52BF" w:rsidRDefault="00E43BA6">
            <w:pPr>
              <w:pStyle w:val="20"/>
              <w:framePr w:w="7402" w:wrap="notBeside" w:vAnchor="text" w:hAnchor="text" w:xAlign="center" w:y="1"/>
              <w:shd w:val="clear" w:color="auto" w:fill="auto"/>
              <w:spacing w:before="0" w:line="190" w:lineRule="exact"/>
              <w:ind w:firstLine="0"/>
              <w:jc w:val="left"/>
            </w:pPr>
            <w:r>
              <w:t>ИНН</w:t>
            </w:r>
          </w:p>
        </w:tc>
        <w:tc>
          <w:tcPr>
            <w:tcW w:w="5261" w:type="dxa"/>
            <w:tcBorders>
              <w:top w:val="single" w:sz="4" w:space="0" w:color="auto"/>
              <w:left w:val="single" w:sz="4" w:space="0" w:color="auto"/>
              <w:right w:val="single" w:sz="4" w:space="0" w:color="auto"/>
            </w:tcBorders>
            <w:shd w:val="clear" w:color="auto" w:fill="FFFFFF"/>
            <w:vAlign w:val="bottom"/>
          </w:tcPr>
          <w:p w:rsidR="003B52BF" w:rsidRDefault="00E43BA6">
            <w:pPr>
              <w:pStyle w:val="20"/>
              <w:framePr w:w="7402" w:wrap="notBeside" w:vAnchor="text" w:hAnchor="text" w:xAlign="center" w:y="1"/>
              <w:shd w:val="clear" w:color="auto" w:fill="auto"/>
              <w:spacing w:before="0" w:line="190" w:lineRule="exact"/>
              <w:ind w:firstLine="0"/>
              <w:jc w:val="both"/>
            </w:pPr>
            <w:r>
              <w:t>9901010101</w:t>
            </w:r>
          </w:p>
        </w:tc>
      </w:tr>
      <w:tr w:rsidR="003B52BF">
        <w:tblPrEx>
          <w:tblCellMar>
            <w:top w:w="0" w:type="dxa"/>
            <w:bottom w:w="0" w:type="dxa"/>
          </w:tblCellMar>
        </w:tblPrEx>
        <w:trPr>
          <w:trHeight w:hRule="exact" w:val="470"/>
          <w:jc w:val="center"/>
        </w:trPr>
        <w:tc>
          <w:tcPr>
            <w:tcW w:w="2141" w:type="dxa"/>
            <w:tcBorders>
              <w:top w:val="single" w:sz="4" w:space="0" w:color="auto"/>
              <w:left w:val="single" w:sz="4" w:space="0" w:color="auto"/>
              <w:bottom w:val="single" w:sz="4" w:space="0" w:color="auto"/>
            </w:tcBorders>
            <w:shd w:val="clear" w:color="auto" w:fill="FFFFFF"/>
          </w:tcPr>
          <w:p w:rsidR="003B52BF" w:rsidRDefault="00E43BA6">
            <w:pPr>
              <w:pStyle w:val="20"/>
              <w:framePr w:w="7402" w:wrap="notBeside" w:vAnchor="text" w:hAnchor="text" w:xAlign="center" w:y="1"/>
              <w:shd w:val="clear" w:color="auto" w:fill="auto"/>
              <w:spacing w:before="0" w:line="190" w:lineRule="exact"/>
              <w:ind w:firstLine="0"/>
              <w:jc w:val="left"/>
            </w:pPr>
            <w:r>
              <w:t>Основание вступления</w:t>
            </w:r>
          </w:p>
        </w:tc>
        <w:tc>
          <w:tcPr>
            <w:tcW w:w="5261" w:type="dxa"/>
            <w:tcBorders>
              <w:top w:val="single" w:sz="4" w:space="0" w:color="auto"/>
              <w:left w:val="single" w:sz="4" w:space="0" w:color="auto"/>
              <w:bottom w:val="single" w:sz="4" w:space="0" w:color="auto"/>
              <w:right w:val="single" w:sz="4" w:space="0" w:color="auto"/>
            </w:tcBorders>
            <w:shd w:val="clear" w:color="auto" w:fill="FFFFFF"/>
            <w:vAlign w:val="bottom"/>
          </w:tcPr>
          <w:p w:rsidR="003B52BF" w:rsidRDefault="00E43BA6">
            <w:pPr>
              <w:pStyle w:val="20"/>
              <w:framePr w:w="7402" w:wrap="notBeside" w:vAnchor="text" w:hAnchor="text" w:xAlign="center" w:y="1"/>
              <w:shd w:val="clear" w:color="auto" w:fill="auto"/>
              <w:spacing w:before="0"/>
              <w:ind w:firstLine="0"/>
              <w:jc w:val="both"/>
            </w:pPr>
            <w:r>
              <w:t>Решение правления от 01.01.2016 г., утверждено решением наблюдательного совета от 07.01.2016 г.</w:t>
            </w:r>
          </w:p>
        </w:tc>
      </w:tr>
    </w:tbl>
    <w:p w:rsidR="003B52BF" w:rsidRDefault="003B52BF">
      <w:pPr>
        <w:framePr w:w="7402" w:wrap="notBeside" w:vAnchor="text" w:hAnchor="text" w:xAlign="center" w:y="1"/>
        <w:rPr>
          <w:sz w:val="2"/>
          <w:szCs w:val="2"/>
        </w:rPr>
      </w:pPr>
    </w:p>
    <w:p w:rsidR="003B52BF" w:rsidRDefault="003B52BF">
      <w:pPr>
        <w:spacing w:line="360" w:lineRule="exact"/>
      </w:pPr>
    </w:p>
    <w:p w:rsidR="003B52BF" w:rsidRDefault="00E43BA6">
      <w:pPr>
        <w:pStyle w:val="a8"/>
        <w:framePr w:w="7382" w:wrap="notBeside" w:vAnchor="text" w:hAnchor="text" w:xAlign="center" w:y="1"/>
        <w:shd w:val="clear" w:color="auto" w:fill="auto"/>
        <w:spacing w:line="190" w:lineRule="exact"/>
      </w:pPr>
      <w:r>
        <w:t>Движение пая (в рублях) - "паевая" часть членской книжки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6"/>
        <w:gridCol w:w="998"/>
        <w:gridCol w:w="1282"/>
        <w:gridCol w:w="1296"/>
        <w:gridCol w:w="1531"/>
        <w:gridCol w:w="1315"/>
        <w:gridCol w:w="624"/>
      </w:tblGrid>
      <w:tr w:rsidR="003B52BF">
        <w:tblPrEx>
          <w:tblCellMar>
            <w:top w:w="0" w:type="dxa"/>
            <w:bottom w:w="0" w:type="dxa"/>
          </w:tblCellMar>
        </w:tblPrEx>
        <w:trPr>
          <w:trHeight w:hRule="exact" w:val="696"/>
          <w:jc w:val="center"/>
        </w:trPr>
        <w:tc>
          <w:tcPr>
            <w:tcW w:w="336" w:type="dxa"/>
            <w:tcBorders>
              <w:top w:val="single" w:sz="4" w:space="0" w:color="auto"/>
              <w:lef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190" w:lineRule="exact"/>
              <w:ind w:firstLine="0"/>
              <w:jc w:val="left"/>
            </w:pPr>
            <w:bookmarkStart w:id="21" w:name="bookmark20"/>
            <w:r>
              <w:t>№</w:t>
            </w:r>
            <w:bookmarkEnd w:id="21"/>
          </w:p>
        </w:tc>
        <w:tc>
          <w:tcPr>
            <w:tcW w:w="998" w:type="dxa"/>
            <w:tcBorders>
              <w:top w:val="single" w:sz="4" w:space="0" w:color="auto"/>
              <w:lef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190" w:lineRule="exact"/>
              <w:ind w:firstLine="0"/>
            </w:pPr>
            <w:r>
              <w:t>Дата</w:t>
            </w:r>
          </w:p>
        </w:tc>
        <w:tc>
          <w:tcPr>
            <w:tcW w:w="1282" w:type="dxa"/>
            <w:tcBorders>
              <w:top w:val="single" w:sz="4" w:space="0" w:color="auto"/>
              <w:lef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after="60" w:line="190" w:lineRule="exact"/>
              <w:ind w:firstLine="0"/>
              <w:jc w:val="left"/>
            </w:pPr>
            <w:r>
              <w:t>Содержание</w:t>
            </w:r>
          </w:p>
          <w:p w:rsidR="003B52BF" w:rsidRDefault="00E43BA6">
            <w:pPr>
              <w:pStyle w:val="20"/>
              <w:framePr w:w="7382" w:wrap="notBeside" w:vAnchor="text" w:hAnchor="text" w:xAlign="center" w:y="1"/>
              <w:shd w:val="clear" w:color="auto" w:fill="auto"/>
              <w:spacing w:before="60" w:line="190" w:lineRule="exact"/>
              <w:ind w:firstLine="0"/>
            </w:pPr>
            <w:r>
              <w:t>операции</w:t>
            </w:r>
          </w:p>
        </w:tc>
        <w:tc>
          <w:tcPr>
            <w:tcW w:w="1296" w:type="dxa"/>
            <w:tcBorders>
              <w:top w:val="single" w:sz="4" w:space="0" w:color="auto"/>
              <w:left w:val="single" w:sz="4" w:space="0" w:color="auto"/>
            </w:tcBorders>
            <w:shd w:val="clear" w:color="auto" w:fill="FFFFFF"/>
            <w:vAlign w:val="bottom"/>
          </w:tcPr>
          <w:p w:rsidR="003B52BF" w:rsidRDefault="00E43BA6">
            <w:pPr>
              <w:pStyle w:val="20"/>
              <w:framePr w:w="7382" w:wrap="notBeside" w:vAnchor="text" w:hAnchor="text" w:xAlign="center" w:y="1"/>
              <w:shd w:val="clear" w:color="auto" w:fill="auto"/>
              <w:spacing w:before="0"/>
              <w:ind w:firstLine="0"/>
            </w:pPr>
            <w:r>
              <w:t xml:space="preserve">Обязательны й паевой </w:t>
            </w:r>
            <w:r>
              <w:t>взнос</w:t>
            </w:r>
          </w:p>
        </w:tc>
        <w:tc>
          <w:tcPr>
            <w:tcW w:w="1531" w:type="dxa"/>
            <w:tcBorders>
              <w:top w:val="single" w:sz="4" w:space="0" w:color="auto"/>
              <w:lef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230" w:lineRule="exact"/>
              <w:ind w:firstLine="0"/>
              <w:jc w:val="both"/>
            </w:pPr>
            <w:r>
              <w:t>Дополнительны й паевой взнос</w:t>
            </w:r>
          </w:p>
        </w:tc>
        <w:tc>
          <w:tcPr>
            <w:tcW w:w="1315" w:type="dxa"/>
            <w:tcBorders>
              <w:top w:val="single" w:sz="4" w:space="0" w:color="auto"/>
              <w:lef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230" w:lineRule="exact"/>
              <w:ind w:firstLine="0"/>
            </w:pPr>
            <w:r>
              <w:t>Приращенны й пай</w:t>
            </w:r>
          </w:p>
        </w:tc>
        <w:tc>
          <w:tcPr>
            <w:tcW w:w="624" w:type="dxa"/>
            <w:tcBorders>
              <w:top w:val="single" w:sz="4" w:space="0" w:color="auto"/>
              <w:left w:val="single" w:sz="4" w:space="0" w:color="auto"/>
              <w:righ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230" w:lineRule="exact"/>
              <w:ind w:firstLine="0"/>
              <w:jc w:val="both"/>
            </w:pPr>
            <w:r>
              <w:t>Всег о пай</w:t>
            </w:r>
          </w:p>
        </w:tc>
      </w:tr>
      <w:tr w:rsidR="003B52BF">
        <w:tblPrEx>
          <w:tblCellMar>
            <w:top w:w="0" w:type="dxa"/>
            <w:bottom w:w="0" w:type="dxa"/>
          </w:tblCellMar>
        </w:tblPrEx>
        <w:trPr>
          <w:trHeight w:hRule="exact" w:val="686"/>
          <w:jc w:val="center"/>
        </w:trPr>
        <w:tc>
          <w:tcPr>
            <w:tcW w:w="336" w:type="dxa"/>
            <w:tcBorders>
              <w:top w:val="single" w:sz="4" w:space="0" w:color="auto"/>
              <w:lef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190" w:lineRule="exact"/>
              <w:ind w:firstLine="0"/>
              <w:jc w:val="left"/>
            </w:pPr>
            <w:r>
              <w:t>1</w:t>
            </w:r>
          </w:p>
        </w:tc>
        <w:tc>
          <w:tcPr>
            <w:tcW w:w="998" w:type="dxa"/>
            <w:tcBorders>
              <w:top w:val="single" w:sz="4" w:space="0" w:color="auto"/>
              <w:lef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after="60" w:line="190" w:lineRule="exact"/>
              <w:ind w:firstLine="0"/>
              <w:jc w:val="left"/>
            </w:pPr>
            <w:r>
              <w:t>07.01.201</w:t>
            </w:r>
          </w:p>
          <w:p w:rsidR="003B52BF" w:rsidRDefault="00E43BA6">
            <w:pPr>
              <w:pStyle w:val="20"/>
              <w:framePr w:w="7382" w:wrap="notBeside" w:vAnchor="text" w:hAnchor="text" w:xAlign="center" w:y="1"/>
              <w:shd w:val="clear" w:color="auto" w:fill="auto"/>
              <w:spacing w:before="60" w:line="190" w:lineRule="exact"/>
              <w:ind w:firstLine="0"/>
            </w:pPr>
            <w:r>
              <w:t>6</w:t>
            </w:r>
          </w:p>
        </w:tc>
        <w:tc>
          <w:tcPr>
            <w:tcW w:w="1282" w:type="dxa"/>
            <w:tcBorders>
              <w:top w:val="single" w:sz="4" w:space="0" w:color="auto"/>
              <w:left w:val="single" w:sz="4" w:space="0" w:color="auto"/>
            </w:tcBorders>
            <w:shd w:val="clear" w:color="auto" w:fill="FFFFFF"/>
          </w:tcPr>
          <w:p w:rsidR="003B52BF" w:rsidRDefault="00E43BA6">
            <w:pPr>
              <w:pStyle w:val="20"/>
              <w:framePr w:w="7382" w:wrap="notBeside" w:vAnchor="text" w:hAnchor="text" w:xAlign="center" w:y="1"/>
              <w:shd w:val="clear" w:color="auto" w:fill="auto"/>
              <w:spacing w:before="0" w:after="60" w:line="190" w:lineRule="exact"/>
              <w:ind w:firstLine="0"/>
              <w:jc w:val="left"/>
            </w:pPr>
            <w:r>
              <w:t>Внесение</w:t>
            </w:r>
          </w:p>
          <w:p w:rsidR="003B52BF" w:rsidRDefault="00E43BA6">
            <w:pPr>
              <w:pStyle w:val="20"/>
              <w:framePr w:w="7382" w:wrap="notBeside" w:vAnchor="text" w:hAnchor="text" w:xAlign="center" w:y="1"/>
              <w:shd w:val="clear" w:color="auto" w:fill="auto"/>
              <w:spacing w:before="60" w:line="190" w:lineRule="exact"/>
              <w:ind w:firstLine="0"/>
              <w:jc w:val="left"/>
            </w:pPr>
            <w:r>
              <w:t>ОПВ</w:t>
            </w:r>
          </w:p>
        </w:tc>
        <w:tc>
          <w:tcPr>
            <w:tcW w:w="1296" w:type="dxa"/>
            <w:tcBorders>
              <w:top w:val="single" w:sz="4" w:space="0" w:color="auto"/>
              <w:left w:val="single" w:sz="4" w:space="0" w:color="auto"/>
            </w:tcBorders>
            <w:shd w:val="clear" w:color="auto" w:fill="FFFFFF"/>
            <w:vAlign w:val="bottom"/>
          </w:tcPr>
          <w:p w:rsidR="003B52BF" w:rsidRDefault="00E43BA6">
            <w:pPr>
              <w:pStyle w:val="20"/>
              <w:framePr w:w="7382" w:wrap="notBeside" w:vAnchor="text" w:hAnchor="text" w:xAlign="center" w:y="1"/>
              <w:shd w:val="clear" w:color="auto" w:fill="auto"/>
              <w:spacing w:before="0"/>
              <w:ind w:firstLine="0"/>
            </w:pPr>
            <w:r>
              <w:t>15 000 (денежные средства)</w:t>
            </w:r>
          </w:p>
        </w:tc>
        <w:tc>
          <w:tcPr>
            <w:tcW w:w="1531" w:type="dxa"/>
            <w:tcBorders>
              <w:top w:val="single" w:sz="4" w:space="0" w:color="auto"/>
              <w:left w:val="single" w:sz="4" w:space="0" w:color="auto"/>
            </w:tcBorders>
            <w:shd w:val="clear" w:color="auto" w:fill="FFFFFF"/>
          </w:tcPr>
          <w:p w:rsidR="003B52BF" w:rsidRDefault="003B52BF">
            <w:pPr>
              <w:framePr w:w="7382"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3B52BF" w:rsidRDefault="003B52BF">
            <w:pPr>
              <w:framePr w:w="7382" w:wrap="notBeside" w:vAnchor="text" w:hAnchor="text" w:xAlign="center" w:y="1"/>
              <w:rPr>
                <w:sz w:val="10"/>
                <w:szCs w:val="10"/>
              </w:rPr>
            </w:pPr>
          </w:p>
        </w:tc>
        <w:tc>
          <w:tcPr>
            <w:tcW w:w="624" w:type="dxa"/>
            <w:tcBorders>
              <w:top w:val="single" w:sz="4" w:space="0" w:color="auto"/>
              <w:left w:val="single" w:sz="4" w:space="0" w:color="auto"/>
              <w:righ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after="60" w:line="190" w:lineRule="exact"/>
              <w:ind w:left="220" w:firstLine="0"/>
              <w:jc w:val="left"/>
            </w:pPr>
            <w:r>
              <w:t>15</w:t>
            </w:r>
          </w:p>
          <w:p w:rsidR="003B52BF" w:rsidRDefault="00E43BA6">
            <w:pPr>
              <w:pStyle w:val="20"/>
              <w:framePr w:w="7382" w:wrap="notBeside" w:vAnchor="text" w:hAnchor="text" w:xAlign="center" w:y="1"/>
              <w:shd w:val="clear" w:color="auto" w:fill="auto"/>
              <w:spacing w:before="60" w:line="190" w:lineRule="exact"/>
              <w:ind w:firstLine="0"/>
              <w:jc w:val="both"/>
            </w:pPr>
            <w:r>
              <w:t>000</w:t>
            </w:r>
          </w:p>
        </w:tc>
      </w:tr>
      <w:tr w:rsidR="003B52BF">
        <w:tblPrEx>
          <w:tblCellMar>
            <w:top w:w="0" w:type="dxa"/>
            <w:bottom w:w="0" w:type="dxa"/>
          </w:tblCellMar>
        </w:tblPrEx>
        <w:trPr>
          <w:trHeight w:hRule="exact" w:val="686"/>
          <w:jc w:val="center"/>
        </w:trPr>
        <w:tc>
          <w:tcPr>
            <w:tcW w:w="336" w:type="dxa"/>
            <w:tcBorders>
              <w:top w:val="single" w:sz="4" w:space="0" w:color="auto"/>
              <w:lef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190" w:lineRule="exact"/>
              <w:ind w:firstLine="0"/>
              <w:jc w:val="left"/>
            </w:pPr>
            <w:r>
              <w:t>2.</w:t>
            </w:r>
          </w:p>
        </w:tc>
        <w:tc>
          <w:tcPr>
            <w:tcW w:w="998" w:type="dxa"/>
            <w:tcBorders>
              <w:top w:val="single" w:sz="4" w:space="0" w:color="auto"/>
              <w:lef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after="60" w:line="190" w:lineRule="exact"/>
              <w:ind w:firstLine="0"/>
              <w:jc w:val="left"/>
            </w:pPr>
            <w:r>
              <w:t>01.01.201</w:t>
            </w:r>
          </w:p>
          <w:p w:rsidR="003B52BF" w:rsidRDefault="00E43BA6">
            <w:pPr>
              <w:pStyle w:val="20"/>
              <w:framePr w:w="7382" w:wrap="notBeside" w:vAnchor="text" w:hAnchor="text" w:xAlign="center" w:y="1"/>
              <w:shd w:val="clear" w:color="auto" w:fill="auto"/>
              <w:spacing w:before="60" w:line="190" w:lineRule="exact"/>
              <w:ind w:firstLine="0"/>
            </w:pPr>
            <w:r>
              <w:t>7</w:t>
            </w:r>
          </w:p>
        </w:tc>
        <w:tc>
          <w:tcPr>
            <w:tcW w:w="1282" w:type="dxa"/>
            <w:tcBorders>
              <w:top w:val="single" w:sz="4" w:space="0" w:color="auto"/>
              <w:left w:val="single" w:sz="4" w:space="0" w:color="auto"/>
            </w:tcBorders>
            <w:shd w:val="clear" w:color="auto" w:fill="FFFFFF"/>
          </w:tcPr>
          <w:p w:rsidR="003B52BF" w:rsidRDefault="00E43BA6">
            <w:pPr>
              <w:pStyle w:val="20"/>
              <w:framePr w:w="7382" w:wrap="notBeside" w:vAnchor="text" w:hAnchor="text" w:xAlign="center" w:y="1"/>
              <w:shd w:val="clear" w:color="auto" w:fill="auto"/>
              <w:spacing w:before="0" w:after="60" w:line="190" w:lineRule="exact"/>
              <w:ind w:firstLine="0"/>
              <w:jc w:val="left"/>
            </w:pPr>
            <w:r>
              <w:t>Внесение</w:t>
            </w:r>
          </w:p>
          <w:p w:rsidR="003B52BF" w:rsidRDefault="00E43BA6">
            <w:pPr>
              <w:pStyle w:val="20"/>
              <w:framePr w:w="7382" w:wrap="notBeside" w:vAnchor="text" w:hAnchor="text" w:xAlign="center" w:y="1"/>
              <w:shd w:val="clear" w:color="auto" w:fill="auto"/>
              <w:spacing w:before="60" w:line="190" w:lineRule="exact"/>
              <w:ind w:firstLine="0"/>
              <w:jc w:val="left"/>
            </w:pPr>
            <w:r>
              <w:t>ОПВ</w:t>
            </w:r>
          </w:p>
        </w:tc>
        <w:tc>
          <w:tcPr>
            <w:tcW w:w="1296" w:type="dxa"/>
            <w:tcBorders>
              <w:top w:val="single" w:sz="4" w:space="0" w:color="auto"/>
              <w:left w:val="single" w:sz="4" w:space="0" w:color="auto"/>
            </w:tcBorders>
            <w:shd w:val="clear" w:color="auto" w:fill="FFFFFF"/>
            <w:vAlign w:val="bottom"/>
          </w:tcPr>
          <w:p w:rsidR="003B52BF" w:rsidRDefault="00E43BA6">
            <w:pPr>
              <w:pStyle w:val="20"/>
              <w:framePr w:w="7382" w:wrap="notBeside" w:vAnchor="text" w:hAnchor="text" w:xAlign="center" w:y="1"/>
              <w:shd w:val="clear" w:color="auto" w:fill="auto"/>
              <w:spacing w:before="0"/>
              <w:ind w:firstLine="0"/>
            </w:pPr>
            <w:r>
              <w:t>5 000</w:t>
            </w:r>
          </w:p>
          <w:p w:rsidR="003B52BF" w:rsidRDefault="00E43BA6">
            <w:pPr>
              <w:pStyle w:val="20"/>
              <w:framePr w:w="7382" w:wrap="notBeside" w:vAnchor="text" w:hAnchor="text" w:xAlign="center" w:y="1"/>
              <w:shd w:val="clear" w:color="auto" w:fill="auto"/>
              <w:spacing w:before="0"/>
              <w:ind w:left="220" w:firstLine="0"/>
              <w:jc w:val="left"/>
            </w:pPr>
            <w:r>
              <w:t>(денежные</w:t>
            </w:r>
          </w:p>
          <w:p w:rsidR="003B52BF" w:rsidRDefault="00E43BA6">
            <w:pPr>
              <w:pStyle w:val="20"/>
              <w:framePr w:w="7382" w:wrap="notBeside" w:vAnchor="text" w:hAnchor="text" w:xAlign="center" w:y="1"/>
              <w:shd w:val="clear" w:color="auto" w:fill="auto"/>
              <w:spacing w:before="0"/>
              <w:ind w:left="220" w:firstLine="0"/>
              <w:jc w:val="left"/>
            </w:pPr>
            <w:r>
              <w:t>средства)</w:t>
            </w:r>
          </w:p>
        </w:tc>
        <w:tc>
          <w:tcPr>
            <w:tcW w:w="1531" w:type="dxa"/>
            <w:tcBorders>
              <w:top w:val="single" w:sz="4" w:space="0" w:color="auto"/>
              <w:left w:val="single" w:sz="4" w:space="0" w:color="auto"/>
            </w:tcBorders>
            <w:shd w:val="clear" w:color="auto" w:fill="FFFFFF"/>
          </w:tcPr>
          <w:p w:rsidR="003B52BF" w:rsidRDefault="003B52BF">
            <w:pPr>
              <w:framePr w:w="7382"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3B52BF" w:rsidRDefault="003B52BF">
            <w:pPr>
              <w:framePr w:w="7382" w:wrap="notBeside" w:vAnchor="text" w:hAnchor="text" w:xAlign="center" w:y="1"/>
              <w:rPr>
                <w:sz w:val="10"/>
                <w:szCs w:val="10"/>
              </w:rPr>
            </w:pPr>
          </w:p>
        </w:tc>
        <w:tc>
          <w:tcPr>
            <w:tcW w:w="624" w:type="dxa"/>
            <w:tcBorders>
              <w:top w:val="single" w:sz="4" w:space="0" w:color="auto"/>
              <w:left w:val="single" w:sz="4" w:space="0" w:color="auto"/>
              <w:righ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after="60" w:line="190" w:lineRule="exact"/>
              <w:ind w:left="220" w:firstLine="0"/>
              <w:jc w:val="left"/>
            </w:pPr>
            <w:r>
              <w:t>20</w:t>
            </w:r>
          </w:p>
          <w:p w:rsidR="003B52BF" w:rsidRDefault="00E43BA6">
            <w:pPr>
              <w:pStyle w:val="20"/>
              <w:framePr w:w="7382" w:wrap="notBeside" w:vAnchor="text" w:hAnchor="text" w:xAlign="center" w:y="1"/>
              <w:shd w:val="clear" w:color="auto" w:fill="auto"/>
              <w:spacing w:before="60" w:line="190" w:lineRule="exact"/>
              <w:ind w:firstLine="0"/>
              <w:jc w:val="both"/>
            </w:pPr>
            <w:r>
              <w:t>000</w:t>
            </w:r>
          </w:p>
        </w:tc>
      </w:tr>
      <w:tr w:rsidR="003B52BF">
        <w:tblPrEx>
          <w:tblCellMar>
            <w:top w:w="0" w:type="dxa"/>
            <w:bottom w:w="0" w:type="dxa"/>
          </w:tblCellMar>
        </w:tblPrEx>
        <w:trPr>
          <w:trHeight w:hRule="exact" w:val="696"/>
          <w:jc w:val="center"/>
        </w:trPr>
        <w:tc>
          <w:tcPr>
            <w:tcW w:w="336" w:type="dxa"/>
            <w:tcBorders>
              <w:top w:val="single" w:sz="4" w:space="0" w:color="auto"/>
              <w:left w:val="single" w:sz="4" w:space="0" w:color="auto"/>
              <w:bottom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190" w:lineRule="exact"/>
              <w:ind w:firstLine="0"/>
              <w:jc w:val="left"/>
            </w:pPr>
            <w:r>
              <w:t>3.</w:t>
            </w:r>
          </w:p>
        </w:tc>
        <w:tc>
          <w:tcPr>
            <w:tcW w:w="998" w:type="dxa"/>
            <w:tcBorders>
              <w:top w:val="single" w:sz="4" w:space="0" w:color="auto"/>
              <w:left w:val="single" w:sz="4" w:space="0" w:color="auto"/>
              <w:bottom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after="60" w:line="190" w:lineRule="exact"/>
              <w:ind w:firstLine="0"/>
              <w:jc w:val="left"/>
            </w:pPr>
            <w:r>
              <w:t>01.03.201</w:t>
            </w:r>
          </w:p>
          <w:p w:rsidR="003B52BF" w:rsidRDefault="00E43BA6">
            <w:pPr>
              <w:pStyle w:val="20"/>
              <w:framePr w:w="7382" w:wrap="notBeside" w:vAnchor="text" w:hAnchor="text" w:xAlign="center" w:y="1"/>
              <w:shd w:val="clear" w:color="auto" w:fill="auto"/>
              <w:spacing w:before="60" w:line="190" w:lineRule="exact"/>
              <w:ind w:firstLine="0"/>
            </w:pPr>
            <w:r>
              <w:t>8</w:t>
            </w:r>
          </w:p>
        </w:tc>
        <w:tc>
          <w:tcPr>
            <w:tcW w:w="1282" w:type="dxa"/>
            <w:tcBorders>
              <w:top w:val="single" w:sz="4" w:space="0" w:color="auto"/>
              <w:left w:val="single" w:sz="4" w:space="0" w:color="auto"/>
              <w:bottom w:val="single" w:sz="4" w:space="0" w:color="auto"/>
            </w:tcBorders>
            <w:shd w:val="clear" w:color="auto" w:fill="FFFFFF"/>
            <w:vAlign w:val="bottom"/>
          </w:tcPr>
          <w:p w:rsidR="003B52BF" w:rsidRDefault="00E43BA6">
            <w:pPr>
              <w:pStyle w:val="20"/>
              <w:framePr w:w="7382" w:wrap="notBeside" w:vAnchor="text" w:hAnchor="text" w:xAlign="center" w:y="1"/>
              <w:shd w:val="clear" w:color="auto" w:fill="auto"/>
              <w:spacing w:before="0"/>
              <w:ind w:firstLine="0"/>
              <w:jc w:val="left"/>
            </w:pPr>
            <w:r>
              <w:t>Начислен приращенны й пай</w:t>
            </w:r>
          </w:p>
        </w:tc>
        <w:tc>
          <w:tcPr>
            <w:tcW w:w="1296" w:type="dxa"/>
            <w:tcBorders>
              <w:top w:val="single" w:sz="4" w:space="0" w:color="auto"/>
              <w:left w:val="single" w:sz="4" w:space="0" w:color="auto"/>
              <w:bottom w:val="single" w:sz="4" w:space="0" w:color="auto"/>
            </w:tcBorders>
            <w:shd w:val="clear" w:color="auto" w:fill="FFFFFF"/>
          </w:tcPr>
          <w:p w:rsidR="003B52BF" w:rsidRDefault="003B52BF">
            <w:pPr>
              <w:framePr w:w="7382" w:wrap="notBeside" w:vAnchor="text" w:hAnchor="text" w:xAlign="center" w:y="1"/>
              <w:rPr>
                <w:sz w:val="10"/>
                <w:szCs w:val="10"/>
              </w:rPr>
            </w:pPr>
          </w:p>
        </w:tc>
        <w:tc>
          <w:tcPr>
            <w:tcW w:w="1531" w:type="dxa"/>
            <w:tcBorders>
              <w:top w:val="single" w:sz="4" w:space="0" w:color="auto"/>
              <w:left w:val="single" w:sz="4" w:space="0" w:color="auto"/>
              <w:bottom w:val="single" w:sz="4" w:space="0" w:color="auto"/>
            </w:tcBorders>
            <w:shd w:val="clear" w:color="auto" w:fill="FFFFFF"/>
          </w:tcPr>
          <w:p w:rsidR="003B52BF" w:rsidRDefault="003B52BF">
            <w:pPr>
              <w:framePr w:w="7382"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line="190" w:lineRule="exact"/>
              <w:ind w:firstLine="0"/>
            </w:pPr>
            <w:r>
              <w:t>10 000</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3B52BF" w:rsidRDefault="00E43BA6">
            <w:pPr>
              <w:pStyle w:val="20"/>
              <w:framePr w:w="7382" w:wrap="notBeside" w:vAnchor="text" w:hAnchor="text" w:xAlign="center" w:y="1"/>
              <w:shd w:val="clear" w:color="auto" w:fill="auto"/>
              <w:spacing w:before="0" w:after="60" w:line="190" w:lineRule="exact"/>
              <w:ind w:left="220" w:firstLine="0"/>
              <w:jc w:val="left"/>
            </w:pPr>
            <w:r>
              <w:t>30</w:t>
            </w:r>
          </w:p>
          <w:p w:rsidR="003B52BF" w:rsidRDefault="00E43BA6">
            <w:pPr>
              <w:pStyle w:val="20"/>
              <w:framePr w:w="7382" w:wrap="notBeside" w:vAnchor="text" w:hAnchor="text" w:xAlign="center" w:y="1"/>
              <w:shd w:val="clear" w:color="auto" w:fill="auto"/>
              <w:spacing w:before="60" w:line="190" w:lineRule="exact"/>
              <w:ind w:firstLine="0"/>
              <w:jc w:val="both"/>
            </w:pPr>
            <w:r>
              <w:t>000</w:t>
            </w:r>
          </w:p>
        </w:tc>
      </w:tr>
    </w:tbl>
    <w:p w:rsidR="003B52BF" w:rsidRDefault="003B52BF">
      <w:pPr>
        <w:framePr w:w="7382" w:wrap="notBeside" w:vAnchor="text" w:hAnchor="text" w:xAlign="center" w:y="1"/>
        <w:rPr>
          <w:sz w:val="2"/>
          <w:szCs w:val="2"/>
        </w:rPr>
      </w:pPr>
    </w:p>
    <w:p w:rsidR="003B52BF" w:rsidRDefault="003B52BF">
      <w:pPr>
        <w:rPr>
          <w:sz w:val="2"/>
          <w:szCs w:val="2"/>
        </w:rPr>
      </w:pPr>
    </w:p>
    <w:p w:rsidR="003B52BF" w:rsidRDefault="003B52BF">
      <w:pPr>
        <w:rPr>
          <w:sz w:val="2"/>
          <w:szCs w:val="2"/>
        </w:rPr>
        <w:sectPr w:rsidR="003B52BF">
          <w:pgSz w:w="8400" w:h="11900"/>
          <w:pgMar w:top="431" w:right="494" w:bottom="997" w:left="504" w:header="0" w:footer="3" w:gutter="0"/>
          <w:cols w:space="720"/>
          <w:noEndnote/>
          <w:docGrid w:linePitch="360"/>
        </w:sectPr>
      </w:pPr>
    </w:p>
    <w:p w:rsidR="003B52BF" w:rsidRDefault="00E43BA6">
      <w:pPr>
        <w:pStyle w:val="70"/>
        <w:shd w:val="clear" w:color="auto" w:fill="auto"/>
        <w:spacing w:after="429" w:line="190" w:lineRule="exact"/>
        <w:ind w:firstLine="0"/>
        <w:jc w:val="center"/>
      </w:pPr>
      <w:r>
        <w:lastRenderedPageBreak/>
        <w:t>ПРИМЕРЫ ВНУТРЕННИХ ПОЛОЖЕНИИ СПОК</w:t>
      </w:r>
    </w:p>
    <w:p w:rsidR="003B52BF" w:rsidRDefault="00E43BA6">
      <w:pPr>
        <w:pStyle w:val="70"/>
        <w:shd w:val="clear" w:color="auto" w:fill="auto"/>
        <w:spacing w:after="144" w:line="190" w:lineRule="exact"/>
        <w:ind w:firstLine="0"/>
        <w:jc w:val="center"/>
      </w:pPr>
      <w:r>
        <w:t>Положение об обязательных паевых взносах</w:t>
      </w:r>
    </w:p>
    <w:p w:rsidR="003B52BF" w:rsidRDefault="00E43BA6">
      <w:pPr>
        <w:pStyle w:val="20"/>
        <w:shd w:val="clear" w:color="auto" w:fill="auto"/>
        <w:tabs>
          <w:tab w:val="left" w:leader="underscore" w:pos="6322"/>
          <w:tab w:val="left" w:leader="underscore" w:pos="6828"/>
          <w:tab w:val="left" w:leader="underscore" w:pos="7406"/>
        </w:tabs>
        <w:spacing w:before="0" w:after="345" w:line="240" w:lineRule="exact"/>
        <w:ind w:left="4300" w:firstLine="2080"/>
        <w:jc w:val="left"/>
      </w:pPr>
      <w:r>
        <w:t>Утверждено Общим собранием членов СПТК «Картофель» «</w:t>
      </w:r>
      <w:r>
        <w:tab/>
        <w:t>»</w:t>
      </w:r>
      <w:r>
        <w:tab/>
        <w:t>201</w:t>
      </w:r>
      <w:r>
        <w:tab/>
      </w:r>
    </w:p>
    <w:p w:rsidR="003B52BF" w:rsidRDefault="00E43BA6">
      <w:pPr>
        <w:pStyle w:val="20"/>
        <w:numPr>
          <w:ilvl w:val="0"/>
          <w:numId w:val="38"/>
        </w:numPr>
        <w:shd w:val="clear" w:color="auto" w:fill="auto"/>
        <w:tabs>
          <w:tab w:val="left" w:pos="1021"/>
        </w:tabs>
        <w:spacing w:before="0" w:after="60" w:line="259" w:lineRule="exact"/>
        <w:ind w:firstLine="540"/>
        <w:jc w:val="both"/>
      </w:pPr>
      <w:r>
        <w:t xml:space="preserve">Настоящее Положение разработано в развитие нормы Устава о пропорциональной зависимости </w:t>
      </w:r>
      <w:r>
        <w:t>обязательного паевого взноса члена Кооператива от партии картофеля, планируемого к сбыту в Кооператив в течение одного хозяйственного года.</w:t>
      </w:r>
    </w:p>
    <w:p w:rsidR="003B52BF" w:rsidRDefault="00E43BA6">
      <w:pPr>
        <w:pStyle w:val="20"/>
        <w:numPr>
          <w:ilvl w:val="0"/>
          <w:numId w:val="38"/>
        </w:numPr>
        <w:shd w:val="clear" w:color="auto" w:fill="auto"/>
        <w:tabs>
          <w:tab w:val="left" w:pos="1021"/>
        </w:tabs>
        <w:spacing w:before="0" w:after="535" w:line="259" w:lineRule="exact"/>
        <w:ind w:firstLine="540"/>
        <w:jc w:val="both"/>
      </w:pPr>
      <w:r>
        <w:t xml:space="preserve">Обязательный паевой взнос члена кооператива устанавливается в размере произведения норматива </w:t>
      </w:r>
      <w:r>
        <w:rPr>
          <w:rStyle w:val="23"/>
        </w:rPr>
        <w:t xml:space="preserve">1 000 руб./т </w:t>
      </w:r>
      <w:r>
        <w:t>на количес</w:t>
      </w:r>
      <w:r>
        <w:t>тво продукции (товарного картофеля), планируемого к поставке в кооператив в течение года (в тоннах).</w:t>
      </w:r>
    </w:p>
    <w:p w:rsidR="003B52BF" w:rsidRDefault="00E43BA6">
      <w:pPr>
        <w:pStyle w:val="70"/>
        <w:shd w:val="clear" w:color="auto" w:fill="auto"/>
        <w:spacing w:after="144" w:line="190" w:lineRule="exact"/>
        <w:ind w:left="160" w:firstLine="0"/>
      </w:pPr>
      <w:r>
        <w:t>Положение о целевом финансировании деятельности кооператива его членами</w:t>
      </w:r>
    </w:p>
    <w:p w:rsidR="003B52BF" w:rsidRDefault="00E43BA6">
      <w:pPr>
        <w:pStyle w:val="20"/>
        <w:shd w:val="clear" w:color="auto" w:fill="auto"/>
        <w:tabs>
          <w:tab w:val="left" w:leader="underscore" w:pos="6322"/>
          <w:tab w:val="left" w:leader="underscore" w:pos="6828"/>
          <w:tab w:val="left" w:leader="underscore" w:pos="7406"/>
        </w:tabs>
        <w:spacing w:before="0" w:after="240" w:line="240" w:lineRule="exact"/>
        <w:ind w:left="4580" w:firstLine="1800"/>
        <w:jc w:val="left"/>
      </w:pPr>
      <w:r>
        <w:t>Утверждено Общим собранием членов СПОК «Родина» «</w:t>
      </w:r>
      <w:r>
        <w:tab/>
        <w:t>»</w:t>
      </w:r>
      <w:r>
        <w:tab/>
        <w:t>201</w:t>
      </w:r>
      <w:r>
        <w:tab/>
      </w:r>
    </w:p>
    <w:p w:rsidR="003B52BF" w:rsidRDefault="00E43BA6">
      <w:pPr>
        <w:pStyle w:val="20"/>
        <w:numPr>
          <w:ilvl w:val="0"/>
          <w:numId w:val="39"/>
        </w:numPr>
        <w:shd w:val="clear" w:color="auto" w:fill="auto"/>
        <w:tabs>
          <w:tab w:val="left" w:pos="1021"/>
        </w:tabs>
        <w:spacing w:before="0" w:line="240" w:lineRule="exact"/>
        <w:ind w:firstLine="540"/>
        <w:jc w:val="both"/>
      </w:pPr>
      <w:r>
        <w:t xml:space="preserve">Настоящее Положение </w:t>
      </w:r>
      <w:r>
        <w:t>разработано в развитие нормы Устава о финансировании деятельности Кооператива за счёт членских взносов, величина которых определяется в зависимости от категории лица - члена кооператива.</w:t>
      </w:r>
    </w:p>
    <w:p w:rsidR="003B52BF" w:rsidRDefault="00E43BA6">
      <w:pPr>
        <w:pStyle w:val="20"/>
        <w:numPr>
          <w:ilvl w:val="0"/>
          <w:numId w:val="39"/>
        </w:numPr>
        <w:shd w:val="clear" w:color="auto" w:fill="auto"/>
        <w:tabs>
          <w:tab w:val="left" w:pos="1021"/>
        </w:tabs>
        <w:spacing w:before="0" w:line="235" w:lineRule="exact"/>
        <w:ind w:firstLine="540"/>
        <w:jc w:val="both"/>
      </w:pPr>
      <w:r>
        <w:t xml:space="preserve">Устанавливается следующая величина членского взноса, уплачиваемого в </w:t>
      </w:r>
      <w:r>
        <w:t>течение года:</w:t>
      </w:r>
    </w:p>
    <w:p w:rsidR="003B52BF" w:rsidRDefault="00E43BA6">
      <w:pPr>
        <w:pStyle w:val="20"/>
        <w:numPr>
          <w:ilvl w:val="1"/>
          <w:numId w:val="39"/>
        </w:numPr>
        <w:shd w:val="clear" w:color="auto" w:fill="auto"/>
        <w:tabs>
          <w:tab w:val="left" w:pos="1021"/>
        </w:tabs>
        <w:spacing w:before="0" w:line="235" w:lineRule="exact"/>
        <w:ind w:left="780" w:hanging="240"/>
        <w:jc w:val="both"/>
      </w:pPr>
      <w:r>
        <w:t>для членов кооператива, применяющих общую систему налогообложения - 60 тыс. руб.;</w:t>
      </w:r>
    </w:p>
    <w:p w:rsidR="003B52BF" w:rsidRDefault="00E43BA6">
      <w:pPr>
        <w:pStyle w:val="20"/>
        <w:numPr>
          <w:ilvl w:val="1"/>
          <w:numId w:val="39"/>
        </w:numPr>
        <w:shd w:val="clear" w:color="auto" w:fill="auto"/>
        <w:tabs>
          <w:tab w:val="left" w:pos="1021"/>
        </w:tabs>
        <w:spacing w:before="0" w:line="235" w:lineRule="exact"/>
        <w:ind w:left="780" w:hanging="240"/>
        <w:jc w:val="both"/>
      </w:pPr>
      <w:r>
        <w:t>для членов кооператива, применяющих систему налогообложения для</w:t>
      </w:r>
    </w:p>
    <w:p w:rsidR="003B52BF" w:rsidRDefault="00E43BA6">
      <w:pPr>
        <w:pStyle w:val="20"/>
        <w:shd w:val="clear" w:color="auto" w:fill="auto"/>
        <w:tabs>
          <w:tab w:val="left" w:pos="3372"/>
          <w:tab w:val="left" w:pos="5964"/>
          <w:tab w:val="left" w:pos="6828"/>
        </w:tabs>
        <w:spacing w:before="0" w:line="235" w:lineRule="exact"/>
        <w:ind w:left="780" w:firstLine="0"/>
        <w:jc w:val="both"/>
      </w:pPr>
      <w:r>
        <w:t>сельскохозяйственных</w:t>
      </w:r>
      <w:r>
        <w:tab/>
        <w:t>товаропроизводителей</w:t>
      </w:r>
      <w:r>
        <w:tab/>
        <w:t>-</w:t>
      </w:r>
      <w:r>
        <w:tab/>
        <w:t>единый</w:t>
      </w:r>
    </w:p>
    <w:p w:rsidR="003B52BF" w:rsidRDefault="00E43BA6">
      <w:pPr>
        <w:pStyle w:val="20"/>
        <w:shd w:val="clear" w:color="auto" w:fill="auto"/>
        <w:spacing w:before="0" w:line="235" w:lineRule="exact"/>
        <w:ind w:left="780" w:firstLine="0"/>
        <w:jc w:val="both"/>
      </w:pPr>
      <w:r>
        <w:t>сельскохозяйственный налог - 36 тыс. руб.;</w:t>
      </w:r>
    </w:p>
    <w:p w:rsidR="003B52BF" w:rsidRDefault="00E43BA6">
      <w:pPr>
        <w:pStyle w:val="20"/>
        <w:numPr>
          <w:ilvl w:val="1"/>
          <w:numId w:val="39"/>
        </w:numPr>
        <w:shd w:val="clear" w:color="auto" w:fill="auto"/>
        <w:tabs>
          <w:tab w:val="left" w:pos="1021"/>
        </w:tabs>
        <w:spacing w:before="0" w:line="235" w:lineRule="exact"/>
        <w:ind w:left="780" w:hanging="240"/>
        <w:jc w:val="both"/>
      </w:pPr>
      <w:r>
        <w:t>для членов кооператива - организаций, КФХ (в статусе юридического лица), а также глав КФХ и ИП, имеющих наёмных работников, применяющих упрощённую систему налогообложения по базе «доходы, уменьшенные на величину расходов» - 36 тыс. руб.;</w:t>
      </w:r>
    </w:p>
    <w:p w:rsidR="003B52BF" w:rsidRDefault="00E43BA6">
      <w:pPr>
        <w:pStyle w:val="20"/>
        <w:numPr>
          <w:ilvl w:val="1"/>
          <w:numId w:val="39"/>
        </w:numPr>
        <w:shd w:val="clear" w:color="auto" w:fill="auto"/>
        <w:tabs>
          <w:tab w:val="left" w:pos="1021"/>
        </w:tabs>
        <w:spacing w:before="0" w:line="235" w:lineRule="exact"/>
        <w:ind w:left="780" w:hanging="240"/>
        <w:jc w:val="both"/>
      </w:pPr>
      <w:r>
        <w:t>для членов коопера</w:t>
      </w:r>
      <w:r>
        <w:t>тива - организаций, КФХ (в статусе юридического лица), а также глав КФХ и ИП, имеющих наёмных работников, применяющих упрощённую систему налогообложения по базе «доходы» - 24 тыс. руб.;</w:t>
      </w:r>
    </w:p>
    <w:p w:rsidR="003B52BF" w:rsidRDefault="00E43BA6">
      <w:pPr>
        <w:pStyle w:val="20"/>
        <w:numPr>
          <w:ilvl w:val="1"/>
          <w:numId w:val="39"/>
        </w:numPr>
        <w:shd w:val="clear" w:color="auto" w:fill="auto"/>
        <w:tabs>
          <w:tab w:val="left" w:pos="1018"/>
        </w:tabs>
        <w:spacing w:before="0" w:line="240" w:lineRule="exact"/>
        <w:ind w:left="780" w:hanging="240"/>
        <w:jc w:val="both"/>
      </w:pPr>
      <w:r>
        <w:lastRenderedPageBreak/>
        <w:t>для членов кооператива - глав КФХ и ИП, не имеющих наёмных работников,</w:t>
      </w:r>
      <w:r>
        <w:t xml:space="preserve"> применяющих упрощённую систему налогообложения по базе «доходы, уменьшенные на величину расходов» - 12 тыс. руб.</w:t>
      </w:r>
    </w:p>
    <w:p w:rsidR="003B52BF" w:rsidRDefault="00E43BA6">
      <w:pPr>
        <w:pStyle w:val="20"/>
        <w:numPr>
          <w:ilvl w:val="1"/>
          <w:numId w:val="39"/>
        </w:numPr>
        <w:shd w:val="clear" w:color="auto" w:fill="auto"/>
        <w:tabs>
          <w:tab w:val="left" w:pos="1018"/>
        </w:tabs>
        <w:spacing w:before="0" w:after="400" w:line="240" w:lineRule="exact"/>
        <w:ind w:left="780" w:hanging="240"/>
        <w:jc w:val="left"/>
      </w:pPr>
      <w:r>
        <w:t>для членов кооператива - глав КФХ и ИП, не имеющих наёмных работников, применяющих упрощённую систему налогообложения по базе «доходы» - 6 тыс</w:t>
      </w:r>
      <w:r>
        <w:t>. руб.</w:t>
      </w:r>
    </w:p>
    <w:p w:rsidR="003B52BF" w:rsidRDefault="00E43BA6">
      <w:pPr>
        <w:pStyle w:val="70"/>
        <w:shd w:val="clear" w:color="auto" w:fill="auto"/>
        <w:spacing w:after="21" w:line="190" w:lineRule="exact"/>
        <w:ind w:left="200" w:firstLine="0"/>
      </w:pPr>
      <w:r>
        <w:t>Положение об ответственности за нарушение обязательств по хозяйственному</w:t>
      </w:r>
    </w:p>
    <w:p w:rsidR="003B52BF" w:rsidRDefault="00E43BA6">
      <w:pPr>
        <w:pStyle w:val="70"/>
        <w:shd w:val="clear" w:color="auto" w:fill="auto"/>
        <w:spacing w:after="24" w:line="190" w:lineRule="exact"/>
        <w:ind w:left="40" w:firstLine="0"/>
        <w:jc w:val="center"/>
      </w:pPr>
      <w:r>
        <w:t>участию</w:t>
      </w:r>
    </w:p>
    <w:p w:rsidR="003B52BF" w:rsidRDefault="00E43BA6">
      <w:pPr>
        <w:pStyle w:val="20"/>
        <w:shd w:val="clear" w:color="auto" w:fill="auto"/>
        <w:tabs>
          <w:tab w:val="left" w:leader="underscore" w:pos="6321"/>
          <w:tab w:val="left" w:leader="underscore" w:pos="6863"/>
          <w:tab w:val="left" w:leader="underscore" w:pos="7406"/>
        </w:tabs>
        <w:spacing w:before="0" w:after="364" w:line="240" w:lineRule="exact"/>
        <w:ind w:left="4300" w:firstLine="2060"/>
        <w:jc w:val="left"/>
      </w:pPr>
      <w:r>
        <w:t>Утверждено Общим собранием членов СПТК «Картофель» «</w:t>
      </w:r>
      <w:r>
        <w:tab/>
        <w:t>»</w:t>
      </w:r>
      <w:r>
        <w:tab/>
        <w:t>201</w:t>
      </w:r>
      <w:r>
        <w:tab/>
      </w:r>
    </w:p>
    <w:p w:rsidR="003B52BF" w:rsidRDefault="00E43BA6">
      <w:pPr>
        <w:pStyle w:val="20"/>
        <w:numPr>
          <w:ilvl w:val="0"/>
          <w:numId w:val="40"/>
        </w:numPr>
        <w:shd w:val="clear" w:color="auto" w:fill="auto"/>
        <w:tabs>
          <w:tab w:val="left" w:pos="1018"/>
        </w:tabs>
        <w:spacing w:before="0" w:line="235" w:lineRule="exact"/>
        <w:ind w:firstLine="540"/>
        <w:jc w:val="left"/>
      </w:pPr>
      <w:r>
        <w:t xml:space="preserve">Настоящее Положение разработано в развитие нормы Устава об ответственности члена Кооператива за соблюдение </w:t>
      </w:r>
      <w:r>
        <w:t>требований к членству.</w:t>
      </w:r>
    </w:p>
    <w:p w:rsidR="003B52BF" w:rsidRDefault="00E43BA6">
      <w:pPr>
        <w:pStyle w:val="20"/>
        <w:numPr>
          <w:ilvl w:val="0"/>
          <w:numId w:val="40"/>
        </w:numPr>
        <w:shd w:val="clear" w:color="auto" w:fill="auto"/>
        <w:tabs>
          <w:tab w:val="left" w:pos="800"/>
        </w:tabs>
        <w:spacing w:before="0" w:line="235" w:lineRule="exact"/>
        <w:ind w:left="780" w:hanging="240"/>
        <w:jc w:val="both"/>
      </w:pPr>
      <w:r>
        <w:t>Члены кооператива уплачивают штрафы и неустойки:</w:t>
      </w:r>
    </w:p>
    <w:p w:rsidR="003B52BF" w:rsidRDefault="00E43BA6">
      <w:pPr>
        <w:pStyle w:val="20"/>
        <w:numPr>
          <w:ilvl w:val="0"/>
          <w:numId w:val="41"/>
        </w:numPr>
        <w:shd w:val="clear" w:color="auto" w:fill="auto"/>
        <w:tabs>
          <w:tab w:val="left" w:pos="810"/>
        </w:tabs>
        <w:spacing w:before="0" w:line="235" w:lineRule="exact"/>
        <w:ind w:left="780" w:hanging="240"/>
        <w:jc w:val="both"/>
      </w:pPr>
      <w:r>
        <w:t>за задержку поставки продукции на срок менее 15 дней относительно установленного на текущий год графика в размере 0,5 % стоимости недопоставленной продукции за каждый день просрочки;</w:t>
      </w:r>
    </w:p>
    <w:p w:rsidR="003B52BF" w:rsidRDefault="00E43BA6">
      <w:pPr>
        <w:pStyle w:val="20"/>
        <w:numPr>
          <w:ilvl w:val="0"/>
          <w:numId w:val="41"/>
        </w:numPr>
        <w:shd w:val="clear" w:color="auto" w:fill="auto"/>
        <w:tabs>
          <w:tab w:val="left" w:pos="829"/>
        </w:tabs>
        <w:spacing w:before="0" w:line="235" w:lineRule="exact"/>
        <w:ind w:left="780" w:hanging="240"/>
        <w:jc w:val="both"/>
      </w:pPr>
      <w:r>
        <w:t>з</w:t>
      </w:r>
      <w:r>
        <w:t>а задержку поставки продукции на срок более 15 дней (что приравнивается к непоставке) относительно установленного на текущий год графика в размере 50 % стоимости непоставленной продукции;</w:t>
      </w:r>
    </w:p>
    <w:p w:rsidR="003B52BF" w:rsidRDefault="00E43BA6">
      <w:pPr>
        <w:pStyle w:val="20"/>
        <w:numPr>
          <w:ilvl w:val="0"/>
          <w:numId w:val="41"/>
        </w:numPr>
        <w:shd w:val="clear" w:color="auto" w:fill="auto"/>
        <w:tabs>
          <w:tab w:val="left" w:pos="829"/>
        </w:tabs>
        <w:spacing w:before="0" w:line="235" w:lineRule="exact"/>
        <w:ind w:left="780" w:hanging="240"/>
        <w:jc w:val="both"/>
      </w:pPr>
      <w:r>
        <w:t>за поставку продукции с отклонениями от установленных кооперативом с</w:t>
      </w:r>
      <w:r>
        <w:t>тандартов качества в размере 25 % стоимости продукции»;</w:t>
      </w:r>
    </w:p>
    <w:p w:rsidR="003B52BF" w:rsidRDefault="00E43BA6">
      <w:pPr>
        <w:pStyle w:val="20"/>
        <w:numPr>
          <w:ilvl w:val="0"/>
          <w:numId w:val="41"/>
        </w:numPr>
        <w:shd w:val="clear" w:color="auto" w:fill="auto"/>
        <w:tabs>
          <w:tab w:val="left" w:pos="829"/>
        </w:tabs>
        <w:spacing w:before="0" w:line="235" w:lineRule="exact"/>
        <w:ind w:left="780" w:hanging="240"/>
        <w:jc w:val="both"/>
      </w:pPr>
      <w:r>
        <w:t>за уклонение от участия в работе общего собрания в размере 5000 руб.;</w:t>
      </w:r>
    </w:p>
    <w:p w:rsidR="003B52BF" w:rsidRDefault="00E43BA6">
      <w:pPr>
        <w:pStyle w:val="20"/>
        <w:numPr>
          <w:ilvl w:val="0"/>
          <w:numId w:val="41"/>
        </w:numPr>
        <w:shd w:val="clear" w:color="auto" w:fill="auto"/>
        <w:tabs>
          <w:tab w:val="left" w:pos="829"/>
        </w:tabs>
        <w:spacing w:before="0" w:line="235" w:lineRule="exact"/>
        <w:ind w:left="780" w:hanging="240"/>
        <w:jc w:val="both"/>
        <w:sectPr w:rsidR="003B52BF">
          <w:pgSz w:w="8400" w:h="11900"/>
          <w:pgMar w:top="536" w:right="484" w:bottom="1246" w:left="486" w:header="0" w:footer="3" w:gutter="0"/>
          <w:cols w:space="720"/>
          <w:noEndnote/>
          <w:docGrid w:linePitch="360"/>
        </w:sectPr>
      </w:pPr>
      <w:r>
        <w:t>за задержку внесения установленных взносов - 0,5 % за каждый день просрочки.</w:t>
      </w:r>
    </w:p>
    <w:p w:rsidR="003B52BF" w:rsidRDefault="00E43BA6">
      <w:pPr>
        <w:pStyle w:val="70"/>
        <w:shd w:val="clear" w:color="auto" w:fill="auto"/>
        <w:spacing w:after="84" w:line="190" w:lineRule="exact"/>
        <w:ind w:firstLine="0"/>
        <w:jc w:val="center"/>
      </w:pPr>
      <w:r>
        <w:lastRenderedPageBreak/>
        <w:t>Положение о применении единой те</w:t>
      </w:r>
      <w:r>
        <w:t>хнологии (возделывания картофеля)</w:t>
      </w:r>
    </w:p>
    <w:p w:rsidR="003B52BF" w:rsidRDefault="00E43BA6">
      <w:pPr>
        <w:pStyle w:val="20"/>
        <w:shd w:val="clear" w:color="auto" w:fill="auto"/>
        <w:tabs>
          <w:tab w:val="left" w:leader="underscore" w:pos="6321"/>
          <w:tab w:val="left" w:leader="underscore" w:pos="6863"/>
          <w:tab w:val="left" w:leader="underscore" w:pos="7406"/>
        </w:tabs>
        <w:spacing w:before="0" w:after="180" w:line="240" w:lineRule="exact"/>
        <w:ind w:left="4300" w:firstLine="2080"/>
        <w:jc w:val="left"/>
      </w:pPr>
      <w:r>
        <w:t>Утверждено Общим собранием членов СПТК «Картофель» «</w:t>
      </w:r>
      <w:r>
        <w:tab/>
        <w:t>»</w:t>
      </w:r>
      <w:r>
        <w:tab/>
        <w:t>201</w:t>
      </w:r>
      <w:r>
        <w:tab/>
      </w:r>
    </w:p>
    <w:p w:rsidR="003B52BF" w:rsidRDefault="00E43BA6">
      <w:pPr>
        <w:pStyle w:val="20"/>
        <w:shd w:val="clear" w:color="auto" w:fill="auto"/>
        <w:spacing w:before="0" w:line="240" w:lineRule="exact"/>
        <w:ind w:firstLine="0"/>
        <w:jc w:val="left"/>
      </w:pPr>
      <w:r>
        <w:t>Настоящее Положение разработано в развитие нормы Устава об обязанности всех членов применять установленную в Кооперативе технологию производства.</w:t>
      </w:r>
    </w:p>
    <w:p w:rsidR="003B52BF" w:rsidRDefault="00E43BA6">
      <w:pPr>
        <w:pStyle w:val="20"/>
        <w:numPr>
          <w:ilvl w:val="0"/>
          <w:numId w:val="42"/>
        </w:numPr>
        <w:shd w:val="clear" w:color="auto" w:fill="auto"/>
        <w:tabs>
          <w:tab w:val="left" w:pos="781"/>
        </w:tabs>
        <w:spacing w:before="0" w:line="235" w:lineRule="exact"/>
        <w:ind w:left="780" w:hanging="240"/>
        <w:jc w:val="both"/>
      </w:pPr>
      <w:r>
        <w:t xml:space="preserve">Лущение почвы </w:t>
      </w:r>
      <w:r>
        <w:t>производится осенью после уборки культуры - предшественника с использованием дисковых лущильников ЛДГ-10А, Л-111.</w:t>
      </w:r>
    </w:p>
    <w:p w:rsidR="003B52BF" w:rsidRDefault="00E43BA6">
      <w:pPr>
        <w:pStyle w:val="20"/>
        <w:numPr>
          <w:ilvl w:val="0"/>
          <w:numId w:val="42"/>
        </w:numPr>
        <w:shd w:val="clear" w:color="auto" w:fill="auto"/>
        <w:tabs>
          <w:tab w:val="left" w:pos="800"/>
        </w:tabs>
        <w:spacing w:before="0" w:line="235" w:lineRule="exact"/>
        <w:ind w:left="780" w:hanging="240"/>
        <w:jc w:val="both"/>
      </w:pPr>
      <w:r>
        <w:t>Внесение органических и минеральных (нитроаммофоска 16:16:16) удобрений производится осенью, после лущения.</w:t>
      </w:r>
    </w:p>
    <w:p w:rsidR="003B52BF" w:rsidRDefault="00E43BA6">
      <w:pPr>
        <w:pStyle w:val="20"/>
        <w:numPr>
          <w:ilvl w:val="0"/>
          <w:numId w:val="42"/>
        </w:numPr>
        <w:shd w:val="clear" w:color="auto" w:fill="auto"/>
        <w:tabs>
          <w:tab w:val="left" w:pos="800"/>
        </w:tabs>
        <w:spacing w:before="0" w:line="235" w:lineRule="exact"/>
        <w:ind w:left="780" w:hanging="240"/>
        <w:jc w:val="both"/>
      </w:pPr>
      <w:r>
        <w:t>Вспашка производится осенью, не по</w:t>
      </w:r>
      <w:r>
        <w:t>зднее второй декады сентября с использованием дизельных культиваторов КЧ-5,1, КЧН-5,4.</w:t>
      </w:r>
    </w:p>
    <w:p w:rsidR="003B52BF" w:rsidRDefault="00E43BA6">
      <w:pPr>
        <w:pStyle w:val="20"/>
        <w:numPr>
          <w:ilvl w:val="0"/>
          <w:numId w:val="42"/>
        </w:numPr>
        <w:shd w:val="clear" w:color="auto" w:fill="auto"/>
        <w:tabs>
          <w:tab w:val="left" w:pos="800"/>
        </w:tabs>
        <w:spacing w:before="0" w:line="235" w:lineRule="exact"/>
        <w:ind w:left="780" w:hanging="240"/>
        <w:jc w:val="both"/>
      </w:pPr>
      <w:r>
        <w:t>Глубокое рыхление производится осенью с использованием комбинированных агрегатов АРК-4,5.</w:t>
      </w:r>
    </w:p>
    <w:p w:rsidR="003B52BF" w:rsidRDefault="00E43BA6">
      <w:pPr>
        <w:pStyle w:val="20"/>
        <w:numPr>
          <w:ilvl w:val="0"/>
          <w:numId w:val="42"/>
        </w:numPr>
        <w:shd w:val="clear" w:color="auto" w:fill="auto"/>
        <w:tabs>
          <w:tab w:val="left" w:pos="800"/>
        </w:tabs>
        <w:spacing w:before="0" w:line="235" w:lineRule="exact"/>
        <w:ind w:left="780" w:hanging="240"/>
        <w:jc w:val="both"/>
      </w:pPr>
      <w:r>
        <w:t xml:space="preserve">Первая культивация проводится с 10 по 20 апреля с использованием культиваторов </w:t>
      </w:r>
      <w:r>
        <w:t>КПС-4, КПН-1,8, КШП-8.</w:t>
      </w:r>
    </w:p>
    <w:p w:rsidR="003B52BF" w:rsidRDefault="00E43BA6">
      <w:pPr>
        <w:pStyle w:val="20"/>
        <w:numPr>
          <w:ilvl w:val="0"/>
          <w:numId w:val="42"/>
        </w:numPr>
        <w:shd w:val="clear" w:color="auto" w:fill="auto"/>
        <w:tabs>
          <w:tab w:val="left" w:pos="800"/>
        </w:tabs>
        <w:spacing w:before="0" w:line="235" w:lineRule="exact"/>
        <w:ind w:left="780" w:hanging="240"/>
        <w:jc w:val="both"/>
      </w:pPr>
      <w:r>
        <w:t>Вторая культивация проводится с 20 по 30 апреля с использованием культиваторов КЧН-5,4, КЧН-2,8.</w:t>
      </w:r>
    </w:p>
    <w:p w:rsidR="003B52BF" w:rsidRDefault="00E43BA6">
      <w:pPr>
        <w:pStyle w:val="20"/>
        <w:numPr>
          <w:ilvl w:val="0"/>
          <w:numId w:val="42"/>
        </w:numPr>
        <w:shd w:val="clear" w:color="auto" w:fill="auto"/>
        <w:tabs>
          <w:tab w:val="left" w:pos="805"/>
        </w:tabs>
        <w:spacing w:before="0" w:line="235" w:lineRule="exact"/>
        <w:ind w:left="780" w:hanging="240"/>
        <w:jc w:val="both"/>
      </w:pPr>
      <w:r>
        <w:t>Нарезка гребней и внесение минеральных удобрений проводится перед посадкой, с 1 по 10 мая с использованием культиваторов КРН-4,2, КГО-3,</w:t>
      </w:r>
      <w:r>
        <w:t xml:space="preserve"> АК- 2,8.</w:t>
      </w:r>
    </w:p>
    <w:p w:rsidR="003B52BF" w:rsidRDefault="00E43BA6">
      <w:pPr>
        <w:pStyle w:val="20"/>
        <w:numPr>
          <w:ilvl w:val="0"/>
          <w:numId w:val="42"/>
        </w:numPr>
        <w:shd w:val="clear" w:color="auto" w:fill="auto"/>
        <w:tabs>
          <w:tab w:val="left" w:pos="805"/>
        </w:tabs>
        <w:spacing w:before="0" w:line="235" w:lineRule="exact"/>
        <w:ind w:left="780" w:hanging="240"/>
        <w:jc w:val="both"/>
      </w:pPr>
      <w:r>
        <w:t>Сортировка и калибровка семян картофеля проводятся осенью перед засыпкой на хранение на картофелесортировальном пункте кооператива.</w:t>
      </w:r>
    </w:p>
    <w:p w:rsidR="003B52BF" w:rsidRDefault="00E43BA6">
      <w:pPr>
        <w:pStyle w:val="20"/>
        <w:numPr>
          <w:ilvl w:val="0"/>
          <w:numId w:val="42"/>
        </w:numPr>
        <w:shd w:val="clear" w:color="auto" w:fill="auto"/>
        <w:tabs>
          <w:tab w:val="left" w:pos="805"/>
        </w:tabs>
        <w:spacing w:before="0" w:line="235" w:lineRule="exact"/>
        <w:ind w:left="780" w:hanging="240"/>
        <w:jc w:val="both"/>
      </w:pPr>
      <w:r>
        <w:t>Воздушно-тепловой обогрев проводится в технологическом помещении кооператива.</w:t>
      </w:r>
    </w:p>
    <w:p w:rsidR="003B52BF" w:rsidRDefault="00E43BA6">
      <w:pPr>
        <w:pStyle w:val="20"/>
        <w:numPr>
          <w:ilvl w:val="0"/>
          <w:numId w:val="42"/>
        </w:numPr>
        <w:shd w:val="clear" w:color="auto" w:fill="auto"/>
        <w:tabs>
          <w:tab w:val="left" w:pos="882"/>
        </w:tabs>
        <w:spacing w:before="0" w:line="235" w:lineRule="exact"/>
        <w:ind w:left="780" w:hanging="240"/>
        <w:jc w:val="both"/>
      </w:pPr>
      <w:r>
        <w:t xml:space="preserve">Протравливание семян проводится </w:t>
      </w:r>
      <w:r>
        <w:t>перед посадкой с использованием таких препаратов, как беномил (фунддазол), 50 % с.п. 0,5-1, кг/т; витавакс 200, 75% с..п. 2 кг/т; дитан М-45, 80% с.п. 2-2,5 кг/т.</w:t>
      </w:r>
    </w:p>
    <w:p w:rsidR="003B52BF" w:rsidRDefault="00E43BA6">
      <w:pPr>
        <w:pStyle w:val="20"/>
        <w:numPr>
          <w:ilvl w:val="0"/>
          <w:numId w:val="42"/>
        </w:numPr>
        <w:shd w:val="clear" w:color="auto" w:fill="auto"/>
        <w:tabs>
          <w:tab w:val="left" w:pos="882"/>
        </w:tabs>
        <w:spacing w:before="0" w:line="235" w:lineRule="exact"/>
        <w:ind w:left="780" w:hanging="240"/>
        <w:jc w:val="both"/>
      </w:pPr>
      <w:r>
        <w:t>Посадка картофеля проводится после нарезки гребней с 1 по 15 мая с использованием картофелеса</w:t>
      </w:r>
      <w:r>
        <w:t>жалок КСМ-4, КСМГ-4, Л-201, Л-202.</w:t>
      </w:r>
    </w:p>
    <w:p w:rsidR="003B52BF" w:rsidRDefault="00E43BA6">
      <w:pPr>
        <w:pStyle w:val="20"/>
        <w:numPr>
          <w:ilvl w:val="0"/>
          <w:numId w:val="42"/>
        </w:numPr>
        <w:shd w:val="clear" w:color="auto" w:fill="auto"/>
        <w:tabs>
          <w:tab w:val="left" w:pos="882"/>
        </w:tabs>
        <w:spacing w:before="0" w:line="235" w:lineRule="exact"/>
        <w:ind w:left="780" w:hanging="240"/>
        <w:jc w:val="both"/>
      </w:pPr>
      <w:r>
        <w:t>Первая довсходовая обработка проводится через 5-6 дней после посадки с использованием культиваторов-окучников с сетчатыми боронами.</w:t>
      </w:r>
    </w:p>
    <w:p w:rsidR="003B52BF" w:rsidRDefault="00E43BA6">
      <w:pPr>
        <w:pStyle w:val="20"/>
        <w:numPr>
          <w:ilvl w:val="0"/>
          <w:numId w:val="42"/>
        </w:numPr>
        <w:shd w:val="clear" w:color="auto" w:fill="auto"/>
        <w:tabs>
          <w:tab w:val="left" w:pos="1841"/>
        </w:tabs>
        <w:spacing w:before="0" w:line="235" w:lineRule="exact"/>
        <w:ind w:left="780" w:hanging="240"/>
        <w:jc w:val="both"/>
      </w:pPr>
      <w:r>
        <w:t xml:space="preserve"> Внесение</w:t>
      </w:r>
      <w:r>
        <w:tab/>
        <w:t>гербицидов проводится с использованием штанговых опрыскивателей ОП-2000, ОПШ-15</w:t>
      </w:r>
      <w:r>
        <w:t>, ОМ-630, V 600/12.</w:t>
      </w:r>
    </w:p>
    <w:p w:rsidR="003B52BF" w:rsidRDefault="00E43BA6">
      <w:pPr>
        <w:pStyle w:val="20"/>
        <w:numPr>
          <w:ilvl w:val="0"/>
          <w:numId w:val="42"/>
        </w:numPr>
        <w:shd w:val="clear" w:color="auto" w:fill="auto"/>
        <w:tabs>
          <w:tab w:val="left" w:pos="882"/>
        </w:tabs>
        <w:spacing w:before="0" w:line="235" w:lineRule="exact"/>
        <w:ind w:left="780" w:hanging="240"/>
        <w:jc w:val="both"/>
      </w:pPr>
      <w:r>
        <w:t xml:space="preserve">Вторая довсходовая обработка проводится через 6-8 дней после первой с использованием роторных активных фрез МРП-2,1, ПАН-2,8, КФК-2,8, Гримме </w:t>
      </w:r>
      <w:r>
        <w:rPr>
          <w:lang w:val="en-US" w:eastAsia="en-US" w:bidi="en-US"/>
        </w:rPr>
        <w:t xml:space="preserve">«DF </w:t>
      </w:r>
      <w:r>
        <w:t>3000».</w:t>
      </w:r>
    </w:p>
    <w:p w:rsidR="003B52BF" w:rsidRDefault="00E43BA6">
      <w:pPr>
        <w:pStyle w:val="20"/>
        <w:numPr>
          <w:ilvl w:val="0"/>
          <w:numId w:val="42"/>
        </w:numPr>
        <w:shd w:val="clear" w:color="auto" w:fill="auto"/>
        <w:tabs>
          <w:tab w:val="left" w:pos="882"/>
        </w:tabs>
        <w:spacing w:before="0" w:line="235" w:lineRule="exact"/>
        <w:ind w:left="780" w:hanging="240"/>
        <w:jc w:val="both"/>
      </w:pPr>
      <w:r>
        <w:t>Третья междурядная обработка проводится в июне-июле после появления всходов перед с</w:t>
      </w:r>
      <w:r>
        <w:t>мыканием ботвы с использованием культиваторов КНО-2,8, ОКГ-4, АК-2,8.</w:t>
      </w:r>
    </w:p>
    <w:p w:rsidR="003B52BF" w:rsidRDefault="00E43BA6">
      <w:pPr>
        <w:pStyle w:val="20"/>
        <w:numPr>
          <w:ilvl w:val="0"/>
          <w:numId w:val="42"/>
        </w:numPr>
        <w:shd w:val="clear" w:color="auto" w:fill="auto"/>
        <w:tabs>
          <w:tab w:val="left" w:pos="902"/>
        </w:tabs>
        <w:spacing w:before="0" w:line="235" w:lineRule="exact"/>
        <w:ind w:left="780" w:hanging="220"/>
        <w:jc w:val="both"/>
      </w:pPr>
      <w:r>
        <w:t xml:space="preserve">Первое окучивание с профилактическим опрыскиванием от фитовторы и картофельной коровки проводится при высоте растений 15-20 см с </w:t>
      </w:r>
      <w:r>
        <w:lastRenderedPageBreak/>
        <w:t xml:space="preserve">использованием штанговых опрыскивателей ОП-2000, ОПШ-15, </w:t>
      </w:r>
      <w:r>
        <w:t>ОМ-630, V 600/12.</w:t>
      </w:r>
    </w:p>
    <w:p w:rsidR="003B52BF" w:rsidRDefault="00E43BA6">
      <w:pPr>
        <w:pStyle w:val="20"/>
        <w:numPr>
          <w:ilvl w:val="0"/>
          <w:numId w:val="42"/>
        </w:numPr>
        <w:shd w:val="clear" w:color="auto" w:fill="auto"/>
        <w:tabs>
          <w:tab w:val="left" w:pos="902"/>
        </w:tabs>
        <w:spacing w:before="0" w:line="235" w:lineRule="exact"/>
        <w:ind w:left="780" w:hanging="220"/>
        <w:jc w:val="both"/>
      </w:pPr>
      <w:r>
        <w:t>Второе окучивание против болезней и вредителей проводится в начале цветения перед смыканием рядков с использованием культиваторов КНО-2,8, ОКГ-4, АК-2,8.</w:t>
      </w:r>
    </w:p>
    <w:p w:rsidR="003B52BF" w:rsidRDefault="00E43BA6">
      <w:pPr>
        <w:pStyle w:val="20"/>
        <w:numPr>
          <w:ilvl w:val="0"/>
          <w:numId w:val="42"/>
        </w:numPr>
        <w:shd w:val="clear" w:color="auto" w:fill="auto"/>
        <w:tabs>
          <w:tab w:val="left" w:pos="902"/>
        </w:tabs>
        <w:spacing w:before="0" w:line="235" w:lineRule="exact"/>
        <w:ind w:left="780" w:hanging="220"/>
        <w:jc w:val="both"/>
      </w:pPr>
      <w:r>
        <w:t xml:space="preserve">Удаление ботвы проводится за 10 дней до предполагаемой уборки с использованием </w:t>
      </w:r>
      <w:r>
        <w:t>косилок-измельчителей КИР-1,5Б, БД-4, БД-6.</w:t>
      </w:r>
    </w:p>
    <w:p w:rsidR="003B52BF" w:rsidRDefault="00E43BA6">
      <w:pPr>
        <w:pStyle w:val="20"/>
        <w:numPr>
          <w:ilvl w:val="0"/>
          <w:numId w:val="42"/>
        </w:numPr>
        <w:shd w:val="clear" w:color="auto" w:fill="auto"/>
        <w:tabs>
          <w:tab w:val="left" w:pos="902"/>
        </w:tabs>
        <w:spacing w:before="0" w:line="235" w:lineRule="exact"/>
        <w:ind w:left="780" w:hanging="220"/>
        <w:jc w:val="left"/>
        <w:sectPr w:rsidR="003B52BF">
          <w:pgSz w:w="8400" w:h="11900"/>
          <w:pgMar w:top="543" w:right="480" w:bottom="1392" w:left="485" w:header="0" w:footer="3" w:gutter="0"/>
          <w:cols w:space="720"/>
          <w:noEndnote/>
          <w:docGrid w:linePitch="360"/>
        </w:sectPr>
      </w:pPr>
      <w:r>
        <w:t>Уборка урожая проводится не позднее 10 сентября с использованием комбайна ККУ-2А «Дружба».</w:t>
      </w:r>
    </w:p>
    <w:p w:rsidR="003B52BF" w:rsidRDefault="00E43BA6">
      <w:pPr>
        <w:pStyle w:val="80"/>
        <w:shd w:val="clear" w:color="auto" w:fill="auto"/>
        <w:ind w:left="3040"/>
      </w:pPr>
      <w:r>
        <w:lastRenderedPageBreak/>
        <w:t xml:space="preserve">Данное издание подготовлено ФГБУ «ЦЭО АПК» Контактная информация: Тел: +7 499 975 55 16 </w:t>
      </w:r>
      <w:r>
        <w:rPr>
          <w:lang w:val="en-US" w:eastAsia="en-US" w:bidi="en-US"/>
        </w:rPr>
        <w:t xml:space="preserve">Email: </w:t>
      </w:r>
      <w:hyperlink r:id="rId11" w:history="1">
        <w:r>
          <w:rPr>
            <w:rStyle w:val="a3"/>
          </w:rPr>
          <w:t>info@cspapk.ru</w:t>
        </w:r>
      </w:hyperlink>
    </w:p>
    <w:sectPr w:rsidR="003B52BF">
      <w:footerReference w:type="default" r:id="rId12"/>
      <w:pgSz w:w="8400" w:h="11900"/>
      <w:pgMar w:top="9735" w:right="480" w:bottom="1237" w:left="4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BA6" w:rsidRDefault="00E43BA6">
      <w:r>
        <w:separator/>
      </w:r>
    </w:p>
  </w:endnote>
  <w:endnote w:type="continuationSeparator" w:id="0">
    <w:p w:rsidR="00E43BA6" w:rsidRDefault="00E4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2BF" w:rsidRDefault="00126AFE">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2616200</wp:posOffset>
              </wp:positionH>
              <wp:positionV relativeFrom="page">
                <wp:posOffset>7012305</wp:posOffset>
              </wp:positionV>
              <wp:extent cx="60960" cy="138430"/>
              <wp:effectExtent l="0" t="254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2BF" w:rsidRDefault="00E43BA6">
                          <w:pPr>
                            <w:pStyle w:val="a5"/>
                            <w:shd w:val="clear" w:color="auto" w:fill="auto"/>
                            <w:spacing w:line="240" w:lineRule="auto"/>
                          </w:pPr>
                          <w:r>
                            <w:fldChar w:fldCharType="begin"/>
                          </w:r>
                          <w:r>
                            <w:instrText xml:space="preserve"> PAGE \* MERGEFORMAT </w:instrText>
                          </w:r>
                          <w:r>
                            <w:fldChar w:fldCharType="separate"/>
                          </w:r>
                          <w:r w:rsidR="00126AFE" w:rsidRPr="00126AFE">
                            <w:rPr>
                              <w:rStyle w:val="a6"/>
                              <w:noProof/>
                            </w:rPr>
                            <w:t>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06pt;margin-top:552.15pt;width:4.8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9Fvqg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" filled="f" stroked="f">
              <v:textbox style="mso-fit-shape-to-text:t" inset="0,0,0,0">
                <w:txbxContent>
                  <w:p w:rsidR="003B52BF" w:rsidRDefault="00E43BA6">
                    <w:pPr>
                      <w:pStyle w:val="a5"/>
                      <w:shd w:val="clear" w:color="auto" w:fill="auto"/>
                      <w:spacing w:line="240" w:lineRule="auto"/>
                    </w:pPr>
                    <w:r>
                      <w:fldChar w:fldCharType="begin"/>
                    </w:r>
                    <w:r>
                      <w:instrText xml:space="preserve"> PAGE \* MERGEFORMAT </w:instrText>
                    </w:r>
                    <w:r>
                      <w:fldChar w:fldCharType="separate"/>
                    </w:r>
                    <w:r w:rsidR="00126AFE" w:rsidRPr="00126AFE">
                      <w:rPr>
                        <w:rStyle w:val="a6"/>
                        <w:noProof/>
                      </w:rPr>
                      <w:t>4</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2BF" w:rsidRDefault="00126AFE">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2616200</wp:posOffset>
              </wp:positionH>
              <wp:positionV relativeFrom="page">
                <wp:posOffset>7012305</wp:posOffset>
              </wp:positionV>
              <wp:extent cx="121285" cy="138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2BF" w:rsidRDefault="00E43BA6">
                          <w:pPr>
                            <w:pStyle w:val="a5"/>
                            <w:shd w:val="clear" w:color="auto" w:fill="auto"/>
                            <w:spacing w:line="240" w:lineRule="auto"/>
                          </w:pPr>
                          <w:r>
                            <w:fldChar w:fldCharType="begin"/>
                          </w:r>
                          <w:r>
                            <w:instrText xml:space="preserve"> PAGE \* MERGEFORMAT </w:instrText>
                          </w:r>
                          <w:r>
                            <w:fldChar w:fldCharType="separate"/>
                          </w:r>
                          <w:r w:rsidR="00126AFE" w:rsidRPr="00126AFE">
                            <w:rPr>
                              <w:rStyle w:val="a6"/>
                              <w:noProof/>
                            </w:rPr>
                            <w:t>22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06pt;margin-top:552.15pt;width:9.55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70qwIAAK0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" filled="f" stroked="f">
              <v:textbox style="mso-fit-shape-to-text:t" inset="0,0,0,0">
                <w:txbxContent>
                  <w:p w:rsidR="003B52BF" w:rsidRDefault="00E43BA6">
                    <w:pPr>
                      <w:pStyle w:val="a5"/>
                      <w:shd w:val="clear" w:color="auto" w:fill="auto"/>
                      <w:spacing w:line="240" w:lineRule="auto"/>
                    </w:pPr>
                    <w:r>
                      <w:fldChar w:fldCharType="begin"/>
                    </w:r>
                    <w:r>
                      <w:instrText xml:space="preserve"> PAGE \* MERGEFORMAT </w:instrText>
                    </w:r>
                    <w:r>
                      <w:fldChar w:fldCharType="separate"/>
                    </w:r>
                    <w:r w:rsidR="00126AFE" w:rsidRPr="00126AFE">
                      <w:rPr>
                        <w:rStyle w:val="a6"/>
                        <w:noProof/>
                      </w:rPr>
                      <w:t>22</w:t>
                    </w:r>
                    <w:r>
                      <w:rPr>
                        <w:rStyle w:val="a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2BF" w:rsidRDefault="003B52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BA6" w:rsidRDefault="00E43BA6"/>
  </w:footnote>
  <w:footnote w:type="continuationSeparator" w:id="0">
    <w:p w:rsidR="00E43BA6" w:rsidRDefault="00E43B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644A"/>
    <w:multiLevelType w:val="multilevel"/>
    <w:tmpl w:val="4E1A9D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A1C3E"/>
    <w:multiLevelType w:val="multilevel"/>
    <w:tmpl w:val="6D061AB0"/>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4121E"/>
    <w:multiLevelType w:val="multilevel"/>
    <w:tmpl w:val="7B029C9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624462"/>
    <w:multiLevelType w:val="multilevel"/>
    <w:tmpl w:val="557C0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040E91"/>
    <w:multiLevelType w:val="multilevel"/>
    <w:tmpl w:val="189C85D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E11169"/>
    <w:multiLevelType w:val="multilevel"/>
    <w:tmpl w:val="5A82A92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B46539"/>
    <w:multiLevelType w:val="multilevel"/>
    <w:tmpl w:val="F41A4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963981"/>
    <w:multiLevelType w:val="multilevel"/>
    <w:tmpl w:val="9D50B25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244456"/>
    <w:multiLevelType w:val="multilevel"/>
    <w:tmpl w:val="D3F05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2F2F4E"/>
    <w:multiLevelType w:val="multilevel"/>
    <w:tmpl w:val="018C9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E604AD"/>
    <w:multiLevelType w:val="multilevel"/>
    <w:tmpl w:val="34AC25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122FF"/>
    <w:multiLevelType w:val="multilevel"/>
    <w:tmpl w:val="6DD4FE4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54098B"/>
    <w:multiLevelType w:val="multilevel"/>
    <w:tmpl w:val="81C4D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7A4CA0"/>
    <w:multiLevelType w:val="multilevel"/>
    <w:tmpl w:val="98581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3F00AA"/>
    <w:multiLevelType w:val="multilevel"/>
    <w:tmpl w:val="5DCCD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C6178"/>
    <w:multiLevelType w:val="multilevel"/>
    <w:tmpl w:val="EFE02E2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782002"/>
    <w:multiLevelType w:val="multilevel"/>
    <w:tmpl w:val="3EC8C9A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E44A35"/>
    <w:multiLevelType w:val="multilevel"/>
    <w:tmpl w:val="37947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844CB8"/>
    <w:multiLevelType w:val="multilevel"/>
    <w:tmpl w:val="0400E612"/>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354031"/>
    <w:multiLevelType w:val="multilevel"/>
    <w:tmpl w:val="B08807A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5514AE"/>
    <w:multiLevelType w:val="multilevel"/>
    <w:tmpl w:val="F2B2232A"/>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256B7A"/>
    <w:multiLevelType w:val="multilevel"/>
    <w:tmpl w:val="08B462C4"/>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B87237"/>
    <w:multiLevelType w:val="multilevel"/>
    <w:tmpl w:val="0B32E32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DC3302"/>
    <w:multiLevelType w:val="multilevel"/>
    <w:tmpl w:val="2CEA7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7B7634"/>
    <w:multiLevelType w:val="multilevel"/>
    <w:tmpl w:val="D0A27F1A"/>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F8052C"/>
    <w:multiLevelType w:val="multilevel"/>
    <w:tmpl w:val="0EDA1070"/>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697325"/>
    <w:multiLevelType w:val="multilevel"/>
    <w:tmpl w:val="2E6C4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B43E7A"/>
    <w:multiLevelType w:val="multilevel"/>
    <w:tmpl w:val="222E9D9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5226D9"/>
    <w:multiLevelType w:val="multilevel"/>
    <w:tmpl w:val="FB101EA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BA52E7"/>
    <w:multiLevelType w:val="multilevel"/>
    <w:tmpl w:val="5EDC9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94345C"/>
    <w:multiLevelType w:val="multilevel"/>
    <w:tmpl w:val="E2C8A1F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082F04"/>
    <w:multiLevelType w:val="multilevel"/>
    <w:tmpl w:val="ED8242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925EEB"/>
    <w:multiLevelType w:val="multilevel"/>
    <w:tmpl w:val="36F020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182FA1"/>
    <w:multiLevelType w:val="multilevel"/>
    <w:tmpl w:val="F83A8EE6"/>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8278D1"/>
    <w:multiLevelType w:val="multilevel"/>
    <w:tmpl w:val="80F0F1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203A5E"/>
    <w:multiLevelType w:val="multilevel"/>
    <w:tmpl w:val="B522646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F22DEA"/>
    <w:multiLevelType w:val="multilevel"/>
    <w:tmpl w:val="4A9ED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B8459D"/>
    <w:multiLevelType w:val="multilevel"/>
    <w:tmpl w:val="AC048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B61B44"/>
    <w:multiLevelType w:val="multilevel"/>
    <w:tmpl w:val="4BC6471A"/>
    <w:lvl w:ilvl="0">
      <w:start w:val="1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FD0644"/>
    <w:multiLevelType w:val="multilevel"/>
    <w:tmpl w:val="1094504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D849A5"/>
    <w:multiLevelType w:val="multilevel"/>
    <w:tmpl w:val="FFCE086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2F3A3A"/>
    <w:multiLevelType w:val="multilevel"/>
    <w:tmpl w:val="E9561BA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4"/>
  </w:num>
  <w:num w:numId="4">
    <w:abstractNumId w:val="9"/>
  </w:num>
  <w:num w:numId="5">
    <w:abstractNumId w:val="37"/>
  </w:num>
  <w:num w:numId="6">
    <w:abstractNumId w:val="32"/>
  </w:num>
  <w:num w:numId="7">
    <w:abstractNumId w:val="0"/>
  </w:num>
  <w:num w:numId="8">
    <w:abstractNumId w:val="10"/>
  </w:num>
  <w:num w:numId="9">
    <w:abstractNumId w:val="31"/>
  </w:num>
  <w:num w:numId="10">
    <w:abstractNumId w:val="39"/>
  </w:num>
  <w:num w:numId="11">
    <w:abstractNumId w:val="28"/>
  </w:num>
  <w:num w:numId="12">
    <w:abstractNumId w:val="35"/>
  </w:num>
  <w:num w:numId="13">
    <w:abstractNumId w:val="22"/>
  </w:num>
  <w:num w:numId="14">
    <w:abstractNumId w:val="11"/>
  </w:num>
  <w:num w:numId="15">
    <w:abstractNumId w:val="40"/>
  </w:num>
  <w:num w:numId="16">
    <w:abstractNumId w:val="27"/>
  </w:num>
  <w:num w:numId="17">
    <w:abstractNumId w:val="13"/>
  </w:num>
  <w:num w:numId="18">
    <w:abstractNumId w:val="2"/>
  </w:num>
  <w:num w:numId="19">
    <w:abstractNumId w:val="30"/>
  </w:num>
  <w:num w:numId="20">
    <w:abstractNumId w:val="15"/>
  </w:num>
  <w:num w:numId="21">
    <w:abstractNumId w:val="33"/>
  </w:num>
  <w:num w:numId="22">
    <w:abstractNumId w:val="25"/>
  </w:num>
  <w:num w:numId="23">
    <w:abstractNumId w:val="34"/>
  </w:num>
  <w:num w:numId="24">
    <w:abstractNumId w:val="24"/>
  </w:num>
  <w:num w:numId="25">
    <w:abstractNumId w:val="19"/>
  </w:num>
  <w:num w:numId="26">
    <w:abstractNumId w:val="4"/>
  </w:num>
  <w:num w:numId="27">
    <w:abstractNumId w:val="12"/>
  </w:num>
  <w:num w:numId="28">
    <w:abstractNumId w:val="26"/>
  </w:num>
  <w:num w:numId="29">
    <w:abstractNumId w:val="41"/>
  </w:num>
  <w:num w:numId="30">
    <w:abstractNumId w:val="16"/>
  </w:num>
  <w:num w:numId="31">
    <w:abstractNumId w:val="7"/>
  </w:num>
  <w:num w:numId="32">
    <w:abstractNumId w:val="1"/>
  </w:num>
  <w:num w:numId="33">
    <w:abstractNumId w:val="5"/>
  </w:num>
  <w:num w:numId="34">
    <w:abstractNumId w:val="20"/>
  </w:num>
  <w:num w:numId="35">
    <w:abstractNumId w:val="21"/>
  </w:num>
  <w:num w:numId="36">
    <w:abstractNumId w:val="18"/>
  </w:num>
  <w:num w:numId="37">
    <w:abstractNumId w:val="38"/>
  </w:num>
  <w:num w:numId="38">
    <w:abstractNumId w:val="8"/>
  </w:num>
  <w:num w:numId="39">
    <w:abstractNumId w:val="29"/>
  </w:num>
  <w:num w:numId="40">
    <w:abstractNumId w:val="23"/>
  </w:num>
  <w:num w:numId="41">
    <w:abstractNumId w:val="1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BF"/>
    <w:rsid w:val="00126AFE"/>
    <w:rsid w:val="003B52BF"/>
    <w:rsid w:val="00E43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558D1A-713D-4322-9146-7AAB7BBE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6"/>
      <w:szCs w:val="1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
    <w:name w:val="Основной текст (4)_"/>
    <w:basedOn w:val="a0"/>
    <w:link w:val="40"/>
    <w:rPr>
      <w:rFonts w:ascii="Bookman Old Style" w:eastAsia="Bookman Old Style" w:hAnsi="Bookman Old Style" w:cs="Bookman Old Style"/>
      <w:b/>
      <w:bCs/>
      <w:i w:val="0"/>
      <w:iCs w:val="0"/>
      <w:smallCaps w:val="0"/>
      <w:strike w:val="0"/>
      <w:sz w:val="32"/>
      <w:szCs w:val="32"/>
      <w:u w:val="none"/>
    </w:rPr>
  </w:style>
  <w:style w:type="character" w:customStyle="1" w:styleId="41">
    <w:name w:val="Основной текст (4)"/>
    <w:basedOn w:val="4"/>
    <w:rPr>
      <w:rFonts w:ascii="Bookman Old Style" w:eastAsia="Bookman Old Style" w:hAnsi="Bookman Old Style" w:cs="Bookman Old Style"/>
      <w:b/>
      <w:bCs/>
      <w:i w:val="0"/>
      <w:iCs w:val="0"/>
      <w:smallCaps w:val="0"/>
      <w:strike w:val="0"/>
      <w:color w:val="000000"/>
      <w:spacing w:val="0"/>
      <w:w w:val="100"/>
      <w:position w:val="0"/>
      <w:sz w:val="32"/>
      <w:szCs w:val="3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1"/>
      <w:szCs w:val="21"/>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19"/>
      <w:szCs w:val="19"/>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19"/>
      <w:szCs w:val="19"/>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9"/>
      <w:szCs w:val="19"/>
      <w:u w:val="none"/>
    </w:rPr>
  </w:style>
  <w:style w:type="character" w:customStyle="1" w:styleId="71">
    <w:name w:val="Основной текст (7) + Малые прописные"/>
    <w:basedOn w:val="7"/>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19"/>
      <w:szCs w:val="19"/>
      <w:u w:val="none"/>
    </w:rPr>
  </w:style>
  <w:style w:type="character" w:customStyle="1" w:styleId="29pt">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19"/>
      <w:szCs w:val="19"/>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8"/>
      <w:szCs w:val="18"/>
      <w:u w:val="none"/>
    </w:rPr>
  </w:style>
  <w:style w:type="character" w:customStyle="1" w:styleId="81">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18"/>
      <w:szCs w:val="18"/>
      <w:u w:val="single"/>
      <w:lang w:val="en-US" w:eastAsia="en-US" w:bidi="en-US"/>
    </w:rPr>
  </w:style>
  <w:style w:type="paragraph" w:customStyle="1" w:styleId="30">
    <w:name w:val="Основной текст (3)"/>
    <w:basedOn w:val="a"/>
    <w:link w:val="3"/>
    <w:pPr>
      <w:shd w:val="clear" w:color="auto" w:fill="FFFFFF"/>
      <w:spacing w:after="720" w:line="247" w:lineRule="exact"/>
      <w:jc w:val="both"/>
    </w:pPr>
    <w:rPr>
      <w:rFonts w:ascii="Times New Roman" w:eastAsia="Times New Roman" w:hAnsi="Times New Roman" w:cs="Times New Roman"/>
      <w:b/>
      <w:bCs/>
      <w:sz w:val="16"/>
      <w:szCs w:val="16"/>
    </w:rPr>
  </w:style>
  <w:style w:type="paragraph" w:customStyle="1" w:styleId="40">
    <w:name w:val="Основной текст (4)"/>
    <w:basedOn w:val="a"/>
    <w:link w:val="4"/>
    <w:pPr>
      <w:shd w:val="clear" w:color="auto" w:fill="FFFFFF"/>
      <w:spacing w:before="720" w:line="414" w:lineRule="exact"/>
    </w:pPr>
    <w:rPr>
      <w:rFonts w:ascii="Bookman Old Style" w:eastAsia="Bookman Old Style" w:hAnsi="Bookman Old Style" w:cs="Bookman Old Style"/>
      <w:b/>
      <w:bCs/>
      <w:sz w:val="32"/>
      <w:szCs w:val="32"/>
    </w:rPr>
  </w:style>
  <w:style w:type="paragraph" w:customStyle="1" w:styleId="50">
    <w:name w:val="Основной текст (5)"/>
    <w:basedOn w:val="a"/>
    <w:link w:val="5"/>
    <w:pPr>
      <w:shd w:val="clear" w:color="auto" w:fill="FFFFFF"/>
      <w:spacing w:after="1800" w:line="403" w:lineRule="exact"/>
      <w:jc w:val="center"/>
    </w:pPr>
    <w:rPr>
      <w:rFonts w:ascii="Times New Roman" w:eastAsia="Times New Roman" w:hAnsi="Times New Roman" w:cs="Times New Roman"/>
      <w:b/>
      <w:bCs/>
      <w:sz w:val="21"/>
      <w:szCs w:val="21"/>
    </w:rPr>
  </w:style>
  <w:style w:type="paragraph" w:customStyle="1" w:styleId="60">
    <w:name w:val="Основной текст (6)"/>
    <w:basedOn w:val="a"/>
    <w:link w:val="6"/>
    <w:pPr>
      <w:shd w:val="clear" w:color="auto" w:fill="FFFFFF"/>
      <w:spacing w:before="60" w:line="0" w:lineRule="atLeast"/>
      <w:jc w:val="center"/>
    </w:pPr>
    <w:rPr>
      <w:rFonts w:ascii="Times New Roman" w:eastAsia="Times New Roman" w:hAnsi="Times New Roman" w:cs="Times New Roman"/>
      <w:sz w:val="21"/>
      <w:szCs w:val="21"/>
    </w:rPr>
  </w:style>
  <w:style w:type="paragraph" w:customStyle="1" w:styleId="10">
    <w:name w:val="Заголовок №1"/>
    <w:basedOn w:val="a"/>
    <w:link w:val="1"/>
    <w:pPr>
      <w:shd w:val="clear" w:color="auto" w:fill="FFFFFF"/>
      <w:spacing w:after="60" w:line="0" w:lineRule="atLeast"/>
      <w:jc w:val="center"/>
      <w:outlineLvl w:val="0"/>
    </w:pPr>
    <w:rPr>
      <w:rFonts w:ascii="Times New Roman" w:eastAsia="Times New Roman" w:hAnsi="Times New Roman" w:cs="Times New Roman"/>
      <w:b/>
      <w:bCs/>
      <w:sz w:val="19"/>
      <w:szCs w:val="19"/>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styleId="12">
    <w:name w:val="toc 1"/>
    <w:basedOn w:val="a"/>
    <w:link w:val="11"/>
    <w:autoRedefine/>
    <w:pPr>
      <w:shd w:val="clear" w:color="auto" w:fill="FFFFFF"/>
      <w:spacing w:before="60" w:line="331" w:lineRule="exact"/>
      <w:jc w:val="both"/>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after="300" w:line="0" w:lineRule="atLeast"/>
      <w:ind w:hanging="1540"/>
    </w:pPr>
    <w:rPr>
      <w:rFonts w:ascii="Times New Roman" w:eastAsia="Times New Roman" w:hAnsi="Times New Roman" w:cs="Times New Roman"/>
      <w:b/>
      <w:bCs/>
      <w:sz w:val="19"/>
      <w:szCs w:val="19"/>
    </w:rPr>
  </w:style>
  <w:style w:type="paragraph" w:customStyle="1" w:styleId="20">
    <w:name w:val="Основной текст (2)"/>
    <w:basedOn w:val="a"/>
    <w:link w:val="2"/>
    <w:pPr>
      <w:shd w:val="clear" w:color="auto" w:fill="FFFFFF"/>
      <w:spacing w:before="300" w:line="226" w:lineRule="exact"/>
      <w:ind w:hanging="120"/>
      <w:jc w:val="center"/>
    </w:pPr>
    <w:rPr>
      <w:rFonts w:ascii="Times New Roman" w:eastAsia="Times New Roman" w:hAnsi="Times New Roman" w:cs="Times New Roman"/>
      <w:sz w:val="19"/>
      <w:szCs w:val="19"/>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sz w:val="19"/>
      <w:szCs w:val="19"/>
    </w:rPr>
  </w:style>
  <w:style w:type="paragraph" w:customStyle="1" w:styleId="80">
    <w:name w:val="Основной текст (8)"/>
    <w:basedOn w:val="a"/>
    <w:link w:val="8"/>
    <w:pPr>
      <w:shd w:val="clear" w:color="auto" w:fill="FFFFFF"/>
      <w:spacing w:line="226" w:lineRule="exact"/>
      <w:jc w:val="right"/>
    </w:pPr>
    <w:rPr>
      <w:rFonts w:ascii="Times New Roman" w:eastAsia="Times New Roman" w:hAnsi="Times New Roman" w:cs="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spapk.r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11631</Words>
  <Characters>66299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c:creator>
  <cp:keywords/>
  <cp:lastModifiedBy>sh</cp:lastModifiedBy>
  <cp:revision>1</cp:revision>
  <dcterms:created xsi:type="dcterms:W3CDTF">2019-12-20T10:39:00Z</dcterms:created>
  <dcterms:modified xsi:type="dcterms:W3CDTF">2019-12-20T10:39:00Z</dcterms:modified>
</cp:coreProperties>
</file>