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360E" w14:textId="77777777" w:rsidR="0010152A" w:rsidRPr="006F7161" w:rsidRDefault="0010152A" w:rsidP="00604B2D">
      <w:pPr>
        <w:ind w:firstLine="0"/>
        <w:rPr>
          <w:sz w:val="24"/>
          <w:szCs w:val="24"/>
        </w:rPr>
      </w:pPr>
    </w:p>
    <w:p w14:paraId="45C78589" w14:textId="77777777" w:rsidR="0010152A" w:rsidRPr="006F7161" w:rsidRDefault="0010152A" w:rsidP="00604B2D">
      <w:pPr>
        <w:jc w:val="center"/>
        <w:rPr>
          <w:sz w:val="24"/>
          <w:szCs w:val="24"/>
        </w:rPr>
      </w:pPr>
    </w:p>
    <w:p w14:paraId="21BCC62B" w14:textId="27D897C0" w:rsidR="006F7161" w:rsidRPr="00604B2D" w:rsidRDefault="006F7161" w:rsidP="00604B2D">
      <w:pPr>
        <w:jc w:val="center"/>
        <w:rPr>
          <w:b/>
          <w:sz w:val="24"/>
          <w:szCs w:val="24"/>
        </w:rPr>
      </w:pPr>
      <w:r w:rsidRPr="00604B2D">
        <w:rPr>
          <w:b/>
          <w:sz w:val="24"/>
          <w:szCs w:val="24"/>
        </w:rPr>
        <w:t>КОНТРОЛЬНО - СЧЕТНАЯ КОМИССИЯ</w:t>
      </w:r>
    </w:p>
    <w:p w14:paraId="620B1C63" w14:textId="515CCA1A" w:rsidR="006F7161" w:rsidRPr="00604B2D" w:rsidRDefault="006F7161" w:rsidP="00604B2D">
      <w:pPr>
        <w:jc w:val="center"/>
        <w:rPr>
          <w:b/>
          <w:sz w:val="24"/>
          <w:szCs w:val="24"/>
        </w:rPr>
      </w:pPr>
      <w:r w:rsidRPr="00604B2D">
        <w:rPr>
          <w:b/>
          <w:sz w:val="24"/>
          <w:szCs w:val="24"/>
        </w:rPr>
        <w:t>ГОРОДСКОГО ОКРУГА ГОРОД ШАХУНЬЯ</w:t>
      </w:r>
      <w:r w:rsidRPr="00604B2D">
        <w:rPr>
          <w:b/>
          <w:sz w:val="24"/>
          <w:szCs w:val="24"/>
        </w:rPr>
        <w:br/>
      </w:r>
      <w:r w:rsidR="00604B2D" w:rsidRPr="00604B2D">
        <w:rPr>
          <w:b/>
          <w:sz w:val="24"/>
          <w:szCs w:val="24"/>
        </w:rPr>
        <w:t xml:space="preserve">      </w:t>
      </w:r>
      <w:r w:rsidRPr="00604B2D">
        <w:rPr>
          <w:b/>
          <w:sz w:val="24"/>
          <w:szCs w:val="24"/>
        </w:rPr>
        <w:t>НИЖЕГОРОДСКОЙ ОБЛАСТИ</w:t>
      </w:r>
    </w:p>
    <w:p w14:paraId="5F4CE7B7" w14:textId="77777777" w:rsidR="006F7161" w:rsidRPr="00DF1F77" w:rsidRDefault="006F7161" w:rsidP="006F7161">
      <w:pPr>
        <w:jc w:val="center"/>
        <w:rPr>
          <w:b/>
          <w:szCs w:val="28"/>
        </w:rPr>
      </w:pPr>
    </w:p>
    <w:p w14:paraId="3D887093" w14:textId="77777777" w:rsidR="0010152A" w:rsidRPr="006F7161" w:rsidRDefault="0010152A" w:rsidP="0010152A">
      <w:pPr>
        <w:jc w:val="center"/>
        <w:rPr>
          <w:b/>
          <w:bCs/>
          <w:sz w:val="24"/>
          <w:szCs w:val="24"/>
        </w:rPr>
      </w:pPr>
    </w:p>
    <w:p w14:paraId="36539969" w14:textId="77777777" w:rsidR="0010152A" w:rsidRPr="006F7161" w:rsidRDefault="0010152A" w:rsidP="0010152A">
      <w:pPr>
        <w:jc w:val="center"/>
        <w:rPr>
          <w:b/>
          <w:bCs/>
          <w:sz w:val="24"/>
          <w:szCs w:val="24"/>
        </w:rPr>
      </w:pPr>
    </w:p>
    <w:p w14:paraId="40311B19" w14:textId="77777777" w:rsidR="0010152A" w:rsidRPr="006F7161" w:rsidRDefault="0010152A" w:rsidP="0010152A">
      <w:pPr>
        <w:jc w:val="center"/>
        <w:rPr>
          <w:b/>
          <w:bCs/>
          <w:sz w:val="24"/>
          <w:szCs w:val="24"/>
        </w:rPr>
      </w:pPr>
    </w:p>
    <w:p w14:paraId="36E972A3" w14:textId="77777777" w:rsidR="0010152A" w:rsidRPr="006F7161" w:rsidRDefault="0010152A" w:rsidP="0010152A">
      <w:pPr>
        <w:jc w:val="center"/>
        <w:rPr>
          <w:b/>
          <w:bCs/>
          <w:sz w:val="24"/>
          <w:szCs w:val="24"/>
        </w:rPr>
      </w:pPr>
    </w:p>
    <w:p w14:paraId="34DFA7EA" w14:textId="2929678D" w:rsidR="0010152A" w:rsidRDefault="0010152A" w:rsidP="0010152A">
      <w:pPr>
        <w:jc w:val="center"/>
        <w:rPr>
          <w:b/>
          <w:bCs/>
          <w:sz w:val="24"/>
          <w:szCs w:val="24"/>
        </w:rPr>
      </w:pPr>
    </w:p>
    <w:p w14:paraId="347648D7" w14:textId="38D537EC" w:rsidR="006F7161" w:rsidRDefault="006F7161" w:rsidP="0010152A">
      <w:pPr>
        <w:jc w:val="center"/>
        <w:rPr>
          <w:b/>
          <w:bCs/>
          <w:sz w:val="24"/>
          <w:szCs w:val="24"/>
        </w:rPr>
      </w:pPr>
    </w:p>
    <w:p w14:paraId="66CF2E13" w14:textId="35278AD6" w:rsidR="006F7161" w:rsidRDefault="006F7161" w:rsidP="0010152A">
      <w:pPr>
        <w:jc w:val="center"/>
        <w:rPr>
          <w:b/>
          <w:bCs/>
          <w:sz w:val="24"/>
          <w:szCs w:val="24"/>
        </w:rPr>
      </w:pPr>
    </w:p>
    <w:p w14:paraId="4905F7DA" w14:textId="0502444F" w:rsidR="006F7161" w:rsidRDefault="006F7161" w:rsidP="0010152A">
      <w:pPr>
        <w:jc w:val="center"/>
        <w:rPr>
          <w:b/>
          <w:bCs/>
          <w:sz w:val="24"/>
          <w:szCs w:val="24"/>
        </w:rPr>
      </w:pPr>
    </w:p>
    <w:p w14:paraId="43034392" w14:textId="77777777" w:rsidR="006F7161" w:rsidRPr="006F7161" w:rsidRDefault="006F7161" w:rsidP="0010152A">
      <w:pPr>
        <w:jc w:val="center"/>
        <w:rPr>
          <w:b/>
          <w:bCs/>
          <w:sz w:val="24"/>
          <w:szCs w:val="24"/>
        </w:rPr>
      </w:pPr>
    </w:p>
    <w:p w14:paraId="0339878A" w14:textId="77777777" w:rsidR="0010152A" w:rsidRPr="006F7161" w:rsidRDefault="0010152A" w:rsidP="0010152A">
      <w:pPr>
        <w:jc w:val="center"/>
        <w:rPr>
          <w:b/>
          <w:bCs/>
          <w:sz w:val="24"/>
          <w:szCs w:val="24"/>
        </w:rPr>
      </w:pPr>
    </w:p>
    <w:p w14:paraId="36B7C115" w14:textId="179D57E4" w:rsidR="009E2943" w:rsidRPr="002A1E2B" w:rsidRDefault="009E2943" w:rsidP="009E2943">
      <w:pPr>
        <w:pStyle w:val="Style2"/>
        <w:widowControl/>
        <w:spacing w:line="360" w:lineRule="auto"/>
        <w:ind w:firstLine="567"/>
        <w:rPr>
          <w:b/>
        </w:rPr>
      </w:pPr>
      <w:r w:rsidRPr="00C45C19">
        <w:rPr>
          <w:b/>
        </w:rPr>
        <w:t xml:space="preserve">СТАНДАРТ </w:t>
      </w:r>
      <w:r>
        <w:rPr>
          <w:b/>
        </w:rPr>
        <w:t xml:space="preserve">ВНЕШНЕГО МУНИЦИПАЛЬНОГО </w:t>
      </w:r>
      <w:r w:rsidRPr="00C45C19">
        <w:rPr>
          <w:b/>
        </w:rPr>
        <w:t>ФИНАНСОВОГО</w:t>
      </w:r>
    </w:p>
    <w:p w14:paraId="7C4CC9A5" w14:textId="77777777" w:rsidR="006F7161" w:rsidRPr="00604B2D" w:rsidRDefault="0010152A" w:rsidP="00604B2D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kern w:val="0"/>
        </w:rPr>
      </w:pPr>
      <w:r w:rsidRPr="00604B2D">
        <w:rPr>
          <w:rFonts w:ascii="Times New Roman" w:hAnsi="Times New Roman"/>
          <w:kern w:val="0"/>
        </w:rPr>
        <w:t xml:space="preserve">«Порядок организации и проведения внешней проверки </w:t>
      </w:r>
    </w:p>
    <w:p w14:paraId="1B49F11E" w14:textId="3D3D860F" w:rsidR="0010152A" w:rsidRPr="00604B2D" w:rsidRDefault="0010152A" w:rsidP="00604B2D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kern w:val="0"/>
        </w:rPr>
      </w:pPr>
      <w:r w:rsidRPr="00604B2D">
        <w:rPr>
          <w:rFonts w:ascii="Times New Roman" w:hAnsi="Times New Roman"/>
          <w:kern w:val="0"/>
        </w:rPr>
        <w:t>годового отчета об исполнении местного бюджета»</w:t>
      </w:r>
    </w:p>
    <w:p w14:paraId="505A1C34" w14:textId="1514AEE1" w:rsidR="0010152A" w:rsidRPr="006F7161" w:rsidRDefault="006F7161" w:rsidP="0010152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D6600BE" w14:textId="1DB71E5E" w:rsidR="006F7161" w:rsidRPr="00C45C19" w:rsidRDefault="006F7161" w:rsidP="006F7161">
      <w:pPr>
        <w:pStyle w:val="a8"/>
        <w:rPr>
          <w:rStyle w:val="FontStyle15"/>
          <w:b w:val="0"/>
          <w:bCs/>
        </w:rPr>
      </w:pPr>
      <w:r w:rsidRPr="00C45C19">
        <w:rPr>
          <w:rStyle w:val="FontStyle15"/>
          <w:bCs/>
        </w:rPr>
        <w:t>(СФК-</w:t>
      </w:r>
      <w:r>
        <w:rPr>
          <w:rStyle w:val="FontStyle15"/>
          <w:bCs/>
        </w:rPr>
        <w:t>4</w:t>
      </w:r>
      <w:r w:rsidRPr="00C45C19">
        <w:rPr>
          <w:rStyle w:val="FontStyle15"/>
          <w:bCs/>
        </w:rPr>
        <w:t>)</w:t>
      </w:r>
    </w:p>
    <w:p w14:paraId="476BA2F9" w14:textId="4F528729" w:rsidR="00AD46B3" w:rsidRPr="00B73209" w:rsidRDefault="00AD46B3" w:rsidP="00AD46B3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73209">
        <w:rPr>
          <w:rFonts w:ascii="Times New Roman" w:hAnsi="Times New Roman" w:cs="Times New Roman"/>
          <w:color w:val="000000"/>
        </w:rPr>
        <w:t xml:space="preserve">(утвержден </w:t>
      </w:r>
      <w:r>
        <w:rPr>
          <w:rFonts w:ascii="Times New Roman" w:hAnsi="Times New Roman" w:cs="Times New Roman"/>
          <w:color w:val="000000"/>
        </w:rPr>
        <w:t xml:space="preserve">приказом </w:t>
      </w:r>
      <w:r w:rsidRPr="00B73209">
        <w:rPr>
          <w:rFonts w:ascii="Times New Roman" w:hAnsi="Times New Roman" w:cs="Times New Roman"/>
          <w:color w:val="000000"/>
        </w:rPr>
        <w:t xml:space="preserve">контрольно-счетной комиссии </w:t>
      </w:r>
    </w:p>
    <w:p w14:paraId="07580666" w14:textId="77777777" w:rsidR="00AD46B3" w:rsidRPr="00B73209" w:rsidRDefault="00AD46B3" w:rsidP="00AD46B3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73209">
        <w:rPr>
          <w:rFonts w:ascii="Times New Roman" w:hAnsi="Times New Roman" w:cs="Times New Roman"/>
          <w:color w:val="000000"/>
        </w:rPr>
        <w:t xml:space="preserve">городского округа город Шахунья Нижегородской области от </w:t>
      </w:r>
      <w:r>
        <w:rPr>
          <w:rFonts w:ascii="Times New Roman" w:hAnsi="Times New Roman" w:cs="Times New Roman"/>
          <w:color w:val="000000"/>
        </w:rPr>
        <w:t xml:space="preserve">21.03.2021 </w:t>
      </w:r>
      <w:r w:rsidRPr="00B73209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4</w:t>
      </w:r>
      <w:r w:rsidRPr="00B73209">
        <w:rPr>
          <w:rFonts w:ascii="Times New Roman" w:hAnsi="Times New Roman" w:cs="Times New Roman"/>
          <w:color w:val="000000"/>
        </w:rPr>
        <w:t>)</w:t>
      </w:r>
    </w:p>
    <w:p w14:paraId="56FA25A9" w14:textId="77777777" w:rsidR="00AD46B3" w:rsidRPr="00AC6EDE" w:rsidRDefault="00AD46B3" w:rsidP="00AD46B3">
      <w:pPr>
        <w:jc w:val="center"/>
        <w:rPr>
          <w:b/>
        </w:rPr>
      </w:pPr>
    </w:p>
    <w:p w14:paraId="0FE27057" w14:textId="7CFC73BF" w:rsidR="006F7161" w:rsidRDefault="006F7161" w:rsidP="006F7161">
      <w:pPr>
        <w:jc w:val="center"/>
      </w:pPr>
    </w:p>
    <w:p w14:paraId="7BF164CA" w14:textId="76B483B4" w:rsidR="006F7161" w:rsidRDefault="006F7161" w:rsidP="006F7161">
      <w:pPr>
        <w:jc w:val="center"/>
      </w:pPr>
    </w:p>
    <w:p w14:paraId="062D8702" w14:textId="1BA0F986" w:rsidR="006F7161" w:rsidRDefault="006F7161" w:rsidP="006F7161">
      <w:pPr>
        <w:jc w:val="center"/>
      </w:pPr>
    </w:p>
    <w:p w14:paraId="09913A16" w14:textId="236E1E82" w:rsidR="006F7161" w:rsidRDefault="006F7161" w:rsidP="006F7161">
      <w:pPr>
        <w:jc w:val="center"/>
      </w:pPr>
    </w:p>
    <w:p w14:paraId="529523C3" w14:textId="3E89D512" w:rsidR="006F7161" w:rsidRDefault="006F7161" w:rsidP="006F7161">
      <w:pPr>
        <w:jc w:val="center"/>
      </w:pPr>
    </w:p>
    <w:p w14:paraId="48BFD63A" w14:textId="028A3BE0" w:rsidR="006F7161" w:rsidRDefault="006F7161" w:rsidP="006F7161">
      <w:pPr>
        <w:jc w:val="center"/>
      </w:pPr>
    </w:p>
    <w:p w14:paraId="0C27BAD3" w14:textId="6B36D7D7" w:rsidR="006F7161" w:rsidRDefault="006F7161" w:rsidP="006F7161">
      <w:pPr>
        <w:jc w:val="center"/>
      </w:pPr>
    </w:p>
    <w:p w14:paraId="320343DD" w14:textId="424F4E13" w:rsidR="006F7161" w:rsidRDefault="006F7161" w:rsidP="006F7161">
      <w:pPr>
        <w:jc w:val="center"/>
      </w:pPr>
    </w:p>
    <w:p w14:paraId="7773121B" w14:textId="148A8288" w:rsidR="006F7161" w:rsidRDefault="006F7161" w:rsidP="006F7161">
      <w:pPr>
        <w:jc w:val="center"/>
      </w:pPr>
    </w:p>
    <w:p w14:paraId="20BE6477" w14:textId="4320E087" w:rsidR="006F7161" w:rsidRDefault="006F7161" w:rsidP="006F7161">
      <w:pPr>
        <w:jc w:val="center"/>
      </w:pPr>
    </w:p>
    <w:p w14:paraId="5F5276D4" w14:textId="79A59068" w:rsidR="006F7161" w:rsidRDefault="006F7161" w:rsidP="006F7161">
      <w:pPr>
        <w:jc w:val="center"/>
      </w:pPr>
    </w:p>
    <w:p w14:paraId="5FA1ED7A" w14:textId="6220395C" w:rsidR="006F7161" w:rsidRDefault="006F7161" w:rsidP="006F7161">
      <w:pPr>
        <w:jc w:val="center"/>
      </w:pPr>
    </w:p>
    <w:p w14:paraId="094568AD" w14:textId="46CD57B0" w:rsidR="006F7161" w:rsidRDefault="006F7161" w:rsidP="006F7161">
      <w:pPr>
        <w:jc w:val="center"/>
      </w:pPr>
    </w:p>
    <w:p w14:paraId="4EA9E689" w14:textId="66FDE950" w:rsidR="006F7161" w:rsidRDefault="006F7161" w:rsidP="006F7161">
      <w:pPr>
        <w:jc w:val="center"/>
      </w:pPr>
    </w:p>
    <w:p w14:paraId="35EC9035" w14:textId="4F651B8B" w:rsidR="006F7161" w:rsidRDefault="006F7161" w:rsidP="006F7161">
      <w:pPr>
        <w:jc w:val="center"/>
      </w:pPr>
    </w:p>
    <w:p w14:paraId="74DE789D" w14:textId="15C60611" w:rsidR="006F7161" w:rsidRDefault="006F7161" w:rsidP="006F7161">
      <w:pPr>
        <w:jc w:val="center"/>
      </w:pPr>
    </w:p>
    <w:p w14:paraId="68E3645C" w14:textId="477C7D50" w:rsidR="006F7161" w:rsidRDefault="006F7161" w:rsidP="006F7161">
      <w:pPr>
        <w:jc w:val="center"/>
      </w:pPr>
    </w:p>
    <w:p w14:paraId="0DE0442D" w14:textId="6FA42B37" w:rsidR="00604B2D" w:rsidRDefault="00604B2D" w:rsidP="006F7161">
      <w:pPr>
        <w:jc w:val="center"/>
      </w:pPr>
    </w:p>
    <w:p w14:paraId="081AD804" w14:textId="77777777" w:rsidR="00604B2D" w:rsidRDefault="00604B2D" w:rsidP="006F7161">
      <w:pPr>
        <w:jc w:val="center"/>
      </w:pPr>
    </w:p>
    <w:p w14:paraId="40D7A58E" w14:textId="2BF6FECC" w:rsidR="006F7161" w:rsidRDefault="006F7161" w:rsidP="006F7161">
      <w:pPr>
        <w:jc w:val="center"/>
      </w:pPr>
    </w:p>
    <w:p w14:paraId="2D50BC6C" w14:textId="77777777" w:rsidR="006F7161" w:rsidRPr="00604B2D" w:rsidRDefault="006F7161" w:rsidP="006F7161">
      <w:pPr>
        <w:jc w:val="center"/>
        <w:rPr>
          <w:sz w:val="24"/>
          <w:szCs w:val="24"/>
        </w:rPr>
      </w:pPr>
      <w:proofErr w:type="spellStart"/>
      <w:r w:rsidRPr="00604B2D">
        <w:rPr>
          <w:sz w:val="24"/>
          <w:szCs w:val="24"/>
        </w:rPr>
        <w:t>г.Шахунья</w:t>
      </w:r>
      <w:proofErr w:type="spellEnd"/>
      <w:r w:rsidRPr="00604B2D">
        <w:rPr>
          <w:sz w:val="24"/>
          <w:szCs w:val="24"/>
        </w:rPr>
        <w:t xml:space="preserve"> </w:t>
      </w:r>
    </w:p>
    <w:p w14:paraId="0D59597F" w14:textId="77777777" w:rsidR="006F7161" w:rsidRPr="00604B2D" w:rsidRDefault="006F7161" w:rsidP="006F7161">
      <w:pPr>
        <w:jc w:val="center"/>
        <w:rPr>
          <w:sz w:val="24"/>
          <w:szCs w:val="24"/>
        </w:rPr>
      </w:pPr>
      <w:r w:rsidRPr="00604B2D">
        <w:rPr>
          <w:sz w:val="24"/>
          <w:szCs w:val="24"/>
        </w:rPr>
        <w:t>2022 год</w:t>
      </w:r>
    </w:p>
    <w:p w14:paraId="1D0D966E" w14:textId="77777777" w:rsidR="006F7161" w:rsidRPr="00C45C19" w:rsidRDefault="006F7161" w:rsidP="006F7161">
      <w:pPr>
        <w:jc w:val="center"/>
      </w:pPr>
    </w:p>
    <w:p w14:paraId="421578E0" w14:textId="77777777" w:rsidR="0010152A" w:rsidRPr="006F7161" w:rsidRDefault="0010152A" w:rsidP="0010152A">
      <w:pPr>
        <w:suppressAutoHyphens/>
        <w:spacing w:line="288" w:lineRule="auto"/>
        <w:ind w:right="-366" w:firstLine="0"/>
        <w:rPr>
          <w:sz w:val="24"/>
          <w:szCs w:val="24"/>
        </w:rPr>
        <w:sectPr w:rsidR="0010152A" w:rsidRPr="006F7161" w:rsidSect="00986F9E">
          <w:headerReference w:type="even" r:id="rId7"/>
          <w:footerReference w:type="even" r:id="rId8"/>
          <w:pgSz w:w="11906" w:h="16838" w:code="9"/>
          <w:pgMar w:top="1134" w:right="1134" w:bottom="1134" w:left="1418" w:header="709" w:footer="454" w:gutter="0"/>
          <w:cols w:space="708"/>
          <w:titlePg/>
          <w:docGrid w:linePitch="360"/>
        </w:sectPr>
      </w:pPr>
    </w:p>
    <w:p w14:paraId="4CCB0D1B" w14:textId="77777777" w:rsidR="0010152A" w:rsidRPr="006F7161" w:rsidRDefault="0010152A" w:rsidP="0010152A">
      <w:pPr>
        <w:suppressAutoHyphens/>
        <w:spacing w:line="288" w:lineRule="auto"/>
        <w:ind w:firstLine="0"/>
        <w:jc w:val="center"/>
        <w:rPr>
          <w:b/>
          <w:sz w:val="24"/>
          <w:szCs w:val="24"/>
        </w:rPr>
      </w:pPr>
      <w:r w:rsidRPr="006F7161">
        <w:rPr>
          <w:b/>
          <w:sz w:val="24"/>
          <w:szCs w:val="24"/>
        </w:rPr>
        <w:lastRenderedPageBreak/>
        <w:t>СОДЕРЖАНИЕ</w:t>
      </w:r>
    </w:p>
    <w:p w14:paraId="24C29595" w14:textId="77777777" w:rsidR="0010152A" w:rsidRPr="006F7161" w:rsidRDefault="0010152A" w:rsidP="0010152A">
      <w:pPr>
        <w:suppressAutoHyphens/>
        <w:spacing w:line="288" w:lineRule="auto"/>
        <w:ind w:firstLine="0"/>
        <w:rPr>
          <w:sz w:val="24"/>
          <w:szCs w:val="24"/>
        </w:rPr>
      </w:pPr>
    </w:p>
    <w:p w14:paraId="57F147A0" w14:textId="43940527" w:rsidR="0010152A" w:rsidRDefault="0010152A" w:rsidP="0010152A">
      <w:pPr>
        <w:rPr>
          <w:sz w:val="24"/>
          <w:szCs w:val="24"/>
        </w:rPr>
      </w:pPr>
      <w:r w:rsidRPr="006F7161">
        <w:rPr>
          <w:sz w:val="24"/>
          <w:szCs w:val="24"/>
        </w:rPr>
        <w:t>1.  Общее положени</w:t>
      </w:r>
      <w:r w:rsidR="00DE42E3">
        <w:rPr>
          <w:sz w:val="24"/>
          <w:szCs w:val="24"/>
        </w:rPr>
        <w:t>я</w:t>
      </w:r>
      <w:r w:rsidRPr="006F7161">
        <w:rPr>
          <w:sz w:val="24"/>
          <w:szCs w:val="24"/>
        </w:rPr>
        <w:t xml:space="preserve">                                                                   </w:t>
      </w:r>
      <w:r w:rsidR="00604B2D">
        <w:rPr>
          <w:sz w:val="24"/>
          <w:szCs w:val="24"/>
        </w:rPr>
        <w:t xml:space="preserve">                   </w:t>
      </w:r>
      <w:r w:rsidRPr="006F7161">
        <w:rPr>
          <w:sz w:val="24"/>
          <w:szCs w:val="24"/>
        </w:rPr>
        <w:t xml:space="preserve">   </w:t>
      </w:r>
      <w:r w:rsidR="00112CFB">
        <w:rPr>
          <w:sz w:val="24"/>
          <w:szCs w:val="24"/>
        </w:rPr>
        <w:t xml:space="preserve">  </w:t>
      </w:r>
      <w:r w:rsidR="00DE42E3">
        <w:rPr>
          <w:sz w:val="24"/>
          <w:szCs w:val="24"/>
        </w:rPr>
        <w:t xml:space="preserve"> </w:t>
      </w:r>
      <w:r w:rsidRPr="006F7161">
        <w:rPr>
          <w:sz w:val="24"/>
          <w:szCs w:val="24"/>
        </w:rPr>
        <w:t xml:space="preserve"> 3-4</w:t>
      </w:r>
    </w:p>
    <w:p w14:paraId="20967945" w14:textId="77777777" w:rsidR="00D71E9E" w:rsidRPr="006F7161" w:rsidRDefault="00D71E9E" w:rsidP="0010152A">
      <w:pPr>
        <w:rPr>
          <w:sz w:val="24"/>
          <w:szCs w:val="24"/>
        </w:rPr>
      </w:pPr>
    </w:p>
    <w:p w14:paraId="5E559E70" w14:textId="47B70636" w:rsidR="0010152A" w:rsidRDefault="0010152A" w:rsidP="0010152A">
      <w:pPr>
        <w:rPr>
          <w:sz w:val="24"/>
          <w:szCs w:val="24"/>
        </w:rPr>
      </w:pPr>
      <w:r w:rsidRPr="006F7161">
        <w:rPr>
          <w:sz w:val="24"/>
          <w:szCs w:val="24"/>
        </w:rPr>
        <w:t xml:space="preserve">2.  Цели и задачи, предмет и объекты внешней проверки            </w:t>
      </w:r>
      <w:r w:rsidR="00604B2D">
        <w:rPr>
          <w:sz w:val="24"/>
          <w:szCs w:val="24"/>
        </w:rPr>
        <w:t xml:space="preserve">                 </w:t>
      </w:r>
      <w:r w:rsidR="00DE42E3">
        <w:rPr>
          <w:sz w:val="24"/>
          <w:szCs w:val="24"/>
        </w:rPr>
        <w:t xml:space="preserve"> </w:t>
      </w:r>
      <w:r w:rsidR="00604B2D">
        <w:rPr>
          <w:sz w:val="24"/>
          <w:szCs w:val="24"/>
        </w:rPr>
        <w:t xml:space="preserve">  </w:t>
      </w:r>
      <w:r w:rsidRPr="006F7161">
        <w:rPr>
          <w:sz w:val="24"/>
          <w:szCs w:val="24"/>
        </w:rPr>
        <w:t xml:space="preserve"> 4-</w:t>
      </w:r>
      <w:r w:rsidR="00CE2EB2">
        <w:rPr>
          <w:sz w:val="24"/>
          <w:szCs w:val="24"/>
        </w:rPr>
        <w:t>5</w:t>
      </w:r>
    </w:p>
    <w:p w14:paraId="53761DA8" w14:textId="77777777" w:rsidR="00D71E9E" w:rsidRPr="006F7161" w:rsidRDefault="00D71E9E" w:rsidP="0010152A">
      <w:pPr>
        <w:rPr>
          <w:sz w:val="24"/>
          <w:szCs w:val="24"/>
        </w:rPr>
      </w:pPr>
    </w:p>
    <w:p w14:paraId="15AC1C4F" w14:textId="77777777" w:rsidR="0010152A" w:rsidRPr="006F7161" w:rsidRDefault="0010152A" w:rsidP="0010152A">
      <w:pPr>
        <w:rPr>
          <w:sz w:val="24"/>
          <w:szCs w:val="24"/>
        </w:rPr>
      </w:pPr>
      <w:r w:rsidRPr="006F7161">
        <w:rPr>
          <w:sz w:val="24"/>
          <w:szCs w:val="24"/>
        </w:rPr>
        <w:t>3.  Источники информации и сроки проведения внешней</w:t>
      </w:r>
    </w:p>
    <w:p w14:paraId="06C6D294" w14:textId="755CA047" w:rsidR="0010152A" w:rsidRDefault="0010152A" w:rsidP="0010152A">
      <w:pPr>
        <w:rPr>
          <w:sz w:val="24"/>
          <w:szCs w:val="24"/>
        </w:rPr>
      </w:pPr>
      <w:r w:rsidRPr="006F7161">
        <w:rPr>
          <w:sz w:val="24"/>
          <w:szCs w:val="24"/>
        </w:rPr>
        <w:t xml:space="preserve">     проверки                                                                                     </w:t>
      </w:r>
      <w:r w:rsidR="00604B2D">
        <w:rPr>
          <w:sz w:val="24"/>
          <w:szCs w:val="24"/>
        </w:rPr>
        <w:t xml:space="preserve">                   </w:t>
      </w:r>
      <w:r w:rsidRPr="006F7161">
        <w:rPr>
          <w:sz w:val="24"/>
          <w:szCs w:val="24"/>
        </w:rPr>
        <w:t xml:space="preserve">    </w:t>
      </w:r>
      <w:r w:rsidR="00CE2EB2">
        <w:rPr>
          <w:sz w:val="24"/>
          <w:szCs w:val="24"/>
        </w:rPr>
        <w:t>5-6</w:t>
      </w:r>
    </w:p>
    <w:p w14:paraId="7D7DB35C" w14:textId="77777777" w:rsidR="00D71E9E" w:rsidRPr="006F7161" w:rsidRDefault="00D71E9E" w:rsidP="0010152A">
      <w:pPr>
        <w:rPr>
          <w:sz w:val="24"/>
          <w:szCs w:val="24"/>
        </w:rPr>
      </w:pPr>
    </w:p>
    <w:p w14:paraId="14891D02" w14:textId="5A56BC18" w:rsidR="0010152A" w:rsidRDefault="0010152A" w:rsidP="0010152A">
      <w:pPr>
        <w:rPr>
          <w:sz w:val="24"/>
          <w:szCs w:val="24"/>
        </w:rPr>
      </w:pPr>
      <w:r w:rsidRPr="006F7161">
        <w:rPr>
          <w:sz w:val="24"/>
          <w:szCs w:val="24"/>
        </w:rPr>
        <w:t xml:space="preserve">4. </w:t>
      </w:r>
      <w:r w:rsidR="00604B2D">
        <w:rPr>
          <w:sz w:val="24"/>
          <w:szCs w:val="24"/>
        </w:rPr>
        <w:t xml:space="preserve"> </w:t>
      </w:r>
      <w:r w:rsidRPr="006F7161">
        <w:rPr>
          <w:sz w:val="24"/>
          <w:szCs w:val="24"/>
        </w:rPr>
        <w:t xml:space="preserve">Содержание внешней проверки                                                    </w:t>
      </w:r>
      <w:r w:rsidR="00604B2D">
        <w:rPr>
          <w:sz w:val="24"/>
          <w:szCs w:val="24"/>
        </w:rPr>
        <w:t xml:space="preserve">                  </w:t>
      </w:r>
      <w:r w:rsidR="00CE2EB2">
        <w:rPr>
          <w:sz w:val="24"/>
          <w:szCs w:val="24"/>
        </w:rPr>
        <w:t>6-8</w:t>
      </w:r>
    </w:p>
    <w:p w14:paraId="4C7ABF4E" w14:textId="77777777" w:rsidR="00D71E9E" w:rsidRPr="006F7161" w:rsidRDefault="00D71E9E" w:rsidP="0010152A">
      <w:pPr>
        <w:rPr>
          <w:sz w:val="24"/>
          <w:szCs w:val="24"/>
        </w:rPr>
      </w:pPr>
    </w:p>
    <w:p w14:paraId="6B2A93C4" w14:textId="1C0A0455" w:rsidR="0010152A" w:rsidRDefault="0010152A" w:rsidP="0010152A">
      <w:pPr>
        <w:rPr>
          <w:sz w:val="24"/>
          <w:szCs w:val="24"/>
        </w:rPr>
      </w:pPr>
      <w:r w:rsidRPr="006F7161">
        <w:rPr>
          <w:sz w:val="24"/>
          <w:szCs w:val="24"/>
        </w:rPr>
        <w:t xml:space="preserve">5. </w:t>
      </w:r>
      <w:r w:rsidR="00604B2D">
        <w:rPr>
          <w:sz w:val="24"/>
          <w:szCs w:val="24"/>
        </w:rPr>
        <w:t xml:space="preserve"> </w:t>
      </w:r>
      <w:r w:rsidRPr="006F7161">
        <w:rPr>
          <w:sz w:val="24"/>
          <w:szCs w:val="24"/>
        </w:rPr>
        <w:t xml:space="preserve">Организация внешней проверки бюджета                              </w:t>
      </w:r>
      <w:r w:rsidR="00604B2D">
        <w:rPr>
          <w:sz w:val="24"/>
          <w:szCs w:val="24"/>
        </w:rPr>
        <w:t xml:space="preserve">                 </w:t>
      </w:r>
      <w:r w:rsidRPr="006F7161">
        <w:rPr>
          <w:sz w:val="24"/>
          <w:szCs w:val="24"/>
        </w:rPr>
        <w:t xml:space="preserve"> </w:t>
      </w:r>
      <w:r w:rsidR="00CE2EB2">
        <w:rPr>
          <w:sz w:val="24"/>
          <w:szCs w:val="24"/>
        </w:rPr>
        <w:t xml:space="preserve"> </w:t>
      </w:r>
      <w:r w:rsidR="00604B2D">
        <w:rPr>
          <w:sz w:val="24"/>
          <w:szCs w:val="24"/>
        </w:rPr>
        <w:t xml:space="preserve"> </w:t>
      </w:r>
      <w:r w:rsidRPr="006F7161">
        <w:rPr>
          <w:sz w:val="24"/>
          <w:szCs w:val="24"/>
        </w:rPr>
        <w:t xml:space="preserve">   </w:t>
      </w:r>
      <w:r w:rsidR="00CE2EB2">
        <w:rPr>
          <w:sz w:val="24"/>
          <w:szCs w:val="24"/>
        </w:rPr>
        <w:t>8-9</w:t>
      </w:r>
    </w:p>
    <w:p w14:paraId="4754E10F" w14:textId="77777777" w:rsidR="00D71E9E" w:rsidRPr="006F7161" w:rsidRDefault="00D71E9E" w:rsidP="0010152A">
      <w:pPr>
        <w:rPr>
          <w:sz w:val="24"/>
          <w:szCs w:val="24"/>
        </w:rPr>
      </w:pPr>
    </w:p>
    <w:p w14:paraId="5B73AF54" w14:textId="1E4ACE6C" w:rsidR="0010152A" w:rsidRDefault="0010152A" w:rsidP="0010152A">
      <w:pPr>
        <w:rPr>
          <w:sz w:val="24"/>
          <w:szCs w:val="24"/>
        </w:rPr>
      </w:pPr>
      <w:r w:rsidRPr="006F7161">
        <w:rPr>
          <w:sz w:val="24"/>
          <w:szCs w:val="24"/>
        </w:rPr>
        <w:t xml:space="preserve">6. </w:t>
      </w:r>
      <w:r w:rsidR="00604B2D">
        <w:rPr>
          <w:sz w:val="24"/>
          <w:szCs w:val="24"/>
        </w:rPr>
        <w:t xml:space="preserve"> </w:t>
      </w:r>
      <w:r w:rsidRPr="006F7161">
        <w:rPr>
          <w:sz w:val="24"/>
          <w:szCs w:val="24"/>
        </w:rPr>
        <w:t xml:space="preserve">Подготовка заключения по результатам внешней проверки </w:t>
      </w:r>
      <w:r w:rsidR="00604B2D">
        <w:rPr>
          <w:sz w:val="24"/>
          <w:szCs w:val="24"/>
        </w:rPr>
        <w:t xml:space="preserve">                 </w:t>
      </w:r>
      <w:r w:rsidRPr="006F7161">
        <w:rPr>
          <w:sz w:val="24"/>
          <w:szCs w:val="24"/>
        </w:rPr>
        <w:t xml:space="preserve"> </w:t>
      </w:r>
      <w:r w:rsidR="00CE2EB2">
        <w:rPr>
          <w:sz w:val="24"/>
          <w:szCs w:val="24"/>
        </w:rPr>
        <w:t xml:space="preserve">   9-11</w:t>
      </w:r>
    </w:p>
    <w:p w14:paraId="36DDD422" w14:textId="77777777" w:rsidR="00D71E9E" w:rsidRPr="006F7161" w:rsidRDefault="00D71E9E" w:rsidP="0010152A">
      <w:pPr>
        <w:rPr>
          <w:sz w:val="24"/>
          <w:szCs w:val="24"/>
        </w:rPr>
      </w:pPr>
    </w:p>
    <w:p w14:paraId="0019FD5D" w14:textId="04C27BDF" w:rsidR="0010152A" w:rsidRPr="006F7161" w:rsidRDefault="00604B2D" w:rsidP="00604B2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152A" w:rsidRPr="006F7161">
        <w:rPr>
          <w:sz w:val="24"/>
          <w:szCs w:val="24"/>
        </w:rPr>
        <w:t xml:space="preserve"> 7. </w:t>
      </w:r>
      <w:r>
        <w:rPr>
          <w:sz w:val="24"/>
          <w:szCs w:val="24"/>
        </w:rPr>
        <w:t xml:space="preserve"> </w:t>
      </w:r>
      <w:r w:rsidR="0010152A" w:rsidRPr="006F7161">
        <w:rPr>
          <w:sz w:val="24"/>
          <w:szCs w:val="24"/>
        </w:rPr>
        <w:t xml:space="preserve">Порядок рассмотрения и направления результатов внешней </w:t>
      </w:r>
    </w:p>
    <w:p w14:paraId="00199615" w14:textId="1DECB172" w:rsidR="0010152A" w:rsidRDefault="0010152A" w:rsidP="0010152A">
      <w:pPr>
        <w:rPr>
          <w:sz w:val="24"/>
          <w:szCs w:val="24"/>
        </w:rPr>
      </w:pPr>
      <w:r w:rsidRPr="006F7161">
        <w:rPr>
          <w:sz w:val="24"/>
          <w:szCs w:val="24"/>
        </w:rPr>
        <w:t xml:space="preserve">      проверки                                                                                         </w:t>
      </w:r>
      <w:r w:rsidR="00604B2D">
        <w:rPr>
          <w:sz w:val="24"/>
          <w:szCs w:val="24"/>
        </w:rPr>
        <w:t xml:space="preserve">                  </w:t>
      </w:r>
      <w:r w:rsidR="008E2BEA">
        <w:rPr>
          <w:sz w:val="24"/>
          <w:szCs w:val="24"/>
        </w:rPr>
        <w:t xml:space="preserve"> </w:t>
      </w:r>
      <w:r w:rsidR="00604B2D">
        <w:rPr>
          <w:sz w:val="24"/>
          <w:szCs w:val="24"/>
        </w:rPr>
        <w:t xml:space="preserve"> </w:t>
      </w:r>
      <w:r w:rsidRPr="006F7161">
        <w:rPr>
          <w:sz w:val="24"/>
          <w:szCs w:val="24"/>
        </w:rPr>
        <w:t>1</w:t>
      </w:r>
      <w:r w:rsidR="00CE2EB2">
        <w:rPr>
          <w:sz w:val="24"/>
          <w:szCs w:val="24"/>
        </w:rPr>
        <w:t>1</w:t>
      </w:r>
    </w:p>
    <w:p w14:paraId="1C601E36" w14:textId="77777777" w:rsidR="00D71E9E" w:rsidRDefault="00D71E9E" w:rsidP="0010152A">
      <w:pPr>
        <w:rPr>
          <w:sz w:val="24"/>
          <w:szCs w:val="24"/>
        </w:rPr>
      </w:pPr>
    </w:p>
    <w:p w14:paraId="709F4712" w14:textId="2E73AF25" w:rsidR="0010152A" w:rsidRPr="006F7161" w:rsidRDefault="008E2BEA" w:rsidP="001015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152A" w:rsidRPr="006F7161">
        <w:rPr>
          <w:sz w:val="24"/>
          <w:szCs w:val="24"/>
        </w:rPr>
        <w:t xml:space="preserve">8.  </w:t>
      </w:r>
      <w:r w:rsidR="00604B2D">
        <w:rPr>
          <w:sz w:val="24"/>
          <w:szCs w:val="24"/>
        </w:rPr>
        <w:t xml:space="preserve"> </w:t>
      </w:r>
      <w:r w:rsidR="0010152A" w:rsidRPr="006F7161">
        <w:rPr>
          <w:sz w:val="24"/>
          <w:szCs w:val="24"/>
        </w:rPr>
        <w:t xml:space="preserve">Контроль реализации результатов мероприятия                        </w:t>
      </w:r>
      <w:r w:rsidR="00604B2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10152A" w:rsidRPr="006F7161">
        <w:rPr>
          <w:sz w:val="24"/>
          <w:szCs w:val="24"/>
        </w:rPr>
        <w:t>1</w:t>
      </w:r>
      <w:r w:rsidR="00CE2EB2">
        <w:rPr>
          <w:sz w:val="24"/>
          <w:szCs w:val="24"/>
        </w:rPr>
        <w:t>2</w:t>
      </w:r>
    </w:p>
    <w:p w14:paraId="29766288" w14:textId="77777777" w:rsidR="0010152A" w:rsidRPr="006F7161" w:rsidRDefault="0010152A" w:rsidP="0010152A">
      <w:pPr>
        <w:tabs>
          <w:tab w:val="left" w:pos="720"/>
        </w:tabs>
        <w:suppressAutoHyphens/>
        <w:spacing w:line="288" w:lineRule="auto"/>
        <w:rPr>
          <w:sz w:val="24"/>
          <w:szCs w:val="24"/>
        </w:rPr>
        <w:sectPr w:rsidR="0010152A" w:rsidRPr="006F7161" w:rsidSect="00986F9E">
          <w:headerReference w:type="default" r:id="rId9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  <w:r w:rsidRPr="006F7161">
        <w:rPr>
          <w:sz w:val="24"/>
          <w:szCs w:val="24"/>
        </w:rPr>
        <w:t xml:space="preserve">               </w:t>
      </w:r>
    </w:p>
    <w:p w14:paraId="3DAEC942" w14:textId="70C231B5" w:rsidR="0010152A" w:rsidRDefault="0010152A" w:rsidP="0010152A">
      <w:pPr>
        <w:pStyle w:val="1"/>
        <w:suppressAutoHyphens/>
        <w:spacing w:before="0" w:after="0" w:line="288" w:lineRule="auto"/>
        <w:rPr>
          <w:rFonts w:ascii="Times New Roman" w:eastAsia="Times New Roman" w:hAnsi="Times New Roman"/>
          <w:bCs w:val="0"/>
          <w:kern w:val="0"/>
          <w:sz w:val="24"/>
          <w:szCs w:val="24"/>
        </w:rPr>
      </w:pPr>
      <w:bookmarkStart w:id="0" w:name="_Toc423596217"/>
      <w:r w:rsidRPr="006F7161">
        <w:rPr>
          <w:rFonts w:ascii="Times New Roman" w:hAnsi="Times New Roman"/>
          <w:sz w:val="24"/>
          <w:szCs w:val="24"/>
        </w:rPr>
        <w:lastRenderedPageBreak/>
        <w:t xml:space="preserve">Общие </w:t>
      </w:r>
      <w:r w:rsidRPr="006F7161">
        <w:rPr>
          <w:rFonts w:ascii="Times New Roman" w:eastAsia="Times New Roman" w:hAnsi="Times New Roman"/>
          <w:bCs w:val="0"/>
          <w:kern w:val="0"/>
          <w:sz w:val="24"/>
          <w:szCs w:val="24"/>
        </w:rPr>
        <w:t>положения</w:t>
      </w:r>
      <w:bookmarkEnd w:id="0"/>
    </w:p>
    <w:p w14:paraId="64F9CE15" w14:textId="77777777" w:rsidR="00604B2D" w:rsidRPr="00604B2D" w:rsidRDefault="00604B2D" w:rsidP="00604B2D"/>
    <w:p w14:paraId="756BB83F" w14:textId="084709E6" w:rsidR="0010152A" w:rsidRPr="006F7161" w:rsidRDefault="0010152A" w:rsidP="0010152A">
      <w:pPr>
        <w:spacing w:line="276" w:lineRule="auto"/>
        <w:rPr>
          <w:sz w:val="24"/>
          <w:szCs w:val="24"/>
        </w:rPr>
      </w:pPr>
      <w:r w:rsidRPr="006F7161">
        <w:rPr>
          <w:sz w:val="24"/>
          <w:szCs w:val="24"/>
        </w:rPr>
        <w:t>Стандарт  внешнего муниципального финансового контроля «Организация и проведение внешней проверки годового отчета об исполнении местного бюджета» (далее – Стандарт</w:t>
      </w:r>
      <w:r w:rsidRPr="006F7161">
        <w:rPr>
          <w:i/>
          <w:sz w:val="24"/>
          <w:szCs w:val="24"/>
        </w:rPr>
        <w:t xml:space="preserve">) </w:t>
      </w:r>
      <w:r w:rsidRPr="006F7161">
        <w:rPr>
          <w:sz w:val="24"/>
          <w:szCs w:val="24"/>
        </w:rPr>
        <w:t xml:space="preserve">разработан в соответствии с Бюджетным Кодексом Российской Федерации, Федеральным законом от 7 февраля </w:t>
      </w:r>
      <w:smartTag w:uri="urn:schemas-microsoft-com:office:smarttags" w:element="metricconverter">
        <w:smartTagPr>
          <w:attr w:name="ProductID" w:val="2011 г"/>
        </w:smartTagPr>
        <w:r w:rsidRPr="006F7161">
          <w:rPr>
            <w:sz w:val="24"/>
            <w:szCs w:val="24"/>
          </w:rPr>
          <w:t>2011 г</w:t>
        </w:r>
      </w:smartTag>
      <w:r w:rsidRPr="006F7161">
        <w:rPr>
          <w:sz w:val="24"/>
          <w:szCs w:val="24"/>
        </w:rPr>
        <w:t>.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6F7161">
        <w:rPr>
          <w:i/>
          <w:sz w:val="24"/>
          <w:szCs w:val="24"/>
        </w:rPr>
        <w:t xml:space="preserve"> </w:t>
      </w:r>
      <w:hyperlink r:id="rId10" w:history="1">
        <w:r w:rsidRPr="006F7161">
          <w:rPr>
            <w:sz w:val="24"/>
            <w:szCs w:val="24"/>
          </w:rPr>
          <w:t>Общими требования</w:t>
        </w:r>
      </w:hyperlink>
      <w:r w:rsidRPr="006F7161">
        <w:rPr>
          <w:sz w:val="24"/>
          <w:szCs w:val="24"/>
        </w:rPr>
        <w:t xml:space="preserve">ми к стандартам внешнего государственного и муниципального контроля, утвержденными Коллегией Счетной палаты РФ (протокол от 17 октября </w:t>
      </w:r>
      <w:smartTag w:uri="urn:schemas-microsoft-com:office:smarttags" w:element="metricconverter">
        <w:smartTagPr>
          <w:attr w:name="ProductID" w:val="2014 г"/>
        </w:smartTagPr>
        <w:r w:rsidRPr="006F7161">
          <w:rPr>
            <w:sz w:val="24"/>
            <w:szCs w:val="24"/>
          </w:rPr>
          <w:t>2014 г</w:t>
        </w:r>
      </w:smartTag>
      <w:r w:rsidRPr="006F7161">
        <w:rPr>
          <w:sz w:val="24"/>
          <w:szCs w:val="24"/>
        </w:rPr>
        <w:t>. № 47К (993)), на основании:</w:t>
      </w:r>
    </w:p>
    <w:p w14:paraId="40884FD5" w14:textId="4901D473" w:rsidR="0010152A" w:rsidRPr="006F7161" w:rsidRDefault="00604B2D" w:rsidP="001015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152A" w:rsidRPr="006F7161">
        <w:rPr>
          <w:sz w:val="24"/>
          <w:szCs w:val="24"/>
        </w:rPr>
        <w:t xml:space="preserve"> - статей 157 и 264.4 Бюджетного кодекса Российской Федерации (далее – БК РФ);</w:t>
      </w:r>
    </w:p>
    <w:p w14:paraId="2C71D788" w14:textId="488311BB" w:rsidR="00604B2D" w:rsidRDefault="00604B2D" w:rsidP="001015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152A" w:rsidRPr="006F7161">
        <w:rPr>
          <w:sz w:val="24"/>
          <w:szCs w:val="24"/>
        </w:rPr>
        <w:t xml:space="preserve">- Устава </w:t>
      </w:r>
      <w:r>
        <w:rPr>
          <w:sz w:val="24"/>
          <w:szCs w:val="24"/>
        </w:rPr>
        <w:t>городского округа город Шахунья</w:t>
      </w:r>
      <w:r w:rsidR="0010152A" w:rsidRPr="006F7161">
        <w:rPr>
          <w:sz w:val="24"/>
          <w:szCs w:val="24"/>
        </w:rPr>
        <w:t xml:space="preserve"> Нижегородской области;  </w:t>
      </w:r>
    </w:p>
    <w:p w14:paraId="486B7D76" w14:textId="6D5F63D6" w:rsidR="0010152A" w:rsidRPr="006F7161" w:rsidRDefault="00604B2D" w:rsidP="00604B2D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0152A" w:rsidRPr="006F7161">
        <w:rPr>
          <w:sz w:val="24"/>
          <w:szCs w:val="24"/>
        </w:rPr>
        <w:t>- Положения о контрольно</w:t>
      </w:r>
      <w:r>
        <w:rPr>
          <w:sz w:val="24"/>
          <w:szCs w:val="24"/>
        </w:rPr>
        <w:t>-</w:t>
      </w:r>
      <w:r w:rsidR="0010152A" w:rsidRPr="006F7161">
        <w:rPr>
          <w:sz w:val="24"/>
          <w:szCs w:val="24"/>
        </w:rPr>
        <w:t xml:space="preserve">счетной комиссии </w:t>
      </w:r>
      <w:r>
        <w:rPr>
          <w:sz w:val="24"/>
          <w:szCs w:val="24"/>
        </w:rPr>
        <w:t xml:space="preserve">городского округа город Шахунья </w:t>
      </w:r>
      <w:r w:rsidR="0010152A" w:rsidRPr="006F7161">
        <w:rPr>
          <w:sz w:val="24"/>
          <w:szCs w:val="24"/>
        </w:rPr>
        <w:t>Нижегородской области</w:t>
      </w:r>
      <w:r>
        <w:rPr>
          <w:sz w:val="24"/>
          <w:szCs w:val="24"/>
        </w:rPr>
        <w:t>.</w:t>
      </w:r>
    </w:p>
    <w:p w14:paraId="5EB904F6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Стандарт применяется с учетом:</w:t>
      </w:r>
    </w:p>
    <w:p w14:paraId="7B003D30" w14:textId="2A65384A" w:rsidR="0010152A" w:rsidRPr="006F7161" w:rsidRDefault="00604B2D" w:rsidP="00604B2D">
      <w:pPr>
        <w:pStyle w:val="11"/>
        <w:tabs>
          <w:tab w:val="clear" w:pos="1276"/>
          <w:tab w:val="left" w:pos="1080"/>
        </w:tabs>
        <w:suppressAutoHyphens/>
        <w:spacing w:line="288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152A" w:rsidRPr="006F7161">
        <w:rPr>
          <w:sz w:val="24"/>
          <w:szCs w:val="24"/>
        </w:rPr>
        <w:t>Федерального закона «О бухгалтерском учете»;</w:t>
      </w:r>
    </w:p>
    <w:p w14:paraId="533842E3" w14:textId="2CFCB3A2" w:rsidR="0010152A" w:rsidRPr="006F7161" w:rsidRDefault="00604B2D" w:rsidP="00604B2D">
      <w:pPr>
        <w:pStyle w:val="11"/>
        <w:tabs>
          <w:tab w:val="clear" w:pos="1276"/>
          <w:tab w:val="left" w:pos="1080"/>
        </w:tabs>
        <w:suppressAutoHyphens/>
        <w:spacing w:line="28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10152A" w:rsidRPr="006F7161">
        <w:rPr>
          <w:sz w:val="24"/>
          <w:szCs w:val="24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14:paraId="306AE066" w14:textId="05C1A28A" w:rsidR="0010152A" w:rsidRPr="006F7161" w:rsidRDefault="00604B2D" w:rsidP="00604B2D">
      <w:pPr>
        <w:pStyle w:val="11"/>
        <w:tabs>
          <w:tab w:val="clear" w:pos="1276"/>
          <w:tab w:val="left" w:pos="1080"/>
        </w:tabs>
        <w:suppressAutoHyphens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10152A" w:rsidRPr="006F7161">
        <w:rPr>
          <w:sz w:val="24"/>
          <w:szCs w:val="24"/>
        </w:rPr>
        <w:t xml:space="preserve">Положения о бюджетном процессе в </w:t>
      </w:r>
      <w:r>
        <w:rPr>
          <w:sz w:val="24"/>
          <w:szCs w:val="24"/>
        </w:rPr>
        <w:t>городском округе город Шахунья</w:t>
      </w:r>
      <w:r w:rsidR="0010152A" w:rsidRPr="006F7161">
        <w:rPr>
          <w:sz w:val="24"/>
          <w:szCs w:val="24"/>
        </w:rPr>
        <w:t xml:space="preserve"> Нижегородской области,</w:t>
      </w:r>
    </w:p>
    <w:p w14:paraId="0F2F6C0B" w14:textId="7D380DD1" w:rsidR="0010152A" w:rsidRPr="006F7161" w:rsidRDefault="00604B2D" w:rsidP="00604B2D">
      <w:pPr>
        <w:pStyle w:val="11"/>
        <w:tabs>
          <w:tab w:val="clear" w:pos="1276"/>
          <w:tab w:val="left" w:pos="1080"/>
        </w:tabs>
        <w:suppressAutoHyphens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10152A" w:rsidRPr="006F7161">
        <w:rPr>
          <w:sz w:val="24"/>
          <w:szCs w:val="24"/>
        </w:rPr>
        <w:t xml:space="preserve">других стандартов внешнего муниципального финансового контроля </w:t>
      </w:r>
      <w:proofErr w:type="spellStart"/>
      <w:r w:rsidR="0010152A" w:rsidRPr="006F7161">
        <w:rPr>
          <w:sz w:val="24"/>
          <w:szCs w:val="24"/>
        </w:rPr>
        <w:t>контрольно</w:t>
      </w:r>
      <w:proofErr w:type="spellEnd"/>
      <w:r w:rsidR="0010152A" w:rsidRPr="006F7161">
        <w:rPr>
          <w:sz w:val="24"/>
          <w:szCs w:val="24"/>
        </w:rPr>
        <w:t xml:space="preserve"> - счетной комиссии (далее по тексту – КСК</w:t>
      </w:r>
      <w:r>
        <w:rPr>
          <w:sz w:val="24"/>
          <w:szCs w:val="24"/>
        </w:rPr>
        <w:t>).</w:t>
      </w:r>
    </w:p>
    <w:p w14:paraId="2950A44F" w14:textId="3E061E09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Стандарт устанавливает общие  положения для организации и проведения внешней проверки годового отчета об исполнении бюджета  </w:t>
      </w:r>
      <w:r w:rsidR="00604B2D">
        <w:rPr>
          <w:sz w:val="24"/>
          <w:szCs w:val="24"/>
        </w:rPr>
        <w:t>городского</w:t>
      </w:r>
      <w:r w:rsidRPr="006F7161">
        <w:rPr>
          <w:sz w:val="24"/>
          <w:szCs w:val="24"/>
        </w:rPr>
        <w:t xml:space="preserve"> округа  за отчетный финансовый год, включая внешнюю проверку годовой </w:t>
      </w:r>
      <w:r w:rsidRPr="006F7161">
        <w:rPr>
          <w:rFonts w:eastAsia="Calibri"/>
          <w:sz w:val="24"/>
          <w:szCs w:val="24"/>
          <w:lang w:eastAsia="ru-RU"/>
        </w:rPr>
        <w:t xml:space="preserve">бюджетной отчетности главных администраторов средств местного  бюджета (далее – ГАБС) и подготовку заключения </w:t>
      </w:r>
      <w:r w:rsidR="00604B2D">
        <w:rPr>
          <w:rFonts w:eastAsia="Calibri"/>
          <w:sz w:val="24"/>
          <w:szCs w:val="24"/>
          <w:lang w:eastAsia="ru-RU"/>
        </w:rPr>
        <w:t>КСК</w:t>
      </w:r>
      <w:r w:rsidRPr="006F7161">
        <w:rPr>
          <w:rFonts w:eastAsia="Calibri"/>
          <w:sz w:val="24"/>
          <w:szCs w:val="24"/>
          <w:lang w:eastAsia="ru-RU"/>
        </w:rPr>
        <w:t xml:space="preserve">  на годовой отчет об исполнении бюджета</w:t>
      </w:r>
      <w:r w:rsidRPr="006F7161">
        <w:rPr>
          <w:sz w:val="24"/>
          <w:szCs w:val="24"/>
        </w:rPr>
        <w:t xml:space="preserve"> за отчетный финансовый год (далее – заключение КСК на годовой отчет об исполнении бюджета или заключение)</w:t>
      </w:r>
      <w:r w:rsidRPr="006F7161">
        <w:rPr>
          <w:rFonts w:eastAsia="Calibri"/>
          <w:sz w:val="24"/>
          <w:szCs w:val="24"/>
          <w:lang w:eastAsia="ru-RU"/>
        </w:rPr>
        <w:t>.</w:t>
      </w:r>
    </w:p>
    <w:p w14:paraId="15BC3B06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КСК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Бюджетного кодекса Российской Федерации, закона субъекта Российской Федерации</w:t>
      </w:r>
      <w:r w:rsidRPr="006F7161">
        <w:rPr>
          <w:rFonts w:eastAsia="Calibri"/>
          <w:sz w:val="24"/>
          <w:szCs w:val="24"/>
          <w:lang w:eastAsia="ru-RU"/>
        </w:rPr>
        <w:t xml:space="preserve"> </w:t>
      </w:r>
      <w:r w:rsidRPr="006F7161">
        <w:rPr>
          <w:sz w:val="24"/>
          <w:szCs w:val="24"/>
        </w:rPr>
        <w:t>(решения представительного органа местного самоуправления) о бюджетном процессе (далее – внешняя проверка).</w:t>
      </w:r>
    </w:p>
    <w:p w14:paraId="7131243A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Целью Стандарта является установление общих правил и процедур проведения внешней проверки годового отчёта на всех его этапах, в том числе,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КСК на годовой отчет об исполнении бюджета в соответствии с требованиями действующего законодательства.</w:t>
      </w:r>
    </w:p>
    <w:p w14:paraId="0547B71D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Задачами Стандарта являются:</w:t>
      </w:r>
    </w:p>
    <w:p w14:paraId="2B4898B2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определение целей, задач, предмета и объектов внешней проверки;</w:t>
      </w:r>
    </w:p>
    <w:p w14:paraId="1B16B13E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lastRenderedPageBreak/>
        <w:t>определение источников информации для проведения внешней проверки;</w:t>
      </w:r>
    </w:p>
    <w:p w14:paraId="509A636D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i/>
          <w:sz w:val="24"/>
          <w:szCs w:val="24"/>
        </w:rPr>
      </w:pPr>
      <w:r w:rsidRPr="006F7161">
        <w:rPr>
          <w:sz w:val="24"/>
          <w:szCs w:val="24"/>
        </w:rPr>
        <w:t xml:space="preserve">установление основных этапов организации и проведения внешней проверки, </w:t>
      </w:r>
    </w:p>
    <w:p w14:paraId="4DE52683" w14:textId="2593A3C4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установление требований к структуре и содержанию заключений КС</w:t>
      </w:r>
      <w:r w:rsidR="00604B2D">
        <w:rPr>
          <w:sz w:val="24"/>
          <w:szCs w:val="24"/>
        </w:rPr>
        <w:t>К</w:t>
      </w:r>
      <w:r w:rsidRPr="006F7161">
        <w:rPr>
          <w:sz w:val="24"/>
          <w:szCs w:val="24"/>
        </w:rPr>
        <w:t xml:space="preserve"> по результатам внешней проверки годовой бюджетной отчетности и на годовой отчет об исполнении бюджета;</w:t>
      </w:r>
    </w:p>
    <w:p w14:paraId="6B03483A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установление требований к оформлению результатов внешней проверки;</w:t>
      </w:r>
    </w:p>
    <w:p w14:paraId="77F6D4B3" w14:textId="4520963B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установление порядка рассмотрения и утверждения заключения КСК на годовой отчет об исполнении бюджета, представления его в Совет депутатов и в администрацию </w:t>
      </w:r>
      <w:r w:rsidR="00604B2D">
        <w:rPr>
          <w:sz w:val="24"/>
          <w:szCs w:val="24"/>
        </w:rPr>
        <w:t>городского</w:t>
      </w:r>
      <w:r w:rsidRPr="006F7161">
        <w:rPr>
          <w:sz w:val="24"/>
          <w:szCs w:val="24"/>
        </w:rPr>
        <w:t xml:space="preserve"> округа.</w:t>
      </w:r>
    </w:p>
    <w:p w14:paraId="534ACC24" w14:textId="0E30296E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Стандарт предназначен для использования должностными лицами КСК, специалистами сторонних организаций и экспертами, привлекаемыми КСК к проведению контрольных и </w:t>
      </w:r>
      <w:proofErr w:type="spellStart"/>
      <w:r w:rsidRPr="006F7161">
        <w:rPr>
          <w:sz w:val="24"/>
          <w:szCs w:val="24"/>
        </w:rPr>
        <w:t>экспертно</w:t>
      </w:r>
      <w:proofErr w:type="spellEnd"/>
      <w:r w:rsidRPr="006F7161">
        <w:rPr>
          <w:sz w:val="24"/>
          <w:szCs w:val="24"/>
        </w:rPr>
        <w:t xml:space="preserve"> - аналитических мероприятий. </w:t>
      </w:r>
    </w:p>
    <w:p w14:paraId="77865751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14:paraId="77D0C13F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Термины и определения Стандарта соответствуют терминам, установленным в документах, указанных в пункте 1.2 Стандарта.</w:t>
      </w:r>
    </w:p>
    <w:p w14:paraId="1E9293C9" w14:textId="77777777" w:rsidR="0010152A" w:rsidRPr="006F7161" w:rsidRDefault="0010152A" w:rsidP="0010152A">
      <w:pPr>
        <w:suppressAutoHyphens/>
        <w:spacing w:line="288" w:lineRule="auto"/>
        <w:ind w:firstLine="0"/>
        <w:rPr>
          <w:sz w:val="24"/>
          <w:szCs w:val="24"/>
        </w:rPr>
      </w:pPr>
    </w:p>
    <w:p w14:paraId="783C5045" w14:textId="68B22C30" w:rsidR="0010152A" w:rsidRDefault="0010152A" w:rsidP="0010152A">
      <w:pPr>
        <w:pStyle w:val="1"/>
        <w:suppressAutoHyphens/>
        <w:spacing w:before="0" w:after="0" w:line="288" w:lineRule="auto"/>
        <w:rPr>
          <w:rFonts w:ascii="Times New Roman" w:hAnsi="Times New Roman"/>
          <w:sz w:val="24"/>
          <w:szCs w:val="24"/>
        </w:rPr>
      </w:pPr>
      <w:bookmarkStart w:id="1" w:name="_Toc423596218"/>
      <w:r w:rsidRPr="006F7161">
        <w:rPr>
          <w:rFonts w:ascii="Times New Roman" w:hAnsi="Times New Roman"/>
          <w:sz w:val="24"/>
          <w:szCs w:val="24"/>
        </w:rPr>
        <w:t>Цель, задачи, предмет и объекты внешней проверки</w:t>
      </w:r>
      <w:bookmarkEnd w:id="1"/>
    </w:p>
    <w:p w14:paraId="1656155E" w14:textId="77777777" w:rsidR="00604B2D" w:rsidRPr="00604B2D" w:rsidRDefault="00604B2D" w:rsidP="00604B2D"/>
    <w:p w14:paraId="3CE0677E" w14:textId="7F7E6826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Целью проведения внешней проверки является контроль достоверности годового отчета об исполнении бюджета и </w:t>
      </w:r>
      <w:r w:rsidRPr="006F7161">
        <w:rPr>
          <w:rFonts w:eastAsia="Calibri"/>
          <w:sz w:val="24"/>
          <w:szCs w:val="24"/>
          <w:lang w:eastAsia="ru-RU"/>
        </w:rPr>
        <w:t xml:space="preserve">бюджетной отчетности ГАБС, </w:t>
      </w:r>
      <w:r w:rsidRPr="006F7161">
        <w:rPr>
          <w:sz w:val="24"/>
          <w:szCs w:val="24"/>
        </w:rPr>
        <w:t>законности и результативности деятельности по исполнению местного бюджета в отчетном финансовом году, с учетом имеющихся ограничений.</w:t>
      </w:r>
    </w:p>
    <w:p w14:paraId="07EF3381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Задачами внешней проверки являются:</w:t>
      </w:r>
    </w:p>
    <w:p w14:paraId="7E979076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Pr="006F7161">
        <w:rPr>
          <w:sz w:val="24"/>
          <w:szCs w:val="24"/>
        </w:rPr>
        <w:t>;</w:t>
      </w:r>
    </w:p>
    <w:p w14:paraId="178DEC57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установление полноты и достоверности годового отчета об исполнении бюджета;</w:t>
      </w:r>
    </w:p>
    <w:p w14:paraId="3AB0879E" w14:textId="2F6E7211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оценка основных показателей прогноза социально-экономического развития и результатов исполнения бюджета;</w:t>
      </w:r>
    </w:p>
    <w:p w14:paraId="214F9337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определение степени выполнения требований законодательства при организации исполнения бюджета;</w:t>
      </w:r>
    </w:p>
    <w:p w14:paraId="04CF5E28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оценка соблюдения (выполнения) бюджетных назначений и иных показателей, установленных решением о бюджете;</w:t>
      </w:r>
    </w:p>
    <w:p w14:paraId="225BC859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оценка формирования и исполнения доходной и расходной частей бюджета, дефицита (профицита) бюджета;</w:t>
      </w:r>
    </w:p>
    <w:p w14:paraId="3621D16E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определение эффективности деятельности по управлению муниципальным имуществом (полноты и своевременности поступления в бюджет доходов от использования муниципального имущества), муниципальным долгом, предоставлению бюджетных кредитов и гарантий;</w:t>
      </w:r>
    </w:p>
    <w:p w14:paraId="4A6C2D4C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оценка полноты и своевременности устранения в отчетном финансовом году нарушений и недостатков, установленных ранее;</w:t>
      </w:r>
    </w:p>
    <w:p w14:paraId="33128943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lastRenderedPageBreak/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14:paraId="6928A235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Предметом внешней проверки являются годовой отчет об исполнении бюджета за отчетный финансовый год, документы, предоставленные в КСК в соответствии с требованиями Положения о бюджетном процессе, решения о бюджете на отчётный финансовый год, отдельные нормативные правовые акты, обеспечивающие организацию исполнения бюджета в отчётном финансовом году, бюджетная отчетность ГАБС, а также документы и материалы, необходимые для проведения внешней проверки и полученные КСК в установленном порядке.</w:t>
      </w:r>
    </w:p>
    <w:p w14:paraId="56E3C769" w14:textId="4AFA6209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Объектами внешней проверки являются финансовый орган, главные администраторы средств бюджета, главные администраторы доходов бюджета, главные распорядители средств бюджета, главные администраторы источников финансирования дефицита бюджета, получатели бюджетных средств (при необходимости).  В ходе внешней проверки могут проводиться встречные выборочные проверки в отношении иных лиц</w:t>
      </w:r>
      <w:r w:rsidRPr="006F7161">
        <w:rPr>
          <w:color w:val="0070C0"/>
          <w:sz w:val="24"/>
          <w:szCs w:val="24"/>
        </w:rPr>
        <w:t>,</w:t>
      </w:r>
      <w:r w:rsidRPr="006F7161">
        <w:rPr>
          <w:sz w:val="24"/>
          <w:szCs w:val="24"/>
        </w:rPr>
        <w:t xml:space="preserve"> органов и организаций, на которые распространяются полномочия КСК (получатели средств и администраторы поступлений бюджета, получатели целевых межбюджетных трансфертов, бюджетных кредитов, субсидий, инвестиций, муниципальных гарантий, плательщики доходов бюджета от использования имущества).</w:t>
      </w:r>
    </w:p>
    <w:p w14:paraId="7B65E028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Внешняя проверка годовой </w:t>
      </w:r>
      <w:r w:rsidRPr="006F7161">
        <w:rPr>
          <w:rFonts w:eastAsia="Calibri"/>
          <w:sz w:val="24"/>
          <w:szCs w:val="24"/>
          <w:lang w:eastAsia="ru-RU"/>
        </w:rPr>
        <w:t xml:space="preserve">бюджетной отчетности главных администраторов средств бюджета </w:t>
      </w:r>
      <w:r w:rsidRPr="006F7161">
        <w:rPr>
          <w:sz w:val="24"/>
          <w:szCs w:val="24"/>
        </w:rPr>
        <w:t>не проводится в отношении главных администраторов доходов бюджета, являющихся федеральными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14:paraId="7AE9B202" w14:textId="6B105BBA" w:rsidR="0010152A" w:rsidRDefault="0010152A" w:rsidP="00604B2D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Внешняя проверка предусматривает проведение контрольных и экспертно-аналитических мероприятий.</w:t>
      </w:r>
    </w:p>
    <w:p w14:paraId="6D9BEF4B" w14:textId="77777777" w:rsidR="00604B2D" w:rsidRPr="00604B2D" w:rsidRDefault="00604B2D" w:rsidP="00604B2D">
      <w:pPr>
        <w:suppressAutoHyphens/>
        <w:spacing w:line="288" w:lineRule="auto"/>
        <w:ind w:left="851" w:firstLine="0"/>
        <w:rPr>
          <w:sz w:val="24"/>
          <w:szCs w:val="24"/>
        </w:rPr>
      </w:pPr>
    </w:p>
    <w:p w14:paraId="725EEE29" w14:textId="559B7A8A" w:rsidR="0010152A" w:rsidRDefault="0010152A" w:rsidP="0010152A">
      <w:pPr>
        <w:pStyle w:val="1"/>
        <w:suppressAutoHyphens/>
        <w:spacing w:before="0" w:after="0" w:line="288" w:lineRule="auto"/>
        <w:rPr>
          <w:rFonts w:ascii="Times New Roman" w:hAnsi="Times New Roman"/>
          <w:sz w:val="24"/>
          <w:szCs w:val="24"/>
        </w:rPr>
      </w:pPr>
      <w:bookmarkStart w:id="2" w:name="_Toc423596219"/>
      <w:r w:rsidRPr="006F7161">
        <w:rPr>
          <w:rFonts w:ascii="Times New Roman" w:hAnsi="Times New Roman"/>
          <w:sz w:val="24"/>
          <w:szCs w:val="24"/>
        </w:rPr>
        <w:t>Источники информации и сроки проведения внешней проверки</w:t>
      </w:r>
      <w:bookmarkEnd w:id="2"/>
    </w:p>
    <w:p w14:paraId="48B8D63A" w14:textId="77777777" w:rsidR="00604B2D" w:rsidRPr="00604B2D" w:rsidRDefault="00604B2D" w:rsidP="00604B2D"/>
    <w:p w14:paraId="3EE3896A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Информационной основой проведения внешней проверки являются: </w:t>
      </w:r>
    </w:p>
    <w:p w14:paraId="3A1B7E5A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нормативные правовые акты Российской Федерации, субъекта Российской Федерации и муниципального образования;</w:t>
      </w:r>
    </w:p>
    <w:p w14:paraId="4BCB0A2D" w14:textId="5BEAD7D8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решение Совета депутатов о бюджете (далее – решение о местном бюджете) на отчетный финансовый год и на плановый период и решения о внесении изменений в бюджет;</w:t>
      </w:r>
    </w:p>
    <w:p w14:paraId="47524520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годовая бюджетная отчетность ГАБС;</w:t>
      </w:r>
    </w:p>
    <w:p w14:paraId="3A32C23A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годовой отчет об исполнении бюджета;</w:t>
      </w:r>
    </w:p>
    <w:p w14:paraId="48521099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ежемесячные, квартальные отчеты об исполнении бюджета, в том числе консолидированного; </w:t>
      </w:r>
    </w:p>
    <w:p w14:paraId="0F539C25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информация об исполнении муниципальных и ведомственных программ; </w:t>
      </w:r>
    </w:p>
    <w:p w14:paraId="1599F3C3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доклады о результатах и основных направлениях деятельности ГАБС (при их составлении ГАБС);</w:t>
      </w:r>
    </w:p>
    <w:p w14:paraId="4E293BC8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заключения КСК на отчеты об исполнении бюджета за иные отчетные годы;</w:t>
      </w:r>
    </w:p>
    <w:p w14:paraId="1EE74D7C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материалы контрольных мероприятий, проведенных КСК, в ходе которых периоды отчетного года входили в проверяемый период;</w:t>
      </w:r>
    </w:p>
    <w:p w14:paraId="2A94621E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статистические показатели;</w:t>
      </w:r>
    </w:p>
    <w:p w14:paraId="1984EB19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lastRenderedPageBreak/>
        <w:t>иная информация, полученная КСК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14:paraId="1B3BDB87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Для дополнительного анализа и формирования выводов по итогам исполнения бюджета могут направляться запросы в органы государственной власти Нижегородской области, органы местного самоуправления, Управление Федеральной налоговой службы по Нижегородской области, иные учреждения и организации, иным лицам.</w:t>
      </w:r>
    </w:p>
    <w:p w14:paraId="62617B6B" w14:textId="0D1C72AB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Сроки проведения внешней проверки, подготовки и рассмотрения заключения КСК на годовой отчет об исполнении бюджета устанавливаются внутренним организационно-распорядительным документом КСК с учетом положений Бюджетного кодекса Российской Федерации, Положения о бюджетном процессе в </w:t>
      </w:r>
      <w:r w:rsidR="00604B2D">
        <w:rPr>
          <w:sz w:val="24"/>
          <w:szCs w:val="24"/>
        </w:rPr>
        <w:t>городском округе</w:t>
      </w:r>
      <w:r w:rsidRPr="006F7161">
        <w:rPr>
          <w:sz w:val="24"/>
          <w:szCs w:val="24"/>
        </w:rPr>
        <w:t>.</w:t>
      </w:r>
    </w:p>
    <w:p w14:paraId="50C8AC9C" w14:textId="77777777" w:rsidR="0010152A" w:rsidRPr="006F7161" w:rsidRDefault="0010152A" w:rsidP="0010152A">
      <w:pPr>
        <w:suppressAutoHyphens/>
        <w:spacing w:line="288" w:lineRule="auto"/>
        <w:rPr>
          <w:i/>
          <w:sz w:val="24"/>
          <w:szCs w:val="24"/>
        </w:rPr>
      </w:pPr>
    </w:p>
    <w:p w14:paraId="3D92B65D" w14:textId="27EC4D53" w:rsidR="0010152A" w:rsidRDefault="0010152A" w:rsidP="0010152A">
      <w:pPr>
        <w:pStyle w:val="1"/>
        <w:suppressAutoHyphens/>
        <w:spacing w:before="0" w:after="0" w:line="288" w:lineRule="auto"/>
        <w:rPr>
          <w:rFonts w:ascii="Times New Roman" w:hAnsi="Times New Roman"/>
          <w:sz w:val="24"/>
          <w:szCs w:val="24"/>
        </w:rPr>
      </w:pPr>
      <w:bookmarkStart w:id="3" w:name="_Toc423596220"/>
      <w:r w:rsidRPr="006F7161">
        <w:rPr>
          <w:rFonts w:ascii="Times New Roman" w:hAnsi="Times New Roman"/>
          <w:sz w:val="24"/>
          <w:szCs w:val="24"/>
        </w:rPr>
        <w:t>Содержание внешней проверки</w:t>
      </w:r>
      <w:bookmarkEnd w:id="3"/>
    </w:p>
    <w:p w14:paraId="2F5F3654" w14:textId="77777777" w:rsidR="00CE2EB2" w:rsidRPr="00CE2EB2" w:rsidRDefault="00CE2EB2" w:rsidP="00CE2EB2"/>
    <w:p w14:paraId="406AD185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Анализ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отчетности, итогах исполнения бюджета, законности и эффективности деятельности участников бюджетного процесса.</w:t>
      </w:r>
    </w:p>
    <w:p w14:paraId="5CF4BCF2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14:paraId="340183C1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14:paraId="392855E9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14:paraId="5B749A78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i/>
          <w:sz w:val="24"/>
          <w:szCs w:val="24"/>
        </w:rPr>
      </w:pPr>
      <w:r w:rsidRPr="006F7161">
        <w:rPr>
          <w:sz w:val="24"/>
          <w:szCs w:val="24"/>
        </w:rPr>
        <w:t>Основное внимание следует уделять 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</w:t>
      </w:r>
      <w:r w:rsidRPr="006F7161">
        <w:rPr>
          <w:i/>
          <w:sz w:val="24"/>
          <w:szCs w:val="24"/>
        </w:rPr>
        <w:t xml:space="preserve"> </w:t>
      </w:r>
      <w:r w:rsidRPr="006F7161">
        <w:rPr>
          <w:sz w:val="24"/>
          <w:szCs w:val="24"/>
        </w:rPr>
        <w:t>Также следует учитывать степень влияния показателей деятельности ГАБС на исполнение бюджета или их</w:t>
      </w:r>
      <w:r w:rsidRPr="006F7161">
        <w:rPr>
          <w:i/>
          <w:sz w:val="24"/>
          <w:szCs w:val="24"/>
        </w:rPr>
        <w:t xml:space="preserve"> </w:t>
      </w:r>
      <w:r w:rsidRPr="006F7161">
        <w:rPr>
          <w:sz w:val="24"/>
          <w:szCs w:val="24"/>
        </w:rPr>
        <w:t>зависимость от него (приоритет отдается показателям, более тесно связанным с исполнением бюджета).</w:t>
      </w:r>
    </w:p>
    <w:p w14:paraId="2356CABB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rFonts w:eastAsia="Calibri"/>
          <w:sz w:val="24"/>
          <w:szCs w:val="24"/>
          <w:lang w:eastAsia="ru-RU"/>
        </w:rPr>
      </w:pPr>
      <w:r w:rsidRPr="006F7161">
        <w:rPr>
          <w:rFonts w:eastAsia="Calibri"/>
          <w:sz w:val="24"/>
          <w:szCs w:val="24"/>
          <w:lang w:eastAsia="ru-RU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14:paraId="53AC394E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rFonts w:eastAsia="Calibri"/>
          <w:sz w:val="24"/>
          <w:szCs w:val="24"/>
          <w:lang w:eastAsia="ru-RU"/>
        </w:rPr>
        <w:t>о соответствии отчета об исполнении бюджета бюджетному законодательству;</w:t>
      </w:r>
    </w:p>
    <w:p w14:paraId="111F4938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о соблюдении сроков формирования и представления отчетности; </w:t>
      </w:r>
    </w:p>
    <w:p w14:paraId="7848A1B0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о полноте состава и внутренней согласованности данных отчетности (в том числе за разные периоды); </w:t>
      </w:r>
    </w:p>
    <w:p w14:paraId="156FCD8F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 соблюдении требований составления бюджетной отчётности, установленных приказами финансового органа;</w:t>
      </w:r>
    </w:p>
    <w:p w14:paraId="7D2D9AB9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lastRenderedPageBreak/>
        <w:t xml:space="preserve">о соответствии отчетности данным других субъектов (консолидируемая отчетность, данные параллельного учета, взаимосвязанные показатели) (при необходимости); </w:t>
      </w:r>
    </w:p>
    <w:p w14:paraId="599598C0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о соответствии характеристик объектов учета способу их отражения в учете и отчетности (при необходимости); </w:t>
      </w:r>
    </w:p>
    <w:p w14:paraId="5B11ED2B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 достоверности бюджетной отчётности;</w:t>
      </w:r>
    </w:p>
    <w:p w14:paraId="59C46848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14:paraId="5EE16DF1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rFonts w:eastAsia="Calibri"/>
          <w:sz w:val="24"/>
          <w:szCs w:val="24"/>
          <w:lang w:eastAsia="ru-RU"/>
        </w:rPr>
      </w:pPr>
      <w:r w:rsidRPr="006F7161">
        <w:rPr>
          <w:sz w:val="24"/>
          <w:szCs w:val="24"/>
        </w:rPr>
        <w:t xml:space="preserve">В ходе анализа социально-экономических условий и результатов исполнения бюджета </w:t>
      </w:r>
      <w:r w:rsidRPr="006F7161">
        <w:rPr>
          <w:rFonts w:eastAsia="Calibri"/>
          <w:sz w:val="24"/>
          <w:szCs w:val="24"/>
          <w:lang w:eastAsia="ru-RU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</w:p>
    <w:p w14:paraId="0943A3F3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rFonts w:eastAsia="Calibri"/>
          <w:sz w:val="24"/>
          <w:szCs w:val="24"/>
          <w:lang w:eastAsia="ru-RU"/>
        </w:rPr>
      </w:pPr>
      <w:r w:rsidRPr="006F7161">
        <w:rPr>
          <w:rFonts w:eastAsia="Calibri"/>
          <w:sz w:val="24"/>
          <w:szCs w:val="24"/>
          <w:lang w:eastAsia="ru-RU"/>
        </w:rPr>
        <w:t>В ходе проверки</w:t>
      </w:r>
      <w:r w:rsidRPr="006F7161">
        <w:rPr>
          <w:sz w:val="24"/>
          <w:szCs w:val="24"/>
        </w:rPr>
        <w:t xml:space="preserve"> организации исполнения бюджета</w:t>
      </w:r>
      <w:r w:rsidRPr="006F7161">
        <w:rPr>
          <w:rFonts w:eastAsia="Calibri"/>
          <w:sz w:val="24"/>
          <w:szCs w:val="24"/>
          <w:lang w:eastAsia="ru-RU"/>
        </w:rPr>
        <w:t xml:space="preserve"> рассматривается полнота выполнения текстовых статей решения о бюджете, соответствие сводной бюджетной росписи решению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14:paraId="02F55C40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rFonts w:eastAsia="Calibri"/>
          <w:sz w:val="24"/>
          <w:szCs w:val="24"/>
          <w:lang w:eastAsia="ru-RU"/>
        </w:rPr>
      </w:pPr>
      <w:r w:rsidRPr="006F7161">
        <w:rPr>
          <w:sz w:val="24"/>
          <w:szCs w:val="24"/>
        </w:rPr>
        <w:t>В ходе проверки исполнения решения о бюджете</w:t>
      </w:r>
      <w:r w:rsidRPr="006F7161">
        <w:rPr>
          <w:rFonts w:eastAsia="Calibri"/>
          <w:sz w:val="24"/>
          <w:szCs w:val="24"/>
          <w:lang w:eastAsia="ru-RU"/>
        </w:rPr>
        <w:t xml:space="preserve"> рассматривается </w:t>
      </w:r>
      <w:r w:rsidRPr="006F7161">
        <w:rPr>
          <w:sz w:val="24"/>
          <w:szCs w:val="24"/>
        </w:rPr>
        <w:t>соблюдение (выполнение) бюджетных назначений</w:t>
      </w:r>
      <w:r w:rsidRPr="006F7161">
        <w:rPr>
          <w:rFonts w:eastAsia="Calibri"/>
          <w:sz w:val="24"/>
          <w:szCs w:val="24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</w:t>
      </w:r>
      <w:proofErr w:type="spellStart"/>
      <w:r w:rsidRPr="006F7161">
        <w:rPr>
          <w:rFonts w:eastAsia="Calibri"/>
          <w:sz w:val="24"/>
          <w:szCs w:val="24"/>
          <w:lang w:eastAsia="ru-RU"/>
        </w:rPr>
        <w:t>непревышение</w:t>
      </w:r>
      <w:proofErr w:type="spellEnd"/>
      <w:r w:rsidRPr="006F7161">
        <w:rPr>
          <w:rFonts w:eastAsia="Calibri"/>
          <w:sz w:val="24"/>
          <w:szCs w:val="24"/>
          <w:lang w:eastAsia="ru-RU"/>
        </w:rPr>
        <w:t xml:space="preserve">) и (или) достижение (выполнение). </w:t>
      </w:r>
    </w:p>
    <w:p w14:paraId="19E0B4DB" w14:textId="77777777" w:rsidR="0010152A" w:rsidRPr="006F7161" w:rsidRDefault="0010152A" w:rsidP="0010152A">
      <w:pPr>
        <w:suppressAutoHyphens/>
        <w:spacing w:line="288" w:lineRule="auto"/>
        <w:ind w:firstLine="708"/>
        <w:rPr>
          <w:rFonts w:eastAsia="Calibri"/>
          <w:sz w:val="24"/>
          <w:szCs w:val="24"/>
          <w:lang w:eastAsia="ru-RU"/>
        </w:rPr>
      </w:pPr>
      <w:r w:rsidRPr="006F7161">
        <w:rPr>
          <w:rFonts w:eastAsia="Calibri"/>
          <w:sz w:val="24"/>
          <w:szCs w:val="24"/>
          <w:lang w:eastAsia="ru-RU"/>
        </w:rP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14:paraId="5C86F27A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rFonts w:eastAsia="Calibri"/>
          <w:sz w:val="24"/>
          <w:szCs w:val="24"/>
          <w:lang w:eastAsia="ru-RU"/>
        </w:rPr>
      </w:pPr>
      <w:r w:rsidRPr="006F7161">
        <w:rPr>
          <w:rFonts w:eastAsia="Calibri"/>
          <w:sz w:val="24"/>
          <w:szCs w:val="24"/>
          <w:lang w:eastAsia="ru-RU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14:paraId="401116A6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rFonts w:eastAsia="Calibri"/>
          <w:sz w:val="24"/>
          <w:szCs w:val="24"/>
          <w:lang w:eastAsia="ru-RU"/>
        </w:rPr>
      </w:pPr>
      <w:r w:rsidRPr="006F7161">
        <w:rPr>
          <w:rFonts w:eastAsia="Calibri"/>
          <w:sz w:val="24"/>
          <w:szCs w:val="24"/>
          <w:lang w:eastAsia="ru-RU"/>
        </w:rPr>
        <w:t>Информация о нарушениях и недостатках, выявленных в ходе внешней проверки, анализируется и обобщается.</w:t>
      </w:r>
      <w:r w:rsidRPr="006F7161">
        <w:rPr>
          <w:sz w:val="24"/>
          <w:szCs w:val="24"/>
        </w:rPr>
        <w:t xml:space="preserve"> Готовятся предложения по совершенствованию исполнения </w:t>
      </w:r>
      <w:r w:rsidRPr="006F7161">
        <w:rPr>
          <w:sz w:val="24"/>
          <w:szCs w:val="24"/>
        </w:rPr>
        <w:lastRenderedPageBreak/>
        <w:t>бюджета, использованию имущества, ведению бюджетного учета и составлению бюджетной отчетности.</w:t>
      </w:r>
    </w:p>
    <w:p w14:paraId="6A9EC075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Конкретный набор вопросов проведения внешней проверки </w:t>
      </w:r>
      <w:r w:rsidRPr="006F7161">
        <w:rPr>
          <w:rFonts w:eastAsia="Calibri"/>
          <w:sz w:val="24"/>
          <w:szCs w:val="24"/>
          <w:lang w:eastAsia="ru-RU"/>
        </w:rPr>
        <w:t>определяется</w:t>
      </w:r>
      <w:r w:rsidRPr="006F7161">
        <w:rPr>
          <w:sz w:val="24"/>
          <w:szCs w:val="24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закона (решения) о бюджете, возможности использования полученных результатов в ходе других контрольных и экспертно-аналитических мероприятий.</w:t>
      </w:r>
    </w:p>
    <w:p w14:paraId="674A46C2" w14:textId="77777777" w:rsidR="0010152A" w:rsidRPr="006F7161" w:rsidRDefault="0010152A" w:rsidP="0010152A">
      <w:pPr>
        <w:pStyle w:val="11"/>
        <w:tabs>
          <w:tab w:val="clear" w:pos="1276"/>
          <w:tab w:val="left" w:pos="1080"/>
        </w:tabs>
        <w:suppressAutoHyphens/>
        <w:spacing w:line="288" w:lineRule="auto"/>
        <w:rPr>
          <w:sz w:val="24"/>
          <w:szCs w:val="24"/>
        </w:rPr>
      </w:pPr>
    </w:p>
    <w:p w14:paraId="27895CCA" w14:textId="325E94A0" w:rsidR="0010152A" w:rsidRDefault="0010152A" w:rsidP="0010152A">
      <w:pPr>
        <w:pStyle w:val="1"/>
        <w:suppressAutoHyphens/>
        <w:spacing w:before="0" w:after="0" w:line="288" w:lineRule="auto"/>
        <w:rPr>
          <w:rFonts w:ascii="Times New Roman" w:hAnsi="Times New Roman"/>
          <w:sz w:val="24"/>
          <w:szCs w:val="24"/>
        </w:rPr>
      </w:pPr>
      <w:bookmarkStart w:id="4" w:name="_Toc423596221"/>
      <w:r w:rsidRPr="006F7161">
        <w:rPr>
          <w:rFonts w:ascii="Times New Roman" w:hAnsi="Times New Roman"/>
          <w:sz w:val="24"/>
          <w:szCs w:val="24"/>
        </w:rPr>
        <w:t>Организация внешней проверки бюджета</w:t>
      </w:r>
      <w:bookmarkEnd w:id="4"/>
    </w:p>
    <w:p w14:paraId="7178836E" w14:textId="77777777" w:rsidR="00604B2D" w:rsidRPr="00604B2D" w:rsidRDefault="00604B2D" w:rsidP="00604B2D"/>
    <w:p w14:paraId="5BB982D4" w14:textId="395820AA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Внешняя проверка включается в годовой план работы КСК на основании положений Бюджетного кодекса Российской Федерации, Положения о бюджетном процессе в </w:t>
      </w:r>
      <w:r w:rsidR="00604B2D">
        <w:rPr>
          <w:sz w:val="24"/>
          <w:szCs w:val="24"/>
        </w:rPr>
        <w:t>городском</w:t>
      </w:r>
      <w:r w:rsidRPr="006F7161">
        <w:rPr>
          <w:sz w:val="24"/>
          <w:szCs w:val="24"/>
        </w:rPr>
        <w:t xml:space="preserve"> округе, действующего положения о КСК. Ответственным за проведение внешней проверки является</w:t>
      </w:r>
      <w:r w:rsidRPr="006F7161">
        <w:rPr>
          <w:i/>
          <w:sz w:val="24"/>
          <w:szCs w:val="24"/>
        </w:rPr>
        <w:t xml:space="preserve"> </w:t>
      </w:r>
      <w:r w:rsidRPr="006F7161">
        <w:rPr>
          <w:sz w:val="24"/>
          <w:szCs w:val="24"/>
        </w:rPr>
        <w:t>должностное лицо, определенное в соответствии с внутренним организационно-распорядительным документом КСК.</w:t>
      </w:r>
    </w:p>
    <w:p w14:paraId="76DCE9DC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три основные этапа: </w:t>
      </w:r>
    </w:p>
    <w:p w14:paraId="14049DE0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подготовительный этап;</w:t>
      </w:r>
    </w:p>
    <w:p w14:paraId="10296515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основной этап;</w:t>
      </w:r>
    </w:p>
    <w:p w14:paraId="1F178DC7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заключительный этап. </w:t>
      </w:r>
    </w:p>
    <w:p w14:paraId="65A6D924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На подготовительном этапе внешней проверки изучается содержание следующих документов:</w:t>
      </w:r>
    </w:p>
    <w:p w14:paraId="4CE52FB7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Послания Президента Российской Федерации Федеральному Собранию Российской Федерации и мероприятий местной администрации по реализации их основных положений;</w:t>
      </w:r>
    </w:p>
    <w:p w14:paraId="0F646011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основных направлений бюджетной политики и основных направлений налоговой политики Российской Федерации, муниципального образования;</w:t>
      </w:r>
    </w:p>
    <w:p w14:paraId="18C624D3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основных итогов социально-экономического развития муниципального образования за отчетный финансовый год;</w:t>
      </w:r>
    </w:p>
    <w:p w14:paraId="047F726C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14:paraId="28553C74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муниципальных программ (проектов муниципальных программ, проектов изменений указанных программ);</w:t>
      </w:r>
    </w:p>
    <w:p w14:paraId="68FCEFDA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решения о бюджете за отчетный финансовый год;</w:t>
      </w:r>
    </w:p>
    <w:p w14:paraId="4A8A637F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а также к решениям о бюджете и его исполнении, формированию и предоставлению годового отчета и бюджетной отчетности; </w:t>
      </w:r>
    </w:p>
    <w:p w14:paraId="3A17EF28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14:paraId="433E9A36" w14:textId="77777777" w:rsidR="0010152A" w:rsidRPr="006F7161" w:rsidRDefault="0010152A" w:rsidP="0010152A">
      <w:pPr>
        <w:pStyle w:val="11"/>
        <w:tabs>
          <w:tab w:val="clear" w:pos="1276"/>
          <w:tab w:val="left" w:pos="1080"/>
        </w:tabs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</w:t>
      </w:r>
      <w:r w:rsidRPr="006F7161">
        <w:rPr>
          <w:sz w:val="24"/>
          <w:szCs w:val="24"/>
        </w:rPr>
        <w:lastRenderedPageBreak/>
        <w:t>распорядительных документов, определение конкретных сроков подготовки заключений КСК на годовую бюджетную отчетность, на годовой отчет об исполнении бюджета.</w:t>
      </w:r>
    </w:p>
    <w:p w14:paraId="53AEEACC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В ходе основного этапа внешней проверки осуществляются:</w:t>
      </w:r>
    </w:p>
    <w:p w14:paraId="78728480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проверки годовой бюджетной отчетности ГАБС; </w:t>
      </w:r>
    </w:p>
    <w:p w14:paraId="5C520E05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проверка, анализ и оценка обоснованности основных показателей годового отчета об исполнении бюджета;</w:t>
      </w:r>
    </w:p>
    <w:p w14:paraId="52F0C8D5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оценка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14:paraId="7A55663F" w14:textId="4EE14BFC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i/>
          <w:sz w:val="24"/>
          <w:szCs w:val="24"/>
        </w:rPr>
      </w:pPr>
      <w:r w:rsidRPr="006F7161">
        <w:rPr>
          <w:sz w:val="24"/>
          <w:szCs w:val="24"/>
        </w:rPr>
        <w:t xml:space="preserve">На заключительном этапе внешней проверки осуществляется подготовка заключения КСК с учетом результатов проверки годовой бюджетной отчетности ГАБС, утверждение заключения КСК и одновременное направление в Совет депутатов и администрацию </w:t>
      </w:r>
      <w:r w:rsidR="00604B2D">
        <w:rPr>
          <w:sz w:val="24"/>
          <w:szCs w:val="24"/>
        </w:rPr>
        <w:t>городс</w:t>
      </w:r>
      <w:r w:rsidR="004C5C4B">
        <w:rPr>
          <w:sz w:val="24"/>
          <w:szCs w:val="24"/>
        </w:rPr>
        <w:t>кого</w:t>
      </w:r>
      <w:r w:rsidRPr="006F7161">
        <w:rPr>
          <w:sz w:val="24"/>
          <w:szCs w:val="24"/>
        </w:rPr>
        <w:t xml:space="preserve"> округа</w:t>
      </w:r>
      <w:r w:rsidRPr="006F7161">
        <w:rPr>
          <w:i/>
          <w:sz w:val="24"/>
          <w:szCs w:val="24"/>
          <w:lang w:eastAsia="ru-RU"/>
        </w:rPr>
        <w:t>.</w:t>
      </w:r>
    </w:p>
    <w:p w14:paraId="39407B0B" w14:textId="77777777" w:rsidR="0010152A" w:rsidRPr="006F7161" w:rsidRDefault="0010152A" w:rsidP="0010152A">
      <w:pPr>
        <w:pStyle w:val="11"/>
        <w:tabs>
          <w:tab w:val="clear" w:pos="1276"/>
          <w:tab w:val="left" w:pos="1080"/>
        </w:tabs>
        <w:suppressAutoHyphens/>
        <w:spacing w:line="288" w:lineRule="auto"/>
        <w:rPr>
          <w:i/>
          <w:sz w:val="24"/>
          <w:szCs w:val="24"/>
        </w:rPr>
      </w:pPr>
    </w:p>
    <w:p w14:paraId="79BD2E15" w14:textId="77777777" w:rsidR="0010152A" w:rsidRPr="006F7161" w:rsidRDefault="0010152A" w:rsidP="0010152A">
      <w:pPr>
        <w:pStyle w:val="1"/>
        <w:suppressAutoHyphens/>
        <w:spacing w:before="0" w:after="0" w:line="288" w:lineRule="auto"/>
        <w:rPr>
          <w:rFonts w:ascii="Times New Roman" w:hAnsi="Times New Roman"/>
          <w:sz w:val="24"/>
          <w:szCs w:val="24"/>
        </w:rPr>
      </w:pPr>
      <w:bookmarkStart w:id="5" w:name="_Toc423596222"/>
      <w:r w:rsidRPr="006F7161">
        <w:rPr>
          <w:rFonts w:ascii="Times New Roman" w:hAnsi="Times New Roman"/>
          <w:sz w:val="24"/>
          <w:szCs w:val="24"/>
        </w:rPr>
        <w:t>Подготовка заключения по результатам внешней проверки</w:t>
      </w:r>
      <w:bookmarkEnd w:id="5"/>
    </w:p>
    <w:p w14:paraId="699DDAB4" w14:textId="77777777" w:rsidR="0010152A" w:rsidRPr="006F7161" w:rsidRDefault="0010152A" w:rsidP="0010152A">
      <w:pPr>
        <w:suppressAutoHyphens/>
        <w:spacing w:line="288" w:lineRule="auto"/>
        <w:rPr>
          <w:sz w:val="24"/>
          <w:szCs w:val="24"/>
        </w:rPr>
      </w:pPr>
    </w:p>
    <w:p w14:paraId="67DC2DFD" w14:textId="77777777" w:rsidR="0010152A" w:rsidRPr="006F7161" w:rsidRDefault="0010152A" w:rsidP="0010152A">
      <w:pPr>
        <w:numPr>
          <w:ilvl w:val="1"/>
          <w:numId w:val="1"/>
        </w:numPr>
        <w:tabs>
          <w:tab w:val="left" w:pos="1080"/>
        </w:tabs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Подготовка заключения КСК на годовой отчет об исполнении бюджета осуществляется в сроки, установленные КСК в соответствии требованиями бюджетного законодательства.</w:t>
      </w:r>
    </w:p>
    <w:p w14:paraId="04DD33C2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Результаты внешней проверки годовой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КСК.</w:t>
      </w:r>
    </w:p>
    <w:p w14:paraId="35173BB8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Структура заключения (акта) КСК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14:paraId="575ADC0E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</w:t>
      </w:r>
    </w:p>
    <w:p w14:paraId="53B8F999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14:paraId="7A4C4DBA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14:paraId="5C4ECF08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b/>
          <w:sz w:val="24"/>
          <w:szCs w:val="24"/>
        </w:rPr>
      </w:pPr>
      <w:r w:rsidRPr="006F7161">
        <w:rPr>
          <w:sz w:val="24"/>
          <w:szCs w:val="24"/>
        </w:rP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14:paraId="5669467D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</w:t>
      </w:r>
    </w:p>
    <w:p w14:paraId="1FC2086C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выводы по результатам внешней проверки.</w:t>
      </w:r>
    </w:p>
    <w:p w14:paraId="71C9D6FF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Структура заключения КСК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14:paraId="6749E494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lastRenderedPageBreak/>
        <w:t>общие положения (сроки и полнота представления документов, источники информации для заключения КСК на годовой отчет об исполнении бюджета и т.д.);</w:t>
      </w:r>
    </w:p>
    <w:p w14:paraId="18D2E9FE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предварительные итоги социально - экономического развития муниципального образования, общая характеристика исполнения бюджета;</w:t>
      </w:r>
    </w:p>
    <w:p w14:paraId="6E678226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14:paraId="13F8D395" w14:textId="6C647DED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по реализации мероприятий в рамках национальных проектов;</w:t>
      </w:r>
    </w:p>
    <w:p w14:paraId="4BD9C4A2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анализ бюджетных инвестиций;</w:t>
      </w:r>
    </w:p>
    <w:p w14:paraId="7C595BF5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анализ дебиторской и кредиторской задолженности субъектов бюджетной отчетности;</w:t>
      </w:r>
    </w:p>
    <w:p w14:paraId="0B29AF6E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оценка дефицита (профицита) бюджета и источников финансирования дефицита, включая бюджетные кредиты;</w:t>
      </w:r>
    </w:p>
    <w:p w14:paraId="593BD851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анализ долговых и гарантийных обязательств; </w:t>
      </w:r>
    </w:p>
    <w:p w14:paraId="67E66E98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14:paraId="0E2DAEE3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14:paraId="099B0300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общие итоги внешней проверки бюджетной отчетности ГАБС;</w:t>
      </w:r>
    </w:p>
    <w:p w14:paraId="1ACEC3E2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выводы и рекомендации;</w:t>
      </w:r>
    </w:p>
    <w:p w14:paraId="093D8760" w14:textId="77777777" w:rsidR="0010152A" w:rsidRPr="006F7161" w:rsidRDefault="0010152A" w:rsidP="0010152A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sz w:val="24"/>
          <w:szCs w:val="24"/>
        </w:rPr>
      </w:pPr>
      <w:r w:rsidRPr="006F7161">
        <w:rPr>
          <w:sz w:val="24"/>
          <w:szCs w:val="24"/>
        </w:rPr>
        <w:t>приложения.</w:t>
      </w:r>
    </w:p>
    <w:p w14:paraId="187F324A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В заключении КСК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муниципального образования, иным программным и стратегическим документам.</w:t>
      </w:r>
    </w:p>
    <w:p w14:paraId="62B8EE23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В заключении КСК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14:paraId="6B94A9D3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i/>
          <w:sz w:val="24"/>
          <w:szCs w:val="24"/>
        </w:rPr>
      </w:pPr>
      <w:r w:rsidRPr="006F7161">
        <w:rPr>
          <w:sz w:val="24"/>
          <w:szCs w:val="24"/>
        </w:rPr>
        <w:t xml:space="preserve">В заключении КСК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</w:t>
      </w:r>
    </w:p>
    <w:p w14:paraId="4144002F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 w:rsidRPr="006F7161">
        <w:rPr>
          <w:b/>
          <w:sz w:val="24"/>
          <w:szCs w:val="24"/>
        </w:rPr>
        <w:t xml:space="preserve"> </w:t>
      </w:r>
      <w:r w:rsidRPr="006F7161">
        <w:rPr>
          <w:sz w:val="24"/>
          <w:szCs w:val="24"/>
        </w:rPr>
        <w:t>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14:paraId="68C7E0B7" w14:textId="77777777" w:rsidR="0010152A" w:rsidRPr="006F7161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</w:t>
      </w:r>
      <w:r w:rsidRPr="006F7161">
        <w:rPr>
          <w:sz w:val="24"/>
          <w:szCs w:val="24"/>
        </w:rPr>
        <w:lastRenderedPageBreak/>
        <w:t>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14:paraId="5704BDEC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нарушение, направляется представление.</w:t>
      </w:r>
      <w:r w:rsidRPr="006F7161">
        <w:rPr>
          <w:i/>
          <w:sz w:val="24"/>
          <w:szCs w:val="24"/>
        </w:rPr>
        <w:t xml:space="preserve"> </w:t>
      </w:r>
      <w:r w:rsidRPr="006F7161">
        <w:rPr>
          <w:sz w:val="24"/>
          <w:szCs w:val="24"/>
        </w:rPr>
        <w:t>Предложения, направленные на недопущение существенных, типовых или повторяющихся нарушений и недостатков в будущем, направляются финансовому органу.</w:t>
      </w:r>
    </w:p>
    <w:p w14:paraId="6BF6E0B9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>Заключение КСК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14:paraId="27B13B13" w14:textId="42D1FE85" w:rsidR="0010152A" w:rsidRPr="006F7161" w:rsidRDefault="0010152A" w:rsidP="00B9711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6.10.  Заключение формируется со следующей примерной структурой (может быть изменена): </w:t>
      </w:r>
    </w:p>
    <w:p w14:paraId="553416F3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- общие положения, включая основные характеристики закона о бюджете; </w:t>
      </w:r>
    </w:p>
    <w:p w14:paraId="4A615A51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 - доходы; </w:t>
      </w:r>
    </w:p>
    <w:p w14:paraId="13D2C0CD" w14:textId="4290A9E1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>- расходы, включая анализ реализации муниципальных программ и непрограммных мероприятий, межбюджетные трансферты и расходы в рамках адресной инвестиционной программы;</w:t>
      </w:r>
    </w:p>
    <w:p w14:paraId="173B371E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 - дорожный фонд; </w:t>
      </w:r>
    </w:p>
    <w:p w14:paraId="55BE27AE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- бюджетные и автономные учреждения; </w:t>
      </w:r>
    </w:p>
    <w:p w14:paraId="7B05175F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- источники финансирования дефицита бюджета; </w:t>
      </w:r>
    </w:p>
    <w:p w14:paraId="0D5E9D90" w14:textId="0D1E0FBB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- муниципальный долг; </w:t>
      </w:r>
    </w:p>
    <w:p w14:paraId="01CF4F25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>- дебиторская и кредиторская задолженность;</w:t>
      </w:r>
    </w:p>
    <w:p w14:paraId="091BE9E7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 - внешняя проверка бюджетной отчетности; </w:t>
      </w:r>
    </w:p>
    <w:p w14:paraId="0EE903E3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>- предложения КСК;</w:t>
      </w:r>
    </w:p>
    <w:p w14:paraId="1C46D215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 - приложения (при необходимости). </w:t>
      </w:r>
    </w:p>
    <w:p w14:paraId="63F623D1" w14:textId="554E437C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  <w:r w:rsidRPr="006F7161">
        <w:rPr>
          <w:sz w:val="24"/>
          <w:szCs w:val="24"/>
        </w:rPr>
        <w:t xml:space="preserve"> 6.12. Квалификация выявленных в ходе осуществления внешней проверки нарушений и недостатков осуществляется в соответствии с «Классификатором нарушений, выявляемых в ходе внешнего государственного аудита (контроля)», одобренный Советом </w:t>
      </w:r>
      <w:proofErr w:type="spellStart"/>
      <w:r w:rsidRPr="006F7161">
        <w:rPr>
          <w:sz w:val="24"/>
          <w:szCs w:val="24"/>
        </w:rPr>
        <w:t>контрольно</w:t>
      </w:r>
      <w:proofErr w:type="spellEnd"/>
      <w:r w:rsidRPr="006F7161">
        <w:rPr>
          <w:sz w:val="24"/>
          <w:szCs w:val="24"/>
        </w:rPr>
        <w:t xml:space="preserve"> – счетных органов при счетной палате Российской Федерации от 17.12.2014г. В случае отсутствия соответствующего вида нарушения в «Классификаторе нарушений, выявляемых в ходе внешнего государственного аудита (контроля)», в Заключении нарушение формулируется исходя из положений, законодательных и иных нормативных правовых актов.</w:t>
      </w:r>
    </w:p>
    <w:p w14:paraId="74C8E340" w14:textId="77777777" w:rsidR="0010152A" w:rsidRPr="006F7161" w:rsidRDefault="0010152A" w:rsidP="0010152A">
      <w:pPr>
        <w:suppressAutoHyphens/>
        <w:spacing w:line="288" w:lineRule="auto"/>
        <w:ind w:firstLine="708"/>
        <w:rPr>
          <w:sz w:val="24"/>
          <w:szCs w:val="24"/>
        </w:rPr>
      </w:pPr>
    </w:p>
    <w:p w14:paraId="59C2F9FF" w14:textId="49FD5327" w:rsidR="0010152A" w:rsidRDefault="0010152A" w:rsidP="0010152A">
      <w:pPr>
        <w:pStyle w:val="1"/>
        <w:suppressAutoHyphens/>
        <w:spacing w:before="0" w:after="0" w:line="288" w:lineRule="auto"/>
        <w:rPr>
          <w:rFonts w:ascii="Times New Roman" w:hAnsi="Times New Roman"/>
          <w:sz w:val="24"/>
          <w:szCs w:val="24"/>
        </w:rPr>
      </w:pPr>
      <w:bookmarkStart w:id="6" w:name="_Toc423596223"/>
      <w:r w:rsidRPr="006F7161">
        <w:rPr>
          <w:rFonts w:ascii="Times New Roman" w:hAnsi="Times New Roman"/>
          <w:sz w:val="24"/>
          <w:szCs w:val="24"/>
        </w:rPr>
        <w:t>Порядок рассмотрения и направления результатов внешней проверки</w:t>
      </w:r>
      <w:bookmarkEnd w:id="6"/>
      <w:r w:rsidRPr="006F7161">
        <w:rPr>
          <w:rFonts w:ascii="Times New Roman" w:hAnsi="Times New Roman"/>
          <w:sz w:val="24"/>
          <w:szCs w:val="24"/>
        </w:rPr>
        <w:t xml:space="preserve"> </w:t>
      </w:r>
    </w:p>
    <w:p w14:paraId="166BCDFF" w14:textId="77777777" w:rsidR="00B9711A" w:rsidRPr="00B9711A" w:rsidRDefault="00B9711A" w:rsidP="00B9711A"/>
    <w:p w14:paraId="27FD8D45" w14:textId="40CA6669" w:rsidR="0010152A" w:rsidRDefault="0010152A" w:rsidP="0010152A">
      <w:pPr>
        <w:numPr>
          <w:ilvl w:val="1"/>
          <w:numId w:val="1"/>
        </w:numPr>
        <w:suppressAutoHyphens/>
        <w:spacing w:line="288" w:lineRule="auto"/>
        <w:rPr>
          <w:sz w:val="24"/>
          <w:szCs w:val="24"/>
        </w:rPr>
      </w:pPr>
      <w:r w:rsidRPr="006F7161">
        <w:rPr>
          <w:sz w:val="24"/>
          <w:szCs w:val="24"/>
        </w:rPr>
        <w:t xml:space="preserve">Заключение КСК на годовой отчет об исполнении бюджета готовится и утверждается в порядке, установленном КСК, с учетом сроков его направления в Совет депутатов  и администрацию муниципального округа, установленных Бюджетным кодексом Российской Федерации, Положением о бюджетном процессе в </w:t>
      </w:r>
      <w:r w:rsidR="00B9711A">
        <w:rPr>
          <w:sz w:val="24"/>
          <w:szCs w:val="24"/>
        </w:rPr>
        <w:t>городском округе</w:t>
      </w:r>
      <w:r w:rsidRPr="006F7161">
        <w:rPr>
          <w:sz w:val="24"/>
          <w:szCs w:val="24"/>
        </w:rPr>
        <w:t>.</w:t>
      </w:r>
    </w:p>
    <w:p w14:paraId="2FC79B85" w14:textId="2DAC55EC" w:rsidR="00B9711A" w:rsidRDefault="00B9711A" w:rsidP="00B9711A">
      <w:pPr>
        <w:suppressAutoHyphens/>
        <w:spacing w:line="288" w:lineRule="auto"/>
        <w:ind w:left="851" w:firstLine="0"/>
        <w:rPr>
          <w:sz w:val="24"/>
          <w:szCs w:val="24"/>
        </w:rPr>
      </w:pPr>
    </w:p>
    <w:p w14:paraId="47691234" w14:textId="77777777" w:rsidR="00B9711A" w:rsidRPr="006F7161" w:rsidRDefault="00B9711A" w:rsidP="00B9711A">
      <w:pPr>
        <w:suppressAutoHyphens/>
        <w:spacing w:line="288" w:lineRule="auto"/>
        <w:ind w:left="851" w:firstLine="0"/>
        <w:rPr>
          <w:sz w:val="24"/>
          <w:szCs w:val="24"/>
        </w:rPr>
      </w:pPr>
    </w:p>
    <w:p w14:paraId="45215D8B" w14:textId="5CC5C500" w:rsidR="0010152A" w:rsidRDefault="0010152A" w:rsidP="0010152A">
      <w:pPr>
        <w:pStyle w:val="1"/>
        <w:rPr>
          <w:rFonts w:ascii="Times New Roman" w:hAnsi="Times New Roman"/>
          <w:sz w:val="24"/>
          <w:szCs w:val="24"/>
        </w:rPr>
      </w:pPr>
      <w:r w:rsidRPr="006F7161">
        <w:rPr>
          <w:rFonts w:ascii="Times New Roman" w:hAnsi="Times New Roman"/>
          <w:sz w:val="24"/>
          <w:szCs w:val="24"/>
        </w:rPr>
        <w:lastRenderedPageBreak/>
        <w:t>Контроль реализации результатов мероприятия</w:t>
      </w:r>
    </w:p>
    <w:p w14:paraId="2A237781" w14:textId="77777777" w:rsidR="00B9711A" w:rsidRPr="00B9711A" w:rsidRDefault="00B9711A" w:rsidP="00B9711A"/>
    <w:p w14:paraId="2C0E704B" w14:textId="329016C1" w:rsidR="0010152A" w:rsidRPr="006F7161" w:rsidRDefault="0010152A" w:rsidP="0010152A">
      <w:pPr>
        <w:rPr>
          <w:sz w:val="24"/>
          <w:szCs w:val="24"/>
        </w:rPr>
      </w:pPr>
      <w:r w:rsidRPr="006F7161">
        <w:rPr>
          <w:sz w:val="24"/>
          <w:szCs w:val="24"/>
        </w:rPr>
        <w:t xml:space="preserve">8.1.  Контроль за исполнением предложений (рекомендаций), изложенных в заключениях по результатам внешних проверок годовой бюджетной отчетности ГАБС и внешней проверки годового отчета об исполнении местного бюджета </w:t>
      </w:r>
      <w:r w:rsidR="00B9711A">
        <w:rPr>
          <w:sz w:val="24"/>
          <w:szCs w:val="24"/>
        </w:rPr>
        <w:t xml:space="preserve"> </w:t>
      </w:r>
      <w:r w:rsidRPr="006F7161">
        <w:rPr>
          <w:sz w:val="24"/>
          <w:szCs w:val="24"/>
        </w:rPr>
        <w:t xml:space="preserve"> за отчетный финансовый год, а также учет и анализ принятых мер,  осуществляется в соответствии со Стандартом внешнего муниципального  финансового контроля контрольно-счетной комиссии «Контроль реализации результатов контрольных  и </w:t>
      </w:r>
      <w:r w:rsidR="00B9711A">
        <w:rPr>
          <w:sz w:val="24"/>
          <w:szCs w:val="24"/>
        </w:rPr>
        <w:t xml:space="preserve"> </w:t>
      </w:r>
      <w:proofErr w:type="spellStart"/>
      <w:r w:rsidRPr="006F7161">
        <w:rPr>
          <w:sz w:val="24"/>
          <w:szCs w:val="24"/>
        </w:rPr>
        <w:t>экспертно</w:t>
      </w:r>
      <w:proofErr w:type="spellEnd"/>
      <w:r w:rsidRPr="006F7161">
        <w:rPr>
          <w:sz w:val="24"/>
          <w:szCs w:val="24"/>
        </w:rPr>
        <w:t xml:space="preserve"> – аналитических  мероприятий».</w:t>
      </w:r>
    </w:p>
    <w:p w14:paraId="29C726D3" w14:textId="77777777" w:rsidR="00047813" w:rsidRPr="006F7161" w:rsidRDefault="00047813">
      <w:pPr>
        <w:rPr>
          <w:sz w:val="24"/>
          <w:szCs w:val="24"/>
        </w:rPr>
      </w:pPr>
    </w:p>
    <w:sectPr w:rsidR="00047813" w:rsidRPr="006F7161" w:rsidSect="00986F9E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15D4" w14:textId="77777777" w:rsidR="00474CEF" w:rsidRDefault="00474CEF">
      <w:r>
        <w:separator/>
      </w:r>
    </w:p>
  </w:endnote>
  <w:endnote w:type="continuationSeparator" w:id="0">
    <w:p w14:paraId="6895E47E" w14:textId="77777777" w:rsidR="00474CEF" w:rsidRDefault="004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413A" w14:textId="77777777" w:rsidR="00C7785C" w:rsidRDefault="0010152A" w:rsidP="00986F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4B066B" w14:textId="77777777" w:rsidR="00C7785C" w:rsidRDefault="00474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BD0C" w14:textId="77777777" w:rsidR="00474CEF" w:rsidRDefault="00474CEF">
      <w:r>
        <w:separator/>
      </w:r>
    </w:p>
  </w:footnote>
  <w:footnote w:type="continuationSeparator" w:id="0">
    <w:p w14:paraId="2A5203D8" w14:textId="77777777" w:rsidR="00474CEF" w:rsidRDefault="0047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6BC12" w14:textId="77777777" w:rsidR="00C7785C" w:rsidRDefault="0010152A" w:rsidP="00986F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99DBAD" w14:textId="77777777" w:rsidR="00C7785C" w:rsidRDefault="00474C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02B0" w14:textId="77777777" w:rsidR="00C7785C" w:rsidRPr="0032532C" w:rsidRDefault="0010152A">
    <w:pPr>
      <w:pStyle w:val="a3"/>
      <w:jc w:val="center"/>
      <w:rPr>
        <w:sz w:val="24"/>
        <w:szCs w:val="24"/>
      </w:rPr>
    </w:pPr>
    <w:r w:rsidRPr="0032532C">
      <w:rPr>
        <w:sz w:val="24"/>
        <w:szCs w:val="24"/>
      </w:rPr>
      <w:fldChar w:fldCharType="begin"/>
    </w:r>
    <w:r w:rsidRPr="0032532C">
      <w:rPr>
        <w:sz w:val="24"/>
        <w:szCs w:val="24"/>
      </w:rPr>
      <w:instrText xml:space="preserve"> PAGE   \* MERGEFORMAT </w:instrText>
    </w:r>
    <w:r w:rsidRPr="0032532C">
      <w:rPr>
        <w:sz w:val="24"/>
        <w:szCs w:val="24"/>
      </w:rPr>
      <w:fldChar w:fldCharType="separate"/>
    </w:r>
    <w:r>
      <w:rPr>
        <w:noProof/>
        <w:sz w:val="24"/>
        <w:szCs w:val="24"/>
      </w:rPr>
      <w:t>14</w:t>
    </w:r>
    <w:r w:rsidRPr="0032532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BD"/>
    <w:rsid w:val="00047813"/>
    <w:rsid w:val="0010152A"/>
    <w:rsid w:val="00112CFB"/>
    <w:rsid w:val="002842BD"/>
    <w:rsid w:val="00474CEF"/>
    <w:rsid w:val="004C5C4B"/>
    <w:rsid w:val="00604B2D"/>
    <w:rsid w:val="006F7161"/>
    <w:rsid w:val="0070565E"/>
    <w:rsid w:val="008E2BEA"/>
    <w:rsid w:val="009B2710"/>
    <w:rsid w:val="009E2943"/>
    <w:rsid w:val="00AD46B3"/>
    <w:rsid w:val="00AE1FE9"/>
    <w:rsid w:val="00B9711A"/>
    <w:rsid w:val="00CE2EB2"/>
    <w:rsid w:val="00D71E9E"/>
    <w:rsid w:val="00D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646DE"/>
  <w15:chartTrackingRefBased/>
  <w15:docId w15:val="{746A79FE-0CE9-4AB0-A776-E4A49F2D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5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0152A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unhideWhenUsed/>
    <w:qFormat/>
    <w:rsid w:val="006F7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52A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3">
    <w:name w:val="header"/>
    <w:basedOn w:val="a"/>
    <w:link w:val="a4"/>
    <w:rsid w:val="0010152A"/>
    <w:pPr>
      <w:tabs>
        <w:tab w:val="center" w:pos="4677"/>
        <w:tab w:val="right" w:pos="9355"/>
      </w:tabs>
    </w:pPr>
    <w:rPr>
      <w:rFonts w:eastAsia="Calibri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0152A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10152A"/>
    <w:pPr>
      <w:tabs>
        <w:tab w:val="center" w:pos="4677"/>
        <w:tab w:val="right" w:pos="9355"/>
      </w:tabs>
    </w:pPr>
    <w:rPr>
      <w:rFonts w:eastAsia="Calibri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10152A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10152A"/>
    <w:pPr>
      <w:tabs>
        <w:tab w:val="left" w:pos="1276"/>
      </w:tabs>
    </w:pPr>
    <w:rPr>
      <w:szCs w:val="28"/>
    </w:rPr>
  </w:style>
  <w:style w:type="character" w:styleId="a7">
    <w:name w:val="page number"/>
    <w:basedOn w:val="a0"/>
    <w:rsid w:val="0010152A"/>
  </w:style>
  <w:style w:type="paragraph" w:customStyle="1" w:styleId="Style2">
    <w:name w:val="Style2"/>
    <w:basedOn w:val="a"/>
    <w:rsid w:val="006F7161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71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Body Text"/>
    <w:basedOn w:val="a"/>
    <w:link w:val="a9"/>
    <w:rsid w:val="006F7161"/>
    <w:pPr>
      <w:ind w:firstLine="0"/>
      <w:jc w:val="center"/>
    </w:pPr>
    <w:rPr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F7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5">
    <w:name w:val="Font Style15"/>
    <w:basedOn w:val="a0"/>
    <w:rsid w:val="006F71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134432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2021-12-16T12:49:00Z</dcterms:created>
  <dcterms:modified xsi:type="dcterms:W3CDTF">2022-04-11T10:18:00Z</dcterms:modified>
</cp:coreProperties>
</file>