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0" w:rsidRPr="00E417E0" w:rsidRDefault="00E417E0" w:rsidP="0041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7E0" w:rsidRDefault="00E417E0" w:rsidP="0041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225D" w:rsidRPr="004172CC" w:rsidRDefault="0076225D" w:rsidP="0041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E0" w:rsidRPr="006D78B8" w:rsidRDefault="00E417E0" w:rsidP="0041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B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городского округа город Шахунья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  <w:r w:rsidR="00B568D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6225D" w:rsidRDefault="0076225D" w:rsidP="00417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7E0" w:rsidRDefault="00DC6CE8" w:rsidP="00417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подготовлен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7A63A3">
        <w:rPr>
          <w:rFonts w:ascii="Times New Roman" w:hAnsi="Times New Roman" w:cs="Times New Roman"/>
          <w:sz w:val="24"/>
          <w:szCs w:val="24"/>
        </w:rPr>
        <w:t xml:space="preserve">в </w:t>
      </w:r>
      <w:r w:rsidR="00E417E0" w:rsidRPr="00E417E0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791F31">
        <w:rPr>
          <w:rFonts w:ascii="Times New Roman" w:hAnsi="Times New Roman" w:cs="Times New Roman"/>
          <w:sz w:val="24"/>
          <w:szCs w:val="24"/>
        </w:rPr>
        <w:t>законом от 28.12.2009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791F31">
        <w:rPr>
          <w:rFonts w:ascii="Times New Roman" w:hAnsi="Times New Roman" w:cs="Times New Roman"/>
          <w:sz w:val="24"/>
          <w:szCs w:val="24"/>
        </w:rPr>
        <w:t xml:space="preserve">№ </w:t>
      </w:r>
      <w:r w:rsidR="00E417E0" w:rsidRPr="00E417E0">
        <w:rPr>
          <w:rFonts w:ascii="Times New Roman" w:hAnsi="Times New Roman" w:cs="Times New Roman"/>
          <w:sz w:val="24"/>
          <w:szCs w:val="24"/>
        </w:rPr>
        <w:t>381</w:t>
      </w:r>
      <w:r w:rsidR="00E417E0">
        <w:rPr>
          <w:rFonts w:ascii="Times New Roman" w:hAnsi="Times New Roman" w:cs="Times New Roman"/>
          <w:sz w:val="24"/>
          <w:szCs w:val="24"/>
        </w:rPr>
        <w:t>-</w:t>
      </w:r>
      <w:r w:rsidR="00E417E0" w:rsidRPr="00E417E0">
        <w:rPr>
          <w:rFonts w:ascii="Times New Roman" w:hAnsi="Times New Roman" w:cs="Times New Roman"/>
          <w:sz w:val="24"/>
          <w:szCs w:val="24"/>
        </w:rPr>
        <w:t>ФЗ «Об основах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торговой деятельности в Российской Федерации», Законом Нижегородской области от 11.05.2010 </w:t>
      </w:r>
      <w:r w:rsidR="00791F31">
        <w:rPr>
          <w:rFonts w:ascii="Times New Roman" w:hAnsi="Times New Roman" w:cs="Times New Roman"/>
          <w:sz w:val="24"/>
          <w:szCs w:val="24"/>
        </w:rPr>
        <w:t>№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70-З «О торговой деятельности в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Нижегородской области», постановлением Правительства Нижегородской области от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22.03.2006 </w:t>
      </w:r>
      <w:r w:rsidR="00791F31">
        <w:rPr>
          <w:rFonts w:ascii="Times New Roman" w:hAnsi="Times New Roman" w:cs="Times New Roman"/>
          <w:sz w:val="24"/>
          <w:szCs w:val="24"/>
        </w:rPr>
        <w:t>№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 89 «Об утверждении Типовых правил работы объектов мелкорозничной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сети на территории Нижегородской области», Приказом министерства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промышленности, торговли и предпринимательства Нижегородской области от</w:t>
      </w:r>
      <w:proofErr w:type="gramEnd"/>
      <w:r w:rsidR="00E417E0">
        <w:rPr>
          <w:rFonts w:ascii="Times New Roman" w:hAnsi="Times New Roman" w:cs="Times New Roman"/>
          <w:sz w:val="24"/>
          <w:szCs w:val="24"/>
        </w:rPr>
        <w:t xml:space="preserve"> 13.09.2016 </w:t>
      </w:r>
      <w:r w:rsidR="00791F31">
        <w:rPr>
          <w:rFonts w:ascii="Times New Roman" w:hAnsi="Times New Roman" w:cs="Times New Roman"/>
          <w:sz w:val="24"/>
          <w:szCs w:val="24"/>
        </w:rPr>
        <w:t xml:space="preserve">№ </w:t>
      </w:r>
      <w:r w:rsidR="00E417E0">
        <w:rPr>
          <w:rFonts w:ascii="Times New Roman" w:hAnsi="Times New Roman" w:cs="Times New Roman"/>
          <w:sz w:val="24"/>
          <w:szCs w:val="24"/>
        </w:rPr>
        <w:t xml:space="preserve">143 «О </w:t>
      </w:r>
      <w:r w:rsidR="00E417E0" w:rsidRPr="00E417E0">
        <w:rPr>
          <w:rFonts w:ascii="Times New Roman" w:hAnsi="Times New Roman" w:cs="Times New Roman"/>
          <w:sz w:val="24"/>
          <w:szCs w:val="24"/>
        </w:rPr>
        <w:t>порядке разработки и утверждения схем размещения</w:t>
      </w:r>
      <w:r w:rsidR="00E417E0">
        <w:rPr>
          <w:rFonts w:ascii="Times New Roman" w:hAnsi="Times New Roman" w:cs="Times New Roman"/>
          <w:sz w:val="24"/>
          <w:szCs w:val="24"/>
        </w:rPr>
        <w:t xml:space="preserve"> </w:t>
      </w:r>
      <w:r w:rsidR="00E417E0" w:rsidRPr="00E417E0">
        <w:rPr>
          <w:rFonts w:ascii="Times New Roman" w:hAnsi="Times New Roman" w:cs="Times New Roman"/>
          <w:sz w:val="24"/>
          <w:szCs w:val="24"/>
        </w:rPr>
        <w:t>нестационарных торговых объектов»</w:t>
      </w:r>
      <w:r w:rsidR="00E417E0">
        <w:rPr>
          <w:rFonts w:ascii="Times New Roman" w:hAnsi="Times New Roman" w:cs="Times New Roman"/>
          <w:sz w:val="24"/>
          <w:szCs w:val="24"/>
        </w:rPr>
        <w:t xml:space="preserve"> в целях упорядочения размещения </w:t>
      </w:r>
      <w:r w:rsidR="00E417E0" w:rsidRPr="00E417E0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791F31">
        <w:rPr>
          <w:rFonts w:ascii="Times New Roman" w:hAnsi="Times New Roman" w:cs="Times New Roman"/>
          <w:sz w:val="24"/>
          <w:szCs w:val="24"/>
        </w:rPr>
        <w:t>городского округа город Шахунья.</w:t>
      </w:r>
    </w:p>
    <w:p w:rsidR="00AF46D0" w:rsidRDefault="00AF46D0" w:rsidP="00417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правовое регулирование направлено на </w:t>
      </w:r>
      <w:r w:rsidR="003E3C2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A63A3">
        <w:rPr>
          <w:rFonts w:ascii="Times New Roman" w:hAnsi="Times New Roman" w:cs="Times New Roman"/>
          <w:sz w:val="24"/>
          <w:szCs w:val="24"/>
        </w:rPr>
        <w:t xml:space="preserve">потребительского </w:t>
      </w:r>
      <w:r w:rsidR="003E3C29">
        <w:rPr>
          <w:rFonts w:ascii="Times New Roman" w:hAnsi="Times New Roman" w:cs="Times New Roman"/>
          <w:sz w:val="24"/>
          <w:szCs w:val="24"/>
        </w:rPr>
        <w:t xml:space="preserve">рынка товаров и услуг, а также на </w:t>
      </w: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конкурентоспособности малого и среднего </w:t>
      </w:r>
      <w:r w:rsidR="00871378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устранения существующих излишних барьеров</w:t>
      </w:r>
      <w:r w:rsidR="00871378">
        <w:rPr>
          <w:rFonts w:ascii="Times New Roman" w:hAnsi="Times New Roman" w:cs="Times New Roman"/>
          <w:sz w:val="24"/>
          <w:szCs w:val="24"/>
        </w:rPr>
        <w:t xml:space="preserve"> для ведения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3C" w:rsidRDefault="00AF46D0" w:rsidP="00417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нестационарных торговых объектов на земельных участках, находящихся в муниципальной собственности, осуществляется в соответствии со схемой  размещения НТО в целях обеспечения устойчивого развития территорий городского округа и достижения </w:t>
      </w:r>
      <w:r w:rsidR="001C2F38">
        <w:rPr>
          <w:rFonts w:ascii="Times New Roman" w:hAnsi="Times New Roman" w:cs="Times New Roman"/>
          <w:sz w:val="24"/>
          <w:szCs w:val="24"/>
        </w:rPr>
        <w:t xml:space="preserve">нормативов </w:t>
      </w:r>
      <w:r>
        <w:rPr>
          <w:rFonts w:ascii="Times New Roman" w:hAnsi="Times New Roman" w:cs="Times New Roman"/>
          <w:sz w:val="24"/>
          <w:szCs w:val="24"/>
        </w:rPr>
        <w:t>минимальной обеспеченности населения площадью торговых объектов.</w:t>
      </w:r>
    </w:p>
    <w:p w:rsidR="003E3C29" w:rsidRDefault="004172CC" w:rsidP="002A5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Предметом регулирования являются отношения, возникающие между администрацией городского округа город Шахунья Нижегородской области и индивидуальными предприним</w:t>
      </w:r>
      <w:r w:rsidR="002A5CB6">
        <w:rPr>
          <w:rFonts w:ascii="Times New Roman" w:hAnsi="Times New Roman" w:cs="Times New Roman"/>
          <w:sz w:val="24"/>
          <w:szCs w:val="24"/>
        </w:rPr>
        <w:t>ателями или юридическими лицами</w:t>
      </w:r>
      <w:r w:rsidR="00950EE3">
        <w:rPr>
          <w:rFonts w:ascii="Times New Roman" w:hAnsi="Times New Roman" w:cs="Times New Roman"/>
          <w:sz w:val="24"/>
          <w:szCs w:val="24"/>
        </w:rPr>
        <w:t>,</w:t>
      </w:r>
      <w:r w:rsidR="002A5CB6">
        <w:rPr>
          <w:rFonts w:ascii="Times New Roman" w:hAnsi="Times New Roman" w:cs="Times New Roman"/>
          <w:sz w:val="24"/>
          <w:szCs w:val="24"/>
        </w:rPr>
        <w:t xml:space="preserve"> в результате выдачи разрешения на размещения НТО на территории городского округа и заключения договора на размещение нестационарных торговых и иных объектов.</w:t>
      </w:r>
      <w:proofErr w:type="gramEnd"/>
    </w:p>
    <w:p w:rsidR="00077294" w:rsidRDefault="00077294" w:rsidP="002A5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исследования данной проблемы не проводились.</w:t>
      </w:r>
    </w:p>
    <w:p w:rsidR="00950EE3" w:rsidRDefault="00950EE3" w:rsidP="00950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контроля над выполнением положений постановлени</w:t>
      </w:r>
      <w:r w:rsidR="00E71B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сектор по поддержке малого бизнеса и развития предпринимательства администрации городского округа город Шахунья Нижегородской области. </w:t>
      </w:r>
    </w:p>
    <w:p w:rsidR="00950EE3" w:rsidRDefault="003E3C29" w:rsidP="00950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расходов для бюджета округа не возникает.</w:t>
      </w:r>
      <w:r w:rsidR="00950EE3" w:rsidRPr="0095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E0" w:rsidRPr="00E417E0" w:rsidRDefault="00950EE3" w:rsidP="007A6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не содержит положения, устанавливающие и изменяющие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 иной экономической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  </w:t>
      </w:r>
      <w:proofErr w:type="gramEnd"/>
    </w:p>
    <w:sectPr w:rsidR="00E417E0" w:rsidRPr="00E4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0"/>
    <w:rsid w:val="00077294"/>
    <w:rsid w:val="0010613C"/>
    <w:rsid w:val="001C2F38"/>
    <w:rsid w:val="001E487C"/>
    <w:rsid w:val="00283B9B"/>
    <w:rsid w:val="002A5CB6"/>
    <w:rsid w:val="003E3C29"/>
    <w:rsid w:val="004172CC"/>
    <w:rsid w:val="004C14E2"/>
    <w:rsid w:val="00546BFD"/>
    <w:rsid w:val="006D78B8"/>
    <w:rsid w:val="0076225D"/>
    <w:rsid w:val="00791F31"/>
    <w:rsid w:val="007A63A3"/>
    <w:rsid w:val="008344D8"/>
    <w:rsid w:val="00871378"/>
    <w:rsid w:val="00950EE3"/>
    <w:rsid w:val="00A31A6E"/>
    <w:rsid w:val="00AF46D0"/>
    <w:rsid w:val="00B568D1"/>
    <w:rsid w:val="00B75B18"/>
    <w:rsid w:val="00CF20AE"/>
    <w:rsid w:val="00DC6CE8"/>
    <w:rsid w:val="00E417E0"/>
    <w:rsid w:val="00E71B63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E024-C9ED-4C45-BE6F-F78D2446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23</cp:revision>
  <cp:lastPrinted>2017-12-25T12:05:00Z</cp:lastPrinted>
  <dcterms:created xsi:type="dcterms:W3CDTF">2017-12-25T10:46:00Z</dcterms:created>
  <dcterms:modified xsi:type="dcterms:W3CDTF">2022-07-07T11:18:00Z</dcterms:modified>
</cp:coreProperties>
</file>