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95"/>
        <w:gridCol w:w="2242"/>
        <w:gridCol w:w="4550"/>
      </w:tblGrid>
      <w:tr w:rsidR="001C4A94" w:rsidRPr="00A66EEF" w:rsidTr="00BA76C7">
        <w:tc>
          <w:tcPr>
            <w:tcW w:w="3395" w:type="dxa"/>
          </w:tcPr>
          <w:p w:rsidR="001C4A94" w:rsidRPr="00D61B44" w:rsidRDefault="00D61B44" w:rsidP="00BA76C7">
            <w:pPr>
              <w:pStyle w:val="a8"/>
              <w:suppressAutoHyphens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242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8235D0" w:rsidRDefault="008235D0" w:rsidP="00BA76C7">
            <w:pPr>
              <w:pStyle w:val="a8"/>
              <w:suppressAutoHyphens/>
              <w:spacing w:line="360" w:lineRule="auto"/>
              <w:rPr>
                <w:sz w:val="24"/>
                <w:szCs w:val="24"/>
              </w:rPr>
            </w:pPr>
          </w:p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 w:val="24"/>
                <w:szCs w:val="24"/>
              </w:rPr>
            </w:pPr>
            <w:r w:rsidRPr="00A66EEF">
              <w:rPr>
                <w:sz w:val="24"/>
                <w:szCs w:val="24"/>
              </w:rPr>
              <w:t>УТВЕРЖДЕН</w:t>
            </w:r>
          </w:p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 w:val="24"/>
                <w:szCs w:val="24"/>
              </w:rPr>
            </w:pPr>
            <w:r w:rsidRPr="00A66EEF">
              <w:rPr>
                <w:sz w:val="24"/>
                <w:szCs w:val="24"/>
              </w:rPr>
              <w:t>Приказом АНО «</w:t>
            </w:r>
            <w:proofErr w:type="spellStart"/>
            <w:r>
              <w:rPr>
                <w:sz w:val="24"/>
                <w:szCs w:val="24"/>
              </w:rPr>
              <w:t>Шахунский</w:t>
            </w:r>
            <w:proofErr w:type="spellEnd"/>
            <w:r w:rsidRPr="00A66EEF">
              <w:rPr>
                <w:sz w:val="24"/>
                <w:szCs w:val="24"/>
              </w:rPr>
              <w:t xml:space="preserve"> центр развития </w:t>
            </w:r>
            <w:r>
              <w:rPr>
                <w:sz w:val="24"/>
                <w:szCs w:val="24"/>
              </w:rPr>
              <w:t>бизнеса</w:t>
            </w:r>
            <w:r w:rsidRPr="00A66EEF">
              <w:rPr>
                <w:sz w:val="24"/>
                <w:szCs w:val="24"/>
              </w:rPr>
              <w:t>»</w:t>
            </w:r>
          </w:p>
          <w:p w:rsidR="001C4A94" w:rsidRPr="00A66EEF" w:rsidRDefault="001C4A94" w:rsidP="00E21AD2">
            <w:pPr>
              <w:pStyle w:val="a8"/>
              <w:suppressAutoHyphen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</w:t>
            </w:r>
            <w:r w:rsidRPr="00A66EEF">
              <w:rPr>
                <w:sz w:val="24"/>
                <w:szCs w:val="24"/>
              </w:rPr>
              <w:t>»___________ 201</w:t>
            </w:r>
            <w:r w:rsidR="00E21AD2">
              <w:rPr>
                <w:sz w:val="24"/>
                <w:szCs w:val="24"/>
              </w:rPr>
              <w:t>9</w:t>
            </w:r>
            <w:r w:rsidRPr="00A66EEF">
              <w:rPr>
                <w:sz w:val="24"/>
                <w:szCs w:val="24"/>
              </w:rPr>
              <w:t xml:space="preserve"> г.  № _______</w:t>
            </w:r>
          </w:p>
        </w:tc>
      </w:tr>
    </w:tbl>
    <w:p w:rsidR="001C4A94" w:rsidRDefault="001C4A94" w:rsidP="001C4A94">
      <w:pPr>
        <w:pStyle w:val="a8"/>
        <w:suppressAutoHyphens/>
        <w:spacing w:line="360" w:lineRule="auto"/>
        <w:rPr>
          <w:sz w:val="24"/>
          <w:szCs w:val="24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sz w:val="24"/>
          <w:szCs w:val="24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sz w:val="24"/>
          <w:szCs w:val="24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sz w:val="24"/>
          <w:szCs w:val="24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sz w:val="24"/>
          <w:szCs w:val="24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sz w:val="24"/>
          <w:szCs w:val="24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sz w:val="24"/>
          <w:szCs w:val="24"/>
        </w:rPr>
      </w:pPr>
    </w:p>
    <w:p w:rsidR="007E7B4C" w:rsidRDefault="001C4A94" w:rsidP="001C4A94">
      <w:pPr>
        <w:pStyle w:val="a8"/>
        <w:suppressAutoHyphens/>
        <w:spacing w:line="360" w:lineRule="auto"/>
        <w:jc w:val="center"/>
        <w:rPr>
          <w:b/>
          <w:sz w:val="32"/>
          <w:szCs w:val="32"/>
        </w:rPr>
      </w:pPr>
      <w:r w:rsidRPr="009D0BDA">
        <w:rPr>
          <w:b/>
          <w:sz w:val="32"/>
          <w:szCs w:val="32"/>
        </w:rPr>
        <w:t>ПЛАН СТРАТЕГИЧЕСКОГО РАЗВИТИЯ АВТОНОМНОЙ НЕКОММЕРЧЕСКОЙ ОРГАНИЗАЦИИ «</w:t>
      </w:r>
      <w:r>
        <w:rPr>
          <w:b/>
          <w:sz w:val="32"/>
          <w:szCs w:val="32"/>
        </w:rPr>
        <w:t>ШАХУНСКИЙ</w:t>
      </w:r>
      <w:r w:rsidRPr="009D0BDA">
        <w:rPr>
          <w:b/>
          <w:sz w:val="32"/>
          <w:szCs w:val="32"/>
        </w:rPr>
        <w:t xml:space="preserve"> ЦЕНТР РАЗВИТИЯ </w:t>
      </w:r>
      <w:r>
        <w:rPr>
          <w:b/>
          <w:sz w:val="32"/>
          <w:szCs w:val="32"/>
        </w:rPr>
        <w:t>БИЗНЕСА</w:t>
      </w:r>
      <w:r w:rsidRPr="009D0BDA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ГОРОДСКОГО ОКРУГА ГОРОД ШАХУНЬЯ</w:t>
      </w:r>
      <w:r w:rsidRPr="009D0BDA">
        <w:rPr>
          <w:b/>
          <w:sz w:val="32"/>
          <w:szCs w:val="32"/>
        </w:rPr>
        <w:t xml:space="preserve"> НИЖЕГОРОДСКОЙ ОБЛАСТИ </w:t>
      </w:r>
    </w:p>
    <w:p w:rsidR="001C4A94" w:rsidRPr="009D0BDA" w:rsidRDefault="001C4A94" w:rsidP="001C4A94">
      <w:pPr>
        <w:pStyle w:val="a8"/>
        <w:suppressAutoHyphens/>
        <w:spacing w:line="360" w:lineRule="auto"/>
        <w:jc w:val="center"/>
        <w:rPr>
          <w:b/>
          <w:sz w:val="32"/>
          <w:szCs w:val="32"/>
        </w:rPr>
      </w:pPr>
      <w:r w:rsidRPr="009D0BDA">
        <w:rPr>
          <w:b/>
          <w:sz w:val="32"/>
          <w:szCs w:val="32"/>
        </w:rPr>
        <w:t>НА 201</w:t>
      </w:r>
      <w:r w:rsidR="00E21AD2">
        <w:rPr>
          <w:b/>
          <w:sz w:val="32"/>
          <w:szCs w:val="32"/>
        </w:rPr>
        <w:t>9</w:t>
      </w:r>
      <w:r w:rsidRPr="009D0BDA">
        <w:rPr>
          <w:b/>
          <w:sz w:val="32"/>
          <w:szCs w:val="32"/>
        </w:rPr>
        <w:t>-202</w:t>
      </w:r>
      <w:r w:rsidR="00B828AA">
        <w:rPr>
          <w:b/>
          <w:sz w:val="32"/>
          <w:szCs w:val="32"/>
        </w:rPr>
        <w:t>1</w:t>
      </w:r>
      <w:r w:rsidRPr="009D0BDA">
        <w:rPr>
          <w:b/>
          <w:sz w:val="32"/>
          <w:szCs w:val="32"/>
        </w:rPr>
        <w:t xml:space="preserve"> ГОД</w:t>
      </w:r>
    </w:p>
    <w:p w:rsidR="001C4A94" w:rsidRDefault="001C4A94" w:rsidP="001C4A94">
      <w:pPr>
        <w:pStyle w:val="a8"/>
        <w:suppressAutoHyphens/>
        <w:spacing w:line="360" w:lineRule="auto"/>
        <w:jc w:val="center"/>
        <w:rPr>
          <w:b/>
          <w:sz w:val="32"/>
          <w:szCs w:val="32"/>
        </w:rPr>
      </w:pPr>
    </w:p>
    <w:p w:rsidR="001C4A94" w:rsidRDefault="001C4A94" w:rsidP="001C4A94">
      <w:pPr>
        <w:pStyle w:val="a8"/>
        <w:suppressAutoHyphens/>
        <w:spacing w:line="360" w:lineRule="auto"/>
        <w:jc w:val="center"/>
        <w:rPr>
          <w:b/>
          <w:sz w:val="32"/>
          <w:szCs w:val="32"/>
        </w:rPr>
      </w:pPr>
    </w:p>
    <w:p w:rsidR="001C4A94" w:rsidRDefault="001C4A94" w:rsidP="001C4A94">
      <w:pPr>
        <w:pStyle w:val="a8"/>
        <w:suppressAutoHyphens/>
        <w:spacing w:line="360" w:lineRule="auto"/>
        <w:jc w:val="center"/>
        <w:rPr>
          <w:b/>
          <w:sz w:val="32"/>
          <w:szCs w:val="32"/>
        </w:rPr>
      </w:pPr>
    </w:p>
    <w:p w:rsidR="001C4A94" w:rsidRDefault="001C4A94" w:rsidP="001C4A94">
      <w:pPr>
        <w:pStyle w:val="a8"/>
        <w:suppressAutoHyphens/>
        <w:spacing w:line="360" w:lineRule="auto"/>
        <w:jc w:val="center"/>
        <w:rPr>
          <w:b/>
          <w:sz w:val="32"/>
          <w:szCs w:val="32"/>
        </w:rPr>
      </w:pPr>
    </w:p>
    <w:p w:rsidR="001C4A94" w:rsidRDefault="001C4A94" w:rsidP="001C4A94">
      <w:pPr>
        <w:pStyle w:val="a8"/>
        <w:suppressAutoHyphens/>
        <w:spacing w:line="360" w:lineRule="auto"/>
        <w:jc w:val="center"/>
        <w:rPr>
          <w:b/>
          <w:sz w:val="32"/>
          <w:szCs w:val="32"/>
        </w:rPr>
      </w:pPr>
    </w:p>
    <w:p w:rsidR="001C4A94" w:rsidRDefault="001C4A94" w:rsidP="001C4A94">
      <w:pPr>
        <w:pStyle w:val="a8"/>
        <w:suppressAutoHyphens/>
        <w:spacing w:line="360" w:lineRule="auto"/>
        <w:jc w:val="center"/>
        <w:rPr>
          <w:b/>
          <w:sz w:val="32"/>
          <w:szCs w:val="32"/>
        </w:rPr>
      </w:pPr>
    </w:p>
    <w:p w:rsidR="001C4A94" w:rsidRDefault="001C4A94" w:rsidP="001C4A94">
      <w:pPr>
        <w:pStyle w:val="a8"/>
        <w:suppressAutoHyphens/>
        <w:spacing w:line="360" w:lineRule="auto"/>
        <w:jc w:val="center"/>
        <w:rPr>
          <w:b/>
          <w:sz w:val="32"/>
          <w:szCs w:val="32"/>
        </w:rPr>
      </w:pPr>
    </w:p>
    <w:p w:rsidR="001C4A94" w:rsidRDefault="001C4A94" w:rsidP="001C4A94">
      <w:pPr>
        <w:pStyle w:val="a8"/>
        <w:suppressAutoHyphens/>
        <w:spacing w:line="360" w:lineRule="auto"/>
        <w:jc w:val="center"/>
        <w:rPr>
          <w:b/>
          <w:sz w:val="32"/>
          <w:szCs w:val="32"/>
        </w:rPr>
      </w:pPr>
    </w:p>
    <w:p w:rsidR="001C4A94" w:rsidRDefault="001C4A94" w:rsidP="001C4A94">
      <w:pPr>
        <w:pStyle w:val="a8"/>
        <w:suppressAutoHyphens/>
        <w:spacing w:line="360" w:lineRule="auto"/>
        <w:jc w:val="center"/>
        <w:rPr>
          <w:b/>
          <w:sz w:val="32"/>
          <w:szCs w:val="32"/>
        </w:rPr>
      </w:pPr>
    </w:p>
    <w:p w:rsidR="001C4A94" w:rsidRDefault="001C4A94" w:rsidP="001C4A94">
      <w:pPr>
        <w:pStyle w:val="a8"/>
        <w:suppressAutoHyphens/>
        <w:spacing w:line="360" w:lineRule="auto"/>
        <w:jc w:val="center"/>
        <w:rPr>
          <w:b/>
          <w:sz w:val="32"/>
          <w:szCs w:val="32"/>
        </w:rPr>
      </w:pPr>
    </w:p>
    <w:p w:rsidR="001C4A94" w:rsidRDefault="001C4A94" w:rsidP="001C4A94">
      <w:pPr>
        <w:pStyle w:val="a8"/>
        <w:suppressAutoHyphens/>
        <w:spacing w:line="360" w:lineRule="auto"/>
        <w:jc w:val="center"/>
        <w:rPr>
          <w:b/>
          <w:sz w:val="32"/>
          <w:szCs w:val="32"/>
        </w:rPr>
      </w:pPr>
    </w:p>
    <w:p w:rsidR="001C4A94" w:rsidRDefault="001C4A94" w:rsidP="001C4A94">
      <w:pPr>
        <w:pStyle w:val="a8"/>
        <w:suppressAutoHyphens/>
        <w:spacing w:line="360" w:lineRule="auto"/>
        <w:jc w:val="center"/>
        <w:rPr>
          <w:b/>
          <w:sz w:val="32"/>
          <w:szCs w:val="32"/>
        </w:rPr>
      </w:pPr>
    </w:p>
    <w:p w:rsidR="001C4A94" w:rsidRDefault="001C4A94" w:rsidP="001C4A94">
      <w:pPr>
        <w:pStyle w:val="a8"/>
        <w:suppressAutoHyphens/>
        <w:spacing w:line="360" w:lineRule="auto"/>
        <w:jc w:val="center"/>
        <w:rPr>
          <w:b/>
          <w:sz w:val="32"/>
          <w:szCs w:val="32"/>
        </w:rPr>
      </w:pPr>
    </w:p>
    <w:p w:rsidR="00A254FF" w:rsidRDefault="00A254FF" w:rsidP="001C4A94">
      <w:pPr>
        <w:pStyle w:val="a8"/>
        <w:suppressAutoHyphens/>
        <w:spacing w:line="360" w:lineRule="auto"/>
        <w:rPr>
          <w:b/>
          <w:szCs w:val="28"/>
        </w:rPr>
      </w:pPr>
    </w:p>
    <w:p w:rsidR="00A254FF" w:rsidRDefault="00A254FF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  <w:r w:rsidRPr="009D0BDA">
        <w:rPr>
          <w:b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8931"/>
        <w:gridCol w:w="723"/>
      </w:tblGrid>
      <w:tr w:rsidR="001C4A94" w:rsidRPr="00A66EEF" w:rsidTr="00BA76C7">
        <w:tc>
          <w:tcPr>
            <w:tcW w:w="533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  <w:r w:rsidRPr="00A66EEF">
              <w:rPr>
                <w:szCs w:val="28"/>
              </w:rPr>
              <w:t>1.</w:t>
            </w:r>
          </w:p>
        </w:tc>
        <w:tc>
          <w:tcPr>
            <w:tcW w:w="8931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  <w:r w:rsidRPr="00A66EEF">
              <w:rPr>
                <w:szCs w:val="28"/>
              </w:rPr>
              <w:t>Введение</w:t>
            </w:r>
          </w:p>
        </w:tc>
        <w:tc>
          <w:tcPr>
            <w:tcW w:w="723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</w:p>
        </w:tc>
      </w:tr>
      <w:tr w:rsidR="001C4A94" w:rsidRPr="00A66EEF" w:rsidTr="00BA76C7">
        <w:tc>
          <w:tcPr>
            <w:tcW w:w="533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  <w:r w:rsidRPr="00A66EEF">
              <w:rPr>
                <w:szCs w:val="28"/>
              </w:rPr>
              <w:t>2.</w:t>
            </w:r>
          </w:p>
        </w:tc>
        <w:tc>
          <w:tcPr>
            <w:tcW w:w="8931" w:type="dxa"/>
          </w:tcPr>
          <w:p w:rsidR="001C4A94" w:rsidRPr="00A66EEF" w:rsidRDefault="001C4A94" w:rsidP="001C4A94">
            <w:pPr>
              <w:pStyle w:val="a8"/>
              <w:suppressAutoHyphens/>
              <w:rPr>
                <w:szCs w:val="28"/>
              </w:rPr>
            </w:pPr>
            <w:r w:rsidRPr="00A66EEF">
              <w:rPr>
                <w:szCs w:val="28"/>
              </w:rPr>
              <w:t>Текущая деятельность АНО «</w:t>
            </w:r>
            <w:proofErr w:type="spellStart"/>
            <w:r>
              <w:rPr>
                <w:szCs w:val="28"/>
              </w:rPr>
              <w:t>Шахунский</w:t>
            </w:r>
            <w:proofErr w:type="spellEnd"/>
            <w:r w:rsidRPr="00A66EEF">
              <w:rPr>
                <w:szCs w:val="28"/>
              </w:rPr>
              <w:t xml:space="preserve"> центр развития </w:t>
            </w:r>
            <w:r>
              <w:rPr>
                <w:szCs w:val="28"/>
              </w:rPr>
              <w:t>бизнеса</w:t>
            </w:r>
            <w:r w:rsidRPr="00A66EEF">
              <w:rPr>
                <w:szCs w:val="28"/>
              </w:rPr>
              <w:t>»</w:t>
            </w:r>
          </w:p>
        </w:tc>
        <w:tc>
          <w:tcPr>
            <w:tcW w:w="723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</w:p>
        </w:tc>
      </w:tr>
      <w:tr w:rsidR="001C4A94" w:rsidRPr="00A66EEF" w:rsidTr="00BA76C7">
        <w:tc>
          <w:tcPr>
            <w:tcW w:w="533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  <w:r w:rsidRPr="00A66EEF">
              <w:rPr>
                <w:szCs w:val="28"/>
              </w:rPr>
              <w:t>3.</w:t>
            </w:r>
          </w:p>
        </w:tc>
        <w:tc>
          <w:tcPr>
            <w:tcW w:w="8931" w:type="dxa"/>
          </w:tcPr>
          <w:p w:rsidR="001C4A94" w:rsidRPr="00A66EEF" w:rsidRDefault="001C4A94" w:rsidP="001C4A94">
            <w:pPr>
              <w:pStyle w:val="a8"/>
              <w:suppressAutoHyphens/>
              <w:spacing w:line="360" w:lineRule="auto"/>
              <w:rPr>
                <w:szCs w:val="28"/>
              </w:rPr>
            </w:pPr>
            <w:r w:rsidRPr="00A66EEF">
              <w:rPr>
                <w:szCs w:val="28"/>
              </w:rPr>
              <w:t xml:space="preserve">Текущий уровень развития предприятий </w:t>
            </w:r>
            <w:r>
              <w:rPr>
                <w:szCs w:val="28"/>
              </w:rPr>
              <w:t>городского округа</w:t>
            </w:r>
          </w:p>
        </w:tc>
        <w:tc>
          <w:tcPr>
            <w:tcW w:w="723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</w:p>
        </w:tc>
      </w:tr>
      <w:tr w:rsidR="001C4A94" w:rsidRPr="00A66EEF" w:rsidTr="00BA76C7">
        <w:tc>
          <w:tcPr>
            <w:tcW w:w="533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  <w:r w:rsidRPr="00A66EEF">
              <w:rPr>
                <w:szCs w:val="28"/>
              </w:rPr>
              <w:t>4.</w:t>
            </w:r>
          </w:p>
        </w:tc>
        <w:tc>
          <w:tcPr>
            <w:tcW w:w="8931" w:type="dxa"/>
          </w:tcPr>
          <w:p w:rsidR="001C4A94" w:rsidRPr="00A66EEF" w:rsidRDefault="00CE76FB" w:rsidP="00AE2558">
            <w:pPr>
              <w:pStyle w:val="a8"/>
              <w:suppressAutoHyphens/>
              <w:rPr>
                <w:szCs w:val="28"/>
              </w:rPr>
            </w:pPr>
            <w:r>
              <w:rPr>
                <w:szCs w:val="28"/>
              </w:rPr>
              <w:t>Миссия</w:t>
            </w:r>
            <w:r w:rsidR="00AE2558">
              <w:rPr>
                <w:szCs w:val="28"/>
              </w:rPr>
              <w:t xml:space="preserve"> и </w:t>
            </w:r>
            <w:r w:rsidR="001C4A94" w:rsidRPr="00A66EEF">
              <w:rPr>
                <w:szCs w:val="28"/>
              </w:rPr>
              <w:t>цели АНО «</w:t>
            </w:r>
            <w:proofErr w:type="spellStart"/>
            <w:r w:rsidR="001C4A94">
              <w:rPr>
                <w:szCs w:val="28"/>
              </w:rPr>
              <w:t>Шахунский</w:t>
            </w:r>
            <w:proofErr w:type="spellEnd"/>
            <w:r w:rsidR="001C4A94" w:rsidRPr="00A66EEF">
              <w:rPr>
                <w:szCs w:val="28"/>
              </w:rPr>
              <w:t xml:space="preserve"> центр развития </w:t>
            </w:r>
            <w:r w:rsidR="001C4A94">
              <w:rPr>
                <w:szCs w:val="28"/>
              </w:rPr>
              <w:t>бизнеса</w:t>
            </w:r>
            <w:r w:rsidR="001C4A94" w:rsidRPr="00A66EEF">
              <w:rPr>
                <w:szCs w:val="28"/>
              </w:rPr>
              <w:t>»</w:t>
            </w:r>
          </w:p>
        </w:tc>
        <w:tc>
          <w:tcPr>
            <w:tcW w:w="723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</w:p>
        </w:tc>
      </w:tr>
      <w:tr w:rsidR="001C4A94" w:rsidRPr="00A66EEF" w:rsidTr="00BA76C7">
        <w:tc>
          <w:tcPr>
            <w:tcW w:w="533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  <w:r w:rsidRPr="00A66EEF">
              <w:rPr>
                <w:szCs w:val="28"/>
              </w:rPr>
              <w:t>5.</w:t>
            </w:r>
          </w:p>
        </w:tc>
        <w:tc>
          <w:tcPr>
            <w:tcW w:w="8931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  <w:r w:rsidRPr="00A66EEF">
              <w:rPr>
                <w:szCs w:val="28"/>
              </w:rPr>
              <w:t>Стратегия АНО «</w:t>
            </w:r>
            <w:proofErr w:type="spellStart"/>
            <w:r>
              <w:rPr>
                <w:szCs w:val="28"/>
              </w:rPr>
              <w:t>Шахунский</w:t>
            </w:r>
            <w:proofErr w:type="spellEnd"/>
            <w:r w:rsidRPr="00A66EEF">
              <w:rPr>
                <w:szCs w:val="28"/>
              </w:rPr>
              <w:t xml:space="preserve"> центр развития </w:t>
            </w:r>
            <w:r>
              <w:rPr>
                <w:szCs w:val="28"/>
              </w:rPr>
              <w:t>бизнеса</w:t>
            </w:r>
            <w:r w:rsidRPr="00A66EEF">
              <w:rPr>
                <w:szCs w:val="28"/>
              </w:rPr>
              <w:t>»</w:t>
            </w:r>
          </w:p>
        </w:tc>
        <w:tc>
          <w:tcPr>
            <w:tcW w:w="723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</w:p>
        </w:tc>
      </w:tr>
      <w:tr w:rsidR="001C4A94" w:rsidRPr="00A66EEF" w:rsidTr="00BA76C7">
        <w:tc>
          <w:tcPr>
            <w:tcW w:w="533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  <w:r w:rsidRPr="00A66EEF">
              <w:rPr>
                <w:szCs w:val="28"/>
              </w:rPr>
              <w:t>6.</w:t>
            </w:r>
          </w:p>
        </w:tc>
        <w:tc>
          <w:tcPr>
            <w:tcW w:w="8931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  <w:r w:rsidRPr="00A66EEF">
              <w:rPr>
                <w:szCs w:val="28"/>
              </w:rPr>
              <w:t>Дорожная карта мероприятий по достижению миссий, целей стратегии</w:t>
            </w:r>
          </w:p>
        </w:tc>
        <w:tc>
          <w:tcPr>
            <w:tcW w:w="723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</w:p>
        </w:tc>
      </w:tr>
      <w:tr w:rsidR="001C4A94" w:rsidRPr="00A66EEF" w:rsidTr="00BA76C7">
        <w:tc>
          <w:tcPr>
            <w:tcW w:w="533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  <w:r w:rsidRPr="00A66EEF">
              <w:rPr>
                <w:szCs w:val="28"/>
              </w:rPr>
              <w:t>7.</w:t>
            </w:r>
          </w:p>
        </w:tc>
        <w:tc>
          <w:tcPr>
            <w:tcW w:w="8931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  <w:r w:rsidRPr="001C6874">
              <w:rPr>
                <w:szCs w:val="28"/>
              </w:rPr>
              <w:t>Презентация стратегии</w:t>
            </w:r>
          </w:p>
        </w:tc>
        <w:tc>
          <w:tcPr>
            <w:tcW w:w="723" w:type="dxa"/>
          </w:tcPr>
          <w:p w:rsidR="001C4A94" w:rsidRPr="00A66EEF" w:rsidRDefault="001C4A94" w:rsidP="00BA76C7">
            <w:pPr>
              <w:pStyle w:val="a8"/>
              <w:suppressAutoHyphens/>
              <w:spacing w:line="360" w:lineRule="auto"/>
              <w:rPr>
                <w:szCs w:val="28"/>
              </w:rPr>
            </w:pPr>
          </w:p>
        </w:tc>
      </w:tr>
    </w:tbl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C16B92" w:rsidRDefault="00C16B92" w:rsidP="001C4A94">
      <w:pPr>
        <w:pStyle w:val="a8"/>
        <w:suppressAutoHyphens/>
        <w:spacing w:line="360" w:lineRule="auto"/>
        <w:rPr>
          <w:b/>
          <w:szCs w:val="28"/>
        </w:rPr>
      </w:pPr>
    </w:p>
    <w:p w:rsidR="00C16B92" w:rsidRDefault="00C16B92" w:rsidP="001C4A94">
      <w:pPr>
        <w:pStyle w:val="a8"/>
        <w:suppressAutoHyphens/>
        <w:spacing w:line="360" w:lineRule="auto"/>
        <w:rPr>
          <w:b/>
          <w:szCs w:val="28"/>
        </w:rPr>
      </w:pPr>
    </w:p>
    <w:p w:rsidR="001C4A94" w:rsidRDefault="001C4A94" w:rsidP="001C4A94">
      <w:pPr>
        <w:pStyle w:val="a8"/>
        <w:suppressAutoHyphens/>
        <w:spacing w:line="360" w:lineRule="auto"/>
        <w:rPr>
          <w:b/>
          <w:szCs w:val="28"/>
        </w:rPr>
      </w:pPr>
    </w:p>
    <w:p w:rsidR="00F616A1" w:rsidRPr="00C20108" w:rsidRDefault="00F616A1" w:rsidP="00C20108">
      <w:pPr>
        <w:pStyle w:val="a7"/>
        <w:numPr>
          <w:ilvl w:val="0"/>
          <w:numId w:val="13"/>
        </w:numPr>
        <w:jc w:val="center"/>
        <w:rPr>
          <w:rFonts w:ascii="Times New Roman" w:hAnsi="Times New Roman"/>
          <w:b/>
          <w:sz w:val="40"/>
          <w:szCs w:val="40"/>
        </w:rPr>
      </w:pPr>
      <w:r w:rsidRPr="00C20108">
        <w:rPr>
          <w:rFonts w:ascii="Times New Roman" w:hAnsi="Times New Roman"/>
          <w:b/>
          <w:sz w:val="40"/>
          <w:szCs w:val="40"/>
        </w:rPr>
        <w:t>Введение</w:t>
      </w:r>
    </w:p>
    <w:p w:rsidR="00BA76C7" w:rsidRPr="00CE76FB" w:rsidRDefault="00E21AD2" w:rsidP="00672519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bookmark0"/>
      <w:r w:rsidRPr="00CE76FB">
        <w:rPr>
          <w:rFonts w:ascii="Times New Roman" w:eastAsia="Times New Roman" w:hAnsi="Times New Roman"/>
          <w:sz w:val="28"/>
          <w:szCs w:val="28"/>
          <w:lang w:eastAsia="ru-RU"/>
        </w:rPr>
        <w:t>Стратегия развития АНО «</w:t>
      </w:r>
      <w:proofErr w:type="spellStart"/>
      <w:r w:rsidRPr="00CE76FB">
        <w:rPr>
          <w:rFonts w:ascii="Times New Roman" w:eastAsia="Times New Roman" w:hAnsi="Times New Roman"/>
          <w:sz w:val="28"/>
          <w:szCs w:val="28"/>
          <w:lang w:eastAsia="ru-RU"/>
        </w:rPr>
        <w:t>Шахунский</w:t>
      </w:r>
      <w:proofErr w:type="spellEnd"/>
      <w:r w:rsidRPr="00CE76FB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развития бизнеса» (далее – </w:t>
      </w:r>
      <w:proofErr w:type="spellStart"/>
      <w:r w:rsidRPr="00CE76FB">
        <w:rPr>
          <w:rFonts w:ascii="Times New Roman" w:eastAsia="Times New Roman" w:hAnsi="Times New Roman"/>
          <w:sz w:val="28"/>
          <w:szCs w:val="28"/>
          <w:lang w:eastAsia="ru-RU"/>
        </w:rPr>
        <w:t>Бизнесцентр</w:t>
      </w:r>
      <w:proofErr w:type="spellEnd"/>
      <w:r w:rsidRPr="00CE76FB">
        <w:rPr>
          <w:rFonts w:ascii="Times New Roman" w:eastAsia="Times New Roman" w:hAnsi="Times New Roman"/>
          <w:sz w:val="28"/>
          <w:szCs w:val="28"/>
          <w:lang w:eastAsia="ru-RU"/>
        </w:rPr>
        <w:t>) на среднесрочный плановый период 2019 - 2021 гг. разработана в соответствии</w:t>
      </w:r>
      <w:r w:rsidR="00BA76C7" w:rsidRPr="00CE76F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0"/>
    <w:p w:rsidR="00BA76C7" w:rsidRPr="00CE76FB" w:rsidRDefault="00BA76C7" w:rsidP="00672519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CE76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федеральным законом от 24.07.2007 № 209-ФЗ «О развитии малого и среднего предпринимательства в Российской Федерации»;</w:t>
      </w:r>
    </w:p>
    <w:p w:rsidR="00BA76C7" w:rsidRPr="00CE76FB" w:rsidRDefault="00BA76C7" w:rsidP="00672519">
      <w:pPr>
        <w:tabs>
          <w:tab w:val="left" w:pos="1134"/>
        </w:tabs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CE76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 распоряжением Правительства Российской Федерации от 02.06.2016 № 1083-р «Об утверждении Стратегии развития малого и среднего предпринимательства в Российской Федерации на период до 2030 года»;</w:t>
      </w:r>
    </w:p>
    <w:p w:rsidR="00672519" w:rsidRPr="00CE76FB" w:rsidRDefault="00BA76C7" w:rsidP="00672519">
      <w:pPr>
        <w:tabs>
          <w:tab w:val="left" w:pos="1134"/>
        </w:tabs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CE76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 приказом Министерства экономического развития Российской </w:t>
      </w:r>
      <w:proofErr w:type="spellStart"/>
      <w:r w:rsidRPr="00CE76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Федерацииот</w:t>
      </w:r>
      <w:proofErr w:type="spellEnd"/>
      <w:r w:rsidRPr="00CE76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25.03.2015 № 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предпринимательства»;</w:t>
      </w:r>
    </w:p>
    <w:p w:rsidR="00672519" w:rsidRPr="00CE76FB" w:rsidRDefault="00672519" w:rsidP="00672519">
      <w:pPr>
        <w:tabs>
          <w:tab w:val="left" w:pos="1134"/>
        </w:tabs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CE76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 </w:t>
      </w:r>
      <w:r w:rsidRPr="00CE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городского округа город Шахунья</w:t>
      </w:r>
      <w:r w:rsidRPr="00CE76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CE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 от 23.10.2017 № 1297 «Об утверждении муниципальной</w:t>
      </w:r>
      <w:r w:rsidRPr="00CE76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CE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«Развитие предпринимательства в городском округе город Шахунья</w:t>
      </w:r>
      <w:r w:rsidRPr="00CE76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CE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области» (с изменениями, внесенными постановлениями от 18.05.2018</w:t>
      </w:r>
      <w:r w:rsidRPr="00CE76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CE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728, от 26.10.2018 № 1408, от 15.05.2019 № 521)</w:t>
      </w:r>
    </w:p>
    <w:p w:rsidR="00E21AD2" w:rsidRPr="00CE76FB" w:rsidRDefault="00E21AD2" w:rsidP="00672519">
      <w:pPr>
        <w:tabs>
          <w:tab w:val="left" w:pos="1134"/>
        </w:tabs>
        <w:spacing w:after="0" w:line="30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Целью разработки Стратегии является определение среднесрочных стратегических направлений, механизмов реализации, целей и приоритетов развития </w:t>
      </w:r>
      <w:proofErr w:type="spellStart"/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>Бизнесцентра</w:t>
      </w:r>
      <w:proofErr w:type="spellEnd"/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 на период 2019-2021 гг.</w:t>
      </w:r>
    </w:p>
    <w:p w:rsidR="00E21AD2" w:rsidRPr="00CE76FB" w:rsidRDefault="00E21AD2" w:rsidP="00672519">
      <w:pPr>
        <w:spacing w:after="0" w:line="30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>В соответствии с поставленной целью в Стратегии:</w:t>
      </w:r>
    </w:p>
    <w:p w:rsidR="00E21AD2" w:rsidRPr="00CE76FB" w:rsidRDefault="00E21AD2" w:rsidP="00672519">
      <w:pPr>
        <w:spacing w:after="0" w:line="30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="00310070"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дана оценка современного состояния ключевых факторов развития </w:t>
      </w:r>
      <w:proofErr w:type="spellStart"/>
      <w:r w:rsidR="00310070" w:rsidRPr="00CE76FB">
        <w:rPr>
          <w:rFonts w:ascii="Times New Roman" w:eastAsia="Arial Unicode MS" w:hAnsi="Times New Roman"/>
          <w:sz w:val="28"/>
          <w:szCs w:val="28"/>
          <w:lang w:eastAsia="ru-RU"/>
        </w:rPr>
        <w:t>Бизнесцентра</w:t>
      </w:r>
      <w:proofErr w:type="spellEnd"/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E21AD2" w:rsidRPr="00CE76FB" w:rsidRDefault="00E21AD2" w:rsidP="00672519">
      <w:pPr>
        <w:spacing w:after="0" w:line="30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="00310070"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сформулирована миссия </w:t>
      </w:r>
      <w:proofErr w:type="spellStart"/>
      <w:r w:rsidR="00310070" w:rsidRPr="00CE76FB">
        <w:rPr>
          <w:rFonts w:ascii="Times New Roman" w:eastAsia="Arial Unicode MS" w:hAnsi="Times New Roman"/>
          <w:sz w:val="28"/>
          <w:szCs w:val="28"/>
          <w:lang w:eastAsia="ru-RU"/>
        </w:rPr>
        <w:t>Бизнесцентра</w:t>
      </w:r>
      <w:proofErr w:type="spellEnd"/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 на среднесрочную перспективу;</w:t>
      </w:r>
    </w:p>
    <w:p w:rsidR="00E21AD2" w:rsidRPr="00CE76FB" w:rsidRDefault="00E21AD2" w:rsidP="00672519">
      <w:pPr>
        <w:spacing w:after="0" w:line="30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="00310070"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определены и обоснованы цель и среднесрочные приоритетные направления развития </w:t>
      </w:r>
      <w:proofErr w:type="spellStart"/>
      <w:r w:rsidR="00310070" w:rsidRPr="00CE76FB">
        <w:rPr>
          <w:rFonts w:ascii="Times New Roman" w:eastAsia="Arial Unicode MS" w:hAnsi="Times New Roman"/>
          <w:sz w:val="28"/>
          <w:szCs w:val="28"/>
          <w:lang w:eastAsia="ru-RU"/>
        </w:rPr>
        <w:t>Бизнесцентра</w:t>
      </w:r>
      <w:proofErr w:type="spellEnd"/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 с учетом общих приоритетов развития предпринимательства в </w:t>
      </w:r>
      <w:r w:rsidR="00310070" w:rsidRPr="00CE76FB">
        <w:rPr>
          <w:rFonts w:ascii="Times New Roman" w:eastAsia="Arial Unicode MS" w:hAnsi="Times New Roman"/>
          <w:sz w:val="28"/>
          <w:szCs w:val="28"/>
          <w:lang w:eastAsia="ru-RU"/>
        </w:rPr>
        <w:t>Нижегородской</w:t>
      </w:r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 области.</w:t>
      </w:r>
    </w:p>
    <w:p w:rsidR="00CE76FB" w:rsidRPr="00CE76FB" w:rsidRDefault="00E21AD2" w:rsidP="00CE76FB">
      <w:pPr>
        <w:tabs>
          <w:tab w:val="left" w:pos="709"/>
        </w:tabs>
        <w:spacing w:after="0" w:line="30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>Реализация основных положений Стратегии позволит</w:t>
      </w:r>
      <w:r w:rsidR="00CE76FB" w:rsidRPr="00CE76FB">
        <w:rPr>
          <w:rFonts w:ascii="Times New Roman" w:eastAsia="Arial Unicode MS" w:hAnsi="Times New Roman"/>
          <w:sz w:val="28"/>
          <w:szCs w:val="28"/>
          <w:lang w:eastAsia="ru-RU"/>
        </w:rPr>
        <w:t>:</w:t>
      </w:r>
    </w:p>
    <w:p w:rsidR="00CE76FB" w:rsidRPr="00CE76FB" w:rsidRDefault="00CE76FB" w:rsidP="00CE76FB">
      <w:pPr>
        <w:tabs>
          <w:tab w:val="left" w:pos="709"/>
        </w:tabs>
        <w:spacing w:after="0" w:line="30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>-</w:t>
      </w:r>
      <w:r w:rsidR="00E21AD2"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 повысить эффективность государст</w:t>
      </w:r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>венной поддержки субъектов МСП;</w:t>
      </w:r>
    </w:p>
    <w:p w:rsidR="00CE76FB" w:rsidRDefault="00CE76FB" w:rsidP="00CE76FB">
      <w:pPr>
        <w:tabs>
          <w:tab w:val="left" w:pos="709"/>
        </w:tabs>
        <w:spacing w:after="0" w:line="30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E21AD2"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обеспечить содействие в формировании рыночных отношений на основе поддержки и развития предпринимательства и развития конкуренции; </w:t>
      </w:r>
    </w:p>
    <w:p w:rsidR="00CE76FB" w:rsidRPr="00CE76FB" w:rsidRDefault="00CE76FB" w:rsidP="00CE76FB">
      <w:pPr>
        <w:tabs>
          <w:tab w:val="left" w:pos="709"/>
        </w:tabs>
        <w:spacing w:after="0" w:line="30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E76FB" w:rsidRPr="00CE76FB" w:rsidRDefault="00CE76FB" w:rsidP="00CE76FB">
      <w:pPr>
        <w:tabs>
          <w:tab w:val="left" w:pos="709"/>
        </w:tabs>
        <w:spacing w:after="0" w:line="30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E21AD2"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обеспечить создание новых рабочих мест; </w:t>
      </w:r>
    </w:p>
    <w:p w:rsidR="00672519" w:rsidRPr="00CE76FB" w:rsidRDefault="00CE76FB" w:rsidP="00CE76FB">
      <w:pPr>
        <w:tabs>
          <w:tab w:val="left" w:pos="709"/>
        </w:tabs>
        <w:spacing w:after="0" w:line="30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E21AD2" w:rsidRPr="00CE76FB">
        <w:rPr>
          <w:rFonts w:ascii="Times New Roman" w:eastAsia="Arial Unicode MS" w:hAnsi="Times New Roman"/>
          <w:sz w:val="28"/>
          <w:szCs w:val="28"/>
          <w:lang w:eastAsia="ru-RU"/>
        </w:rPr>
        <w:t>создать условия для содействия реализации инв</w:t>
      </w:r>
      <w:r w:rsidR="00310070" w:rsidRPr="00CE76FB">
        <w:rPr>
          <w:rFonts w:ascii="Times New Roman" w:eastAsia="Arial Unicode MS" w:hAnsi="Times New Roman"/>
          <w:sz w:val="28"/>
          <w:szCs w:val="28"/>
          <w:lang w:eastAsia="ru-RU"/>
        </w:rPr>
        <w:t>естиционных проектов в Нижегородской</w:t>
      </w:r>
      <w:r w:rsidR="00E21AD2"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 области.</w:t>
      </w:r>
    </w:p>
    <w:p w:rsidR="00BA76C7" w:rsidRPr="00CE76FB" w:rsidRDefault="00BA76C7" w:rsidP="00672519">
      <w:pPr>
        <w:tabs>
          <w:tab w:val="left" w:pos="709"/>
        </w:tabs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</w:pPr>
      <w:r w:rsidRPr="00CE76FB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Настоящая Стратегия определяет направления и механизмы деятельности </w:t>
      </w:r>
      <w:proofErr w:type="spellStart"/>
      <w:r w:rsidR="00CE76FB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Бизнесцентра</w:t>
      </w:r>
      <w:proofErr w:type="spellEnd"/>
      <w:r w:rsidRPr="00CE76FB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 его экономической и социальной составляющей на основе анализа его современного состояния.</w:t>
      </w:r>
    </w:p>
    <w:p w:rsidR="00882FFD" w:rsidRPr="00CE76FB" w:rsidRDefault="00310070" w:rsidP="00672519">
      <w:pPr>
        <w:tabs>
          <w:tab w:val="left" w:pos="709"/>
        </w:tabs>
        <w:spacing w:after="0" w:line="30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Целевая аудитория: субъекты </w:t>
      </w:r>
      <w:r w:rsidR="00E21AD2"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МСП – юридические лица и индивидуальные предприниматели, зарегистрированные в налоговом органе на территории </w:t>
      </w:r>
      <w:r w:rsidR="00CE76FB">
        <w:rPr>
          <w:rFonts w:ascii="Times New Roman" w:eastAsia="Arial Unicode MS" w:hAnsi="Times New Roman"/>
          <w:sz w:val="28"/>
          <w:szCs w:val="28"/>
          <w:lang w:eastAsia="ru-RU"/>
        </w:rPr>
        <w:t>Нижегородской</w:t>
      </w:r>
      <w:r w:rsidR="00E21AD2" w:rsidRPr="00CE76FB">
        <w:rPr>
          <w:rFonts w:ascii="Times New Roman" w:eastAsia="Arial Unicode MS" w:hAnsi="Times New Roman"/>
          <w:sz w:val="28"/>
          <w:szCs w:val="28"/>
          <w:lang w:eastAsia="ru-RU"/>
        </w:rPr>
        <w:t xml:space="preserve"> области, отвечающие требованиям статьи 4, п.п. 3, 5 статьи 14 Федерального закона от 24.07.2007 № 209-ФЗ «О развитии малого и среднего предпринимательства в Российской Федерации».</w:t>
      </w:r>
    </w:p>
    <w:p w:rsidR="00BA76C7" w:rsidRPr="00BA76C7" w:rsidRDefault="00BA76C7" w:rsidP="00310070">
      <w:pPr>
        <w:tabs>
          <w:tab w:val="left" w:pos="709"/>
        </w:tabs>
        <w:spacing w:after="0" w:line="300" w:lineRule="auto"/>
        <w:ind w:firstLine="709"/>
        <w:contextualSpacing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19173C" w:rsidRDefault="0019173C" w:rsidP="00456475">
      <w:pPr>
        <w:pStyle w:val="1"/>
        <w:spacing w:before="0" w:line="300" w:lineRule="auto"/>
        <w:jc w:val="center"/>
        <w:rPr>
          <w:rFonts w:ascii="Times New Roman" w:hAnsi="Times New Roman"/>
          <w:color w:val="auto"/>
          <w:lang w:eastAsia="ru-RU"/>
        </w:rPr>
      </w:pPr>
      <w:bookmarkStart w:id="1" w:name="_Toc456270229"/>
      <w:r w:rsidRPr="00C20108">
        <w:rPr>
          <w:rFonts w:ascii="Times New Roman" w:hAnsi="Times New Roman"/>
          <w:color w:val="auto"/>
          <w:sz w:val="40"/>
          <w:szCs w:val="40"/>
          <w:lang w:eastAsia="ru-RU"/>
        </w:rPr>
        <w:t>2. </w:t>
      </w:r>
      <w:bookmarkEnd w:id="1"/>
      <w:r w:rsidR="00C20108" w:rsidRPr="00C20108">
        <w:rPr>
          <w:rFonts w:ascii="Times New Roman" w:hAnsi="Times New Roman"/>
          <w:color w:val="auto"/>
          <w:sz w:val="40"/>
          <w:szCs w:val="40"/>
          <w:lang w:eastAsia="ru-RU"/>
        </w:rPr>
        <w:t>Текущая деятельность организации</w:t>
      </w:r>
    </w:p>
    <w:p w:rsidR="00456475" w:rsidRPr="00CE76FB" w:rsidRDefault="00456475" w:rsidP="00C201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Бизнесцентр</w:t>
      </w:r>
      <w:proofErr w:type="spellEnd"/>
      <w:r w:rsidRPr="00CE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24 января 2007 года и представляет собой организацию инфраструктуры поддержки малого и среднего бизнеса на территории муниципального образования город Шахунья Нижегородской области, учредителем которого является городской округ город Шахунья в лице а</w:t>
      </w:r>
      <w:r w:rsidRPr="00CE76FB">
        <w:rPr>
          <w:rFonts w:ascii="Times New Roman" w:hAnsi="Times New Roman" w:cs="Times New Roman"/>
          <w:sz w:val="28"/>
          <w:szCs w:val="28"/>
        </w:rPr>
        <w:t>дминистрации городского округа город Шахунья Нижегородской области.</w:t>
      </w:r>
    </w:p>
    <w:p w:rsidR="00456475" w:rsidRPr="00CE76FB" w:rsidRDefault="00456475" w:rsidP="00C201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Органами управления </w:t>
      </w:r>
      <w:proofErr w:type="spellStart"/>
      <w:r w:rsidRPr="00CE76FB">
        <w:rPr>
          <w:rFonts w:ascii="Times New Roman" w:hAnsi="Times New Roman" w:cs="Times New Roman"/>
          <w:color w:val="2D2D2D"/>
          <w:spacing w:val="2"/>
          <w:sz w:val="28"/>
          <w:szCs w:val="28"/>
        </w:rPr>
        <w:t>Бизнесцентра</w:t>
      </w:r>
      <w:proofErr w:type="spellEnd"/>
      <w:r w:rsidRPr="00CE76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являются:</w:t>
      </w:r>
    </w:p>
    <w:p w:rsidR="00456475" w:rsidRPr="00CE76FB" w:rsidRDefault="00456475" w:rsidP="00C20108">
      <w:pPr>
        <w:widowControl w:val="0"/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6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Правление </w:t>
      </w:r>
      <w:proofErr w:type="spellStart"/>
      <w:r w:rsidRPr="00CE76FB">
        <w:rPr>
          <w:rFonts w:ascii="Times New Roman" w:hAnsi="Times New Roman" w:cs="Times New Roman"/>
          <w:color w:val="2D2D2D"/>
          <w:spacing w:val="2"/>
          <w:sz w:val="28"/>
          <w:szCs w:val="28"/>
        </w:rPr>
        <w:t>Бизнесцентра</w:t>
      </w:r>
      <w:proofErr w:type="spellEnd"/>
      <w:r w:rsidRPr="00CE76FB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456475" w:rsidRPr="00CE76FB" w:rsidRDefault="00456475" w:rsidP="00C20108">
      <w:pPr>
        <w:widowControl w:val="0"/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6FB">
        <w:rPr>
          <w:rFonts w:ascii="Times New Roman" w:hAnsi="Times New Roman" w:cs="Times New Roman"/>
          <w:color w:val="2D2D2D"/>
          <w:spacing w:val="2"/>
          <w:sz w:val="28"/>
          <w:szCs w:val="28"/>
        </w:rPr>
        <w:t>- Директор.</w:t>
      </w:r>
    </w:p>
    <w:p w:rsidR="00456475" w:rsidRPr="00CE76FB" w:rsidRDefault="00456475" w:rsidP="00C20108">
      <w:pPr>
        <w:widowControl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FB">
        <w:rPr>
          <w:rFonts w:ascii="Times New Roman" w:hAnsi="Times New Roman" w:cs="Times New Roman"/>
          <w:sz w:val="28"/>
          <w:szCs w:val="28"/>
        </w:rPr>
        <w:t xml:space="preserve">Контроль за деятельность </w:t>
      </w:r>
      <w:proofErr w:type="spellStart"/>
      <w:r w:rsidRPr="00CE76FB">
        <w:rPr>
          <w:rFonts w:ascii="Times New Roman" w:hAnsi="Times New Roman" w:cs="Times New Roman"/>
          <w:sz w:val="28"/>
          <w:szCs w:val="28"/>
        </w:rPr>
        <w:t>Бизнесцентра</w:t>
      </w:r>
      <w:proofErr w:type="spellEnd"/>
      <w:r w:rsidRPr="00CE76FB">
        <w:rPr>
          <w:rFonts w:ascii="Times New Roman" w:hAnsi="Times New Roman" w:cs="Times New Roman"/>
          <w:sz w:val="28"/>
          <w:szCs w:val="28"/>
        </w:rPr>
        <w:t xml:space="preserve">, правильностью расходования средств, выполнением Устава и решений органов управления осуществляет ревизионная комиссия, которая создается учредителем </w:t>
      </w:r>
      <w:proofErr w:type="spellStart"/>
      <w:r w:rsidRPr="00CE76FB">
        <w:rPr>
          <w:rFonts w:ascii="Times New Roman" w:hAnsi="Times New Roman" w:cs="Times New Roman"/>
          <w:sz w:val="28"/>
          <w:szCs w:val="28"/>
        </w:rPr>
        <w:t>Бизнесцентра</w:t>
      </w:r>
      <w:proofErr w:type="spellEnd"/>
    </w:p>
    <w:p w:rsidR="00456475" w:rsidRPr="00CE76FB" w:rsidRDefault="00456475" w:rsidP="00C2010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FB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proofErr w:type="spellStart"/>
      <w:r w:rsidRPr="00CE76FB">
        <w:rPr>
          <w:rFonts w:ascii="Times New Roman" w:hAnsi="Times New Roman" w:cs="Times New Roman"/>
          <w:color w:val="000000"/>
          <w:sz w:val="28"/>
          <w:szCs w:val="28"/>
        </w:rPr>
        <w:t>Бизнесцентр</w:t>
      </w:r>
      <w:proofErr w:type="spellEnd"/>
      <w:r w:rsidRPr="00CE76FB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 помещение общей площадью 49,5</w:t>
      </w:r>
      <w:r w:rsidR="0018799C" w:rsidRPr="00CE7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6F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CE76F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CE76FB" w:rsidRPr="00CE7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76FB">
        <w:rPr>
          <w:rFonts w:ascii="Times New Roman" w:hAnsi="Times New Roman" w:cs="Times New Roman"/>
          <w:color w:val="000000"/>
          <w:sz w:val="28"/>
          <w:szCs w:val="28"/>
        </w:rPr>
        <w:t>расположенное на 1 этаже здания находящегося по адресу: Нижегородская область, город Шахунья, улица Советская, дом 37, переданное в безвозмездное пользование администрацией городского округа город Шахунья Нижегородской области</w:t>
      </w:r>
      <w:r w:rsidRPr="00CE76FB">
        <w:rPr>
          <w:rFonts w:ascii="Times New Roman" w:hAnsi="Times New Roman" w:cs="Times New Roman"/>
          <w:sz w:val="28"/>
          <w:szCs w:val="28"/>
        </w:rPr>
        <w:t>.</w:t>
      </w:r>
    </w:p>
    <w:p w:rsidR="00456475" w:rsidRPr="00CE76FB" w:rsidRDefault="00456475" w:rsidP="00C20108">
      <w:pPr>
        <w:pStyle w:val="a3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  <w:r w:rsidRPr="00CE76FB">
        <w:rPr>
          <w:sz w:val="28"/>
          <w:szCs w:val="28"/>
        </w:rPr>
        <w:t xml:space="preserve">Помещение находятся в здании, доступном для населения.        </w:t>
      </w:r>
    </w:p>
    <w:p w:rsidR="00456475" w:rsidRPr="00CE76FB" w:rsidRDefault="00456475" w:rsidP="00C20108">
      <w:pPr>
        <w:pStyle w:val="a3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  <w:r w:rsidRPr="00CE76FB">
        <w:rPr>
          <w:sz w:val="28"/>
          <w:szCs w:val="28"/>
        </w:rPr>
        <w:t xml:space="preserve">По размерам и состоянию отвечает требованиям санитарно- гигиенических норм и правил, противопожарной безопасности, безопасности труда и защищены от воздействия факторов, отрицательно влияющих на качество предоставляемых услуг.        </w:t>
      </w:r>
    </w:p>
    <w:p w:rsidR="00456475" w:rsidRPr="00CE76FB" w:rsidRDefault="00456475" w:rsidP="00C20108">
      <w:pPr>
        <w:pStyle w:val="a3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  <w:r w:rsidRPr="00CE76FB">
        <w:rPr>
          <w:sz w:val="28"/>
          <w:szCs w:val="28"/>
        </w:rPr>
        <w:lastRenderedPageBreak/>
        <w:t xml:space="preserve">Здание не имеет капитальных повреждений несущих конструкций.  </w:t>
      </w:r>
    </w:p>
    <w:p w:rsidR="00456475" w:rsidRPr="00CE76FB" w:rsidRDefault="00456475" w:rsidP="00C20108">
      <w:pPr>
        <w:pStyle w:val="a3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  <w:r w:rsidRPr="00CE76FB">
        <w:rPr>
          <w:sz w:val="28"/>
          <w:szCs w:val="28"/>
        </w:rPr>
        <w:t xml:space="preserve">Помещение оснащено мебелью и специальным оборудованием.       </w:t>
      </w:r>
    </w:p>
    <w:p w:rsidR="00456475" w:rsidRPr="00CE76FB" w:rsidRDefault="00456475" w:rsidP="00C20108">
      <w:pPr>
        <w:pStyle w:val="a3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  <w:r w:rsidRPr="00CE76FB">
        <w:rPr>
          <w:sz w:val="28"/>
          <w:szCs w:val="28"/>
        </w:rPr>
        <w:t xml:space="preserve">В помещении имеются 4 рабочих места, каждое из которых оборудовано мебелью, компьютером, принтером и телефоном с выходом на городскую линию и междугородную связь и обеспечено доступом в Интернет. Соответственно на сегодняшний день </w:t>
      </w:r>
      <w:proofErr w:type="spellStart"/>
      <w:r w:rsidRPr="00CE76FB">
        <w:rPr>
          <w:sz w:val="28"/>
          <w:szCs w:val="28"/>
        </w:rPr>
        <w:t>Бизнесцентр</w:t>
      </w:r>
      <w:proofErr w:type="spellEnd"/>
      <w:r w:rsidRPr="00CE76FB">
        <w:rPr>
          <w:sz w:val="28"/>
          <w:szCs w:val="28"/>
        </w:rPr>
        <w:t xml:space="preserve"> </w:t>
      </w:r>
      <w:r w:rsidRPr="00CE76FB">
        <w:rPr>
          <w:color w:val="000000"/>
          <w:sz w:val="28"/>
          <w:szCs w:val="28"/>
        </w:rPr>
        <w:t xml:space="preserve">оснащен всем необходимым оборудованием для оказания качественных услуг предпринимателям. </w:t>
      </w:r>
    </w:p>
    <w:p w:rsidR="00456475" w:rsidRPr="00CE76FB" w:rsidRDefault="00456475" w:rsidP="00C20108">
      <w:pPr>
        <w:pStyle w:val="a3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  <w:r w:rsidRPr="00CE76FB">
        <w:rPr>
          <w:sz w:val="28"/>
          <w:szCs w:val="28"/>
        </w:rPr>
        <w:t xml:space="preserve">Оборудование и аппаратура используются по назначению в соответствии с эксплуатационными документами, содержатся в технически исправном состоянии и систематически проверяются. </w:t>
      </w:r>
    </w:p>
    <w:p w:rsidR="00456475" w:rsidRPr="00CE76FB" w:rsidRDefault="00456475" w:rsidP="00C20108">
      <w:pPr>
        <w:pStyle w:val="a3"/>
        <w:spacing w:before="0" w:beforeAutospacing="0" w:after="0" w:afterAutospacing="0" w:line="300" w:lineRule="auto"/>
        <w:ind w:firstLine="708"/>
        <w:jc w:val="both"/>
        <w:rPr>
          <w:color w:val="FF0000"/>
          <w:sz w:val="28"/>
          <w:szCs w:val="28"/>
        </w:rPr>
      </w:pPr>
      <w:r w:rsidRPr="00CE76FB">
        <w:rPr>
          <w:sz w:val="28"/>
          <w:szCs w:val="28"/>
        </w:rPr>
        <w:t>В штате организации работают 3 единицы сотрудников: директор, бухгалтер и специалист. Все имеют высшее профессиональное образование и опыт работы.</w:t>
      </w:r>
      <w:r w:rsidR="0018799C" w:rsidRPr="00CE76FB">
        <w:rPr>
          <w:sz w:val="28"/>
          <w:szCs w:val="28"/>
        </w:rPr>
        <w:t xml:space="preserve"> т</w:t>
      </w:r>
      <w:r w:rsidRPr="00CE76FB">
        <w:rPr>
          <w:sz w:val="28"/>
          <w:szCs w:val="28"/>
        </w:rPr>
        <w:t>.е. создана единая команда, которая ставит перед собой одинаковые цели и видит единые пути достижения этих целей</w:t>
      </w:r>
      <w:r w:rsidRPr="00CE76FB">
        <w:rPr>
          <w:color w:val="FF0000"/>
          <w:sz w:val="28"/>
          <w:szCs w:val="28"/>
        </w:rPr>
        <w:t>.</w:t>
      </w:r>
    </w:p>
    <w:p w:rsidR="00456475" w:rsidRPr="00CE76FB" w:rsidRDefault="00456475" w:rsidP="00C20108">
      <w:pPr>
        <w:pStyle w:val="a3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  <w:r w:rsidRPr="00CE76FB">
        <w:rPr>
          <w:sz w:val="28"/>
          <w:szCs w:val="28"/>
        </w:rPr>
        <w:t xml:space="preserve"> Заработная плата директора составляет </w:t>
      </w:r>
      <w:r w:rsidR="0018799C" w:rsidRPr="00CE76FB">
        <w:rPr>
          <w:sz w:val="28"/>
          <w:szCs w:val="28"/>
        </w:rPr>
        <w:t>дв</w:t>
      </w:r>
      <w:r w:rsidR="00CE76FB" w:rsidRPr="00CE76FB">
        <w:rPr>
          <w:sz w:val="28"/>
          <w:szCs w:val="28"/>
        </w:rPr>
        <w:t>а</w:t>
      </w:r>
      <w:r w:rsidR="0018799C" w:rsidRPr="00CE76FB">
        <w:rPr>
          <w:sz w:val="28"/>
          <w:szCs w:val="28"/>
        </w:rPr>
        <w:t xml:space="preserve"> прожиточных минимумов</w:t>
      </w:r>
      <w:r w:rsidRPr="00CE76FB">
        <w:rPr>
          <w:sz w:val="28"/>
          <w:szCs w:val="28"/>
        </w:rPr>
        <w:t>, установленн</w:t>
      </w:r>
      <w:r w:rsidR="0018799C" w:rsidRPr="00CE76FB">
        <w:rPr>
          <w:sz w:val="28"/>
          <w:szCs w:val="28"/>
        </w:rPr>
        <w:t>ых</w:t>
      </w:r>
      <w:r w:rsidRPr="00CE76FB">
        <w:rPr>
          <w:sz w:val="28"/>
          <w:szCs w:val="28"/>
        </w:rPr>
        <w:t xml:space="preserve"> </w:t>
      </w:r>
      <w:r w:rsidR="0018799C" w:rsidRPr="00CE76FB">
        <w:rPr>
          <w:sz w:val="28"/>
          <w:szCs w:val="28"/>
        </w:rPr>
        <w:t>в Нижегородской области</w:t>
      </w:r>
      <w:r w:rsidRPr="00CE76FB">
        <w:rPr>
          <w:sz w:val="28"/>
          <w:szCs w:val="28"/>
        </w:rPr>
        <w:t xml:space="preserve">. Заработная плата работников устанавливается персонально по согласованию с учредителем.       </w:t>
      </w:r>
    </w:p>
    <w:p w:rsidR="00456475" w:rsidRPr="00CE76FB" w:rsidRDefault="00456475" w:rsidP="00C20108">
      <w:pPr>
        <w:pStyle w:val="a3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  <w:r w:rsidRPr="00CE76FB">
        <w:rPr>
          <w:sz w:val="28"/>
          <w:szCs w:val="28"/>
        </w:rPr>
        <w:t xml:space="preserve">Финансирование </w:t>
      </w:r>
      <w:proofErr w:type="spellStart"/>
      <w:r w:rsidRPr="00CE76FB">
        <w:rPr>
          <w:sz w:val="28"/>
          <w:szCs w:val="28"/>
        </w:rPr>
        <w:t>Бизнесцентра</w:t>
      </w:r>
      <w:proofErr w:type="spellEnd"/>
      <w:r w:rsidRPr="00CE76FB">
        <w:rPr>
          <w:sz w:val="28"/>
          <w:szCs w:val="28"/>
        </w:rPr>
        <w:t xml:space="preserve"> осуществляется за счет средств городского бюджета, собственных средств и областного бюджета.</w:t>
      </w:r>
    </w:p>
    <w:p w:rsidR="00456475" w:rsidRPr="00CE76FB" w:rsidRDefault="00456475" w:rsidP="00C20108">
      <w:pPr>
        <w:pStyle w:val="a3"/>
        <w:spacing w:before="0" w:beforeAutospacing="0" w:after="0" w:afterAutospacing="0" w:line="300" w:lineRule="auto"/>
        <w:ind w:firstLine="708"/>
        <w:jc w:val="both"/>
        <w:rPr>
          <w:sz w:val="28"/>
          <w:szCs w:val="28"/>
        </w:rPr>
      </w:pPr>
      <w:proofErr w:type="spellStart"/>
      <w:r w:rsidRPr="00CE76FB">
        <w:rPr>
          <w:sz w:val="28"/>
          <w:szCs w:val="28"/>
        </w:rPr>
        <w:t>Бизнесцентр</w:t>
      </w:r>
      <w:proofErr w:type="spellEnd"/>
      <w:r w:rsidRPr="00CE76FB">
        <w:rPr>
          <w:sz w:val="28"/>
          <w:szCs w:val="28"/>
        </w:rPr>
        <w:t xml:space="preserve"> имеет Сертификат </w:t>
      </w:r>
      <w:r w:rsidR="000F2815" w:rsidRPr="00CE76FB">
        <w:rPr>
          <w:sz w:val="28"/>
          <w:szCs w:val="28"/>
        </w:rPr>
        <w:t>1</w:t>
      </w:r>
      <w:r w:rsidRPr="00CE76FB">
        <w:rPr>
          <w:sz w:val="28"/>
          <w:szCs w:val="28"/>
        </w:rPr>
        <w:t xml:space="preserve"> категории на соответствие Стандарту деятельности центров поддержки предпринимательства Нижегородской области.</w:t>
      </w:r>
    </w:p>
    <w:p w:rsidR="0018799C" w:rsidRPr="00CE76FB" w:rsidRDefault="0019173C" w:rsidP="00264E5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6F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свою деятельность в рамках </w:t>
      </w:r>
      <w:r w:rsidR="0018799C" w:rsidRPr="00CE7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предпринимательства в городском округе город Шахунья</w:t>
      </w:r>
      <w:r w:rsidR="0018799C" w:rsidRPr="00CE76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18799C" w:rsidRPr="00CE7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области»</w:t>
      </w:r>
      <w:r w:rsidRPr="00CE76FB">
        <w:rPr>
          <w:rFonts w:ascii="Times New Roman" w:eastAsia="Times New Roman" w:hAnsi="Times New Roman"/>
          <w:sz w:val="28"/>
          <w:szCs w:val="28"/>
          <w:lang w:eastAsia="ru-RU"/>
        </w:rPr>
        <w:t>, утверждённой</w:t>
      </w:r>
      <w:r w:rsidRPr="00CE76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8799C" w:rsidRPr="00CE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городского округа город Шахунья</w:t>
      </w:r>
      <w:r w:rsidR="0018799C" w:rsidRPr="00CE76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18799C" w:rsidRPr="00CE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 от 23.10.2017 № 1297 (с изменениями, внесенными постановлениями от 18.05.2018</w:t>
      </w:r>
      <w:r w:rsidR="0018799C" w:rsidRPr="00CE76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18799C" w:rsidRPr="00CE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728, от 26.10.2018 № 1408, от 15.05.2019 № 521).</w:t>
      </w:r>
    </w:p>
    <w:p w:rsidR="00264E50" w:rsidRPr="00CE76FB" w:rsidRDefault="004A6C33" w:rsidP="00264E5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Бизнесцентр</w:t>
      </w:r>
      <w:proofErr w:type="spellEnd"/>
      <w:r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взаимодействует</w:t>
      </w:r>
      <w:proofErr w:type="spellEnd"/>
      <w:r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Автономной</w:t>
      </w:r>
      <w:proofErr w:type="spellEnd"/>
      <w:r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некоммерческой</w:t>
      </w:r>
      <w:proofErr w:type="spellEnd"/>
      <w:r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организацией</w:t>
      </w:r>
      <w:proofErr w:type="spellEnd"/>
      <w:r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E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Агентство по развитию системы гарантий и </w:t>
      </w:r>
      <w:proofErr w:type="spellStart"/>
      <w:r w:rsidRPr="00CE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Микрофинансовая</w:t>
      </w:r>
      <w:proofErr w:type="spellEnd"/>
      <w:r w:rsidRPr="00CE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для субъектов малого и среднего предпринимательства Нижегородской области</w:t>
      </w:r>
      <w:r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».  В 2018 году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субъектами</w:t>
      </w:r>
      <w:proofErr w:type="spellEnd"/>
      <w:r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МСП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городского</w:t>
      </w:r>
      <w:proofErr w:type="spellEnd"/>
      <w:r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округа город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Шахунья</w:t>
      </w:r>
      <w:proofErr w:type="spellEnd"/>
      <w:r w:rsidR="0015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Нижегородской</w:t>
      </w:r>
      <w:proofErr w:type="spellEnd"/>
      <w:r w:rsidR="0015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="00EA0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76FB">
        <w:rPr>
          <w:rFonts w:ascii="Times New Roman" w:hAnsi="Times New Roman" w:cs="Times New Roman"/>
          <w:sz w:val="28"/>
          <w:szCs w:val="28"/>
        </w:rPr>
        <w:t xml:space="preserve">получено </w:t>
      </w:r>
      <w:proofErr w:type="spellStart"/>
      <w:r w:rsidRPr="00CE76FB">
        <w:rPr>
          <w:rFonts w:ascii="Times New Roman" w:hAnsi="Times New Roman" w:cs="Times New Roman"/>
          <w:sz w:val="28"/>
          <w:szCs w:val="28"/>
        </w:rPr>
        <w:t>микрозаймов</w:t>
      </w:r>
      <w:r w:rsidRPr="00CE76F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CE76FB">
        <w:rPr>
          <w:rFonts w:ascii="Times New Roman" w:hAnsi="Times New Roman" w:cs="Times New Roman"/>
          <w:color w:val="000000"/>
          <w:sz w:val="28"/>
          <w:szCs w:val="28"/>
        </w:rPr>
        <w:t xml:space="preserve"> сумму </w:t>
      </w:r>
      <w:r w:rsidR="00EA0C04" w:rsidRPr="00EA0C04">
        <w:rPr>
          <w:rFonts w:ascii="Times New Roman" w:hAnsi="Times New Roman" w:cs="Times New Roman"/>
          <w:sz w:val="28"/>
          <w:szCs w:val="28"/>
        </w:rPr>
        <w:t xml:space="preserve">3,2 млн. </w:t>
      </w:r>
      <w:proofErr w:type="gramStart"/>
      <w:r w:rsidR="00EA0C04" w:rsidRPr="00EA0C04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EA0C04" w:rsidRPr="00EA0C04">
        <w:rPr>
          <w:rFonts w:ascii="Times New Roman" w:hAnsi="Times New Roman" w:cs="Times New Roman"/>
          <w:sz w:val="28"/>
          <w:szCs w:val="28"/>
        </w:rPr>
        <w:t>.</w:t>
      </w:r>
      <w:r w:rsidRPr="00CE76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76FB">
        <w:rPr>
          <w:rFonts w:ascii="Times New Roman" w:hAnsi="Times New Roman" w:cs="Times New Roman"/>
          <w:sz w:val="28"/>
          <w:szCs w:val="28"/>
        </w:rPr>
        <w:t>(</w:t>
      </w:r>
      <w:r w:rsidR="00CE76FB" w:rsidRPr="00CE76FB">
        <w:rPr>
          <w:rFonts w:ascii="Times New Roman" w:hAnsi="Times New Roman" w:cs="Times New Roman"/>
          <w:sz w:val="28"/>
          <w:szCs w:val="28"/>
        </w:rPr>
        <w:t>2</w:t>
      </w:r>
      <w:r w:rsidRPr="00CE76FB">
        <w:rPr>
          <w:rFonts w:ascii="Times New Roman" w:hAnsi="Times New Roman" w:cs="Times New Roman"/>
          <w:sz w:val="28"/>
          <w:szCs w:val="28"/>
        </w:rPr>
        <w:t xml:space="preserve"> д</w:t>
      </w:r>
      <w:r w:rsidR="00264E50" w:rsidRPr="00CE76FB">
        <w:rPr>
          <w:rFonts w:ascii="Times New Roman" w:hAnsi="Times New Roman" w:cs="Times New Roman"/>
          <w:sz w:val="28"/>
          <w:szCs w:val="28"/>
        </w:rPr>
        <w:t>оговора)</w:t>
      </w:r>
      <w:r w:rsidR="00264E50" w:rsidRPr="00CE76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E76FB" w:rsidRDefault="004A6C33" w:rsidP="00264E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Бизнесцентр</w:t>
      </w:r>
      <w:proofErr w:type="spellEnd"/>
      <w:r w:rsidR="00264E50"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сотрудничает</w:t>
      </w:r>
      <w:proofErr w:type="spellEnd"/>
      <w:r w:rsidR="00264E50"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="00264E50"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всеми</w:t>
      </w:r>
      <w:proofErr w:type="spellEnd"/>
      <w:r w:rsidR="00264E50"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организациями</w:t>
      </w:r>
      <w:proofErr w:type="spellEnd"/>
      <w:r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образующими</w:t>
      </w:r>
      <w:proofErr w:type="spellEnd"/>
      <w:r w:rsidR="00264E50"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инфраструктуру</w:t>
      </w:r>
      <w:proofErr w:type="spellEnd"/>
      <w:r w:rsidR="00264E50"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поддержки</w:t>
      </w:r>
      <w:proofErr w:type="spellEnd"/>
      <w:r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="00264E50"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предпринимательства</w:t>
      </w:r>
      <w:proofErr w:type="spellEnd"/>
      <w:r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CE76FB">
        <w:rPr>
          <w:rFonts w:ascii="Times New Roman" w:hAnsi="Times New Roman" w:cs="Times New Roman"/>
          <w:sz w:val="28"/>
          <w:szCs w:val="28"/>
          <w:lang w:val="uk-UA"/>
        </w:rPr>
        <w:t>территории</w:t>
      </w:r>
      <w:proofErr w:type="spellEnd"/>
    </w:p>
    <w:p w:rsidR="004A6C33" w:rsidRPr="00CE76FB" w:rsidRDefault="00264E50" w:rsidP="00CE76FB">
      <w:pPr>
        <w:spacing w:after="0" w:line="30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6C33" w:rsidRPr="00CE76FB">
        <w:rPr>
          <w:rFonts w:ascii="Times New Roman" w:hAnsi="Times New Roman" w:cs="Times New Roman"/>
          <w:sz w:val="28"/>
          <w:szCs w:val="28"/>
          <w:lang w:val="uk-UA"/>
        </w:rPr>
        <w:t>Нижегородской</w:t>
      </w:r>
      <w:proofErr w:type="spellEnd"/>
      <w:r w:rsidR="0002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6C33" w:rsidRPr="00CE76FB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="004A6C33"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4A6C33" w:rsidRPr="00CE76FB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C33"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Торгово </w:t>
      </w:r>
      <w:r w:rsidRPr="00CE76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A6C33"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6C33" w:rsidRPr="00CE76FB">
        <w:rPr>
          <w:rFonts w:ascii="Times New Roman" w:hAnsi="Times New Roman" w:cs="Times New Roman"/>
          <w:sz w:val="28"/>
          <w:szCs w:val="28"/>
          <w:lang w:val="uk-UA"/>
        </w:rPr>
        <w:t>промышленной</w:t>
      </w:r>
      <w:proofErr w:type="spellEnd"/>
      <w:r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6C33" w:rsidRPr="00CE76FB">
        <w:rPr>
          <w:rFonts w:ascii="Times New Roman" w:hAnsi="Times New Roman" w:cs="Times New Roman"/>
          <w:sz w:val="28"/>
          <w:szCs w:val="28"/>
          <w:lang w:val="uk-UA"/>
        </w:rPr>
        <w:t>палатой</w:t>
      </w:r>
      <w:proofErr w:type="spellEnd"/>
      <w:r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6C33" w:rsidRPr="00CE76FB">
        <w:rPr>
          <w:rFonts w:ascii="Times New Roman" w:hAnsi="Times New Roman" w:cs="Times New Roman"/>
          <w:sz w:val="28"/>
          <w:szCs w:val="28"/>
          <w:lang w:val="uk-UA"/>
        </w:rPr>
        <w:t>Нижегородской</w:t>
      </w:r>
      <w:proofErr w:type="spellEnd"/>
      <w:r w:rsidR="0018799C"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6C33" w:rsidRPr="00CE76FB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="004A6C33"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799C" w:rsidRPr="00CE76FB">
        <w:rPr>
          <w:rFonts w:ascii="Times New Roman" w:hAnsi="Times New Roman" w:cs="Times New Roman"/>
          <w:sz w:val="28"/>
          <w:szCs w:val="28"/>
          <w:lang w:val="uk-UA"/>
        </w:rPr>
        <w:t>ПАО «</w:t>
      </w:r>
      <w:proofErr w:type="spellStart"/>
      <w:r w:rsidR="0018799C" w:rsidRPr="00CE76FB">
        <w:rPr>
          <w:rFonts w:ascii="Times New Roman" w:hAnsi="Times New Roman" w:cs="Times New Roman"/>
          <w:sz w:val="28"/>
          <w:szCs w:val="28"/>
          <w:lang w:val="uk-UA"/>
        </w:rPr>
        <w:t>Сбербанк</w:t>
      </w:r>
      <w:proofErr w:type="spellEnd"/>
      <w:r w:rsidR="0018799C"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799C" w:rsidRPr="00CE76FB"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 w:rsidR="0018799C" w:rsidRPr="00CE76FB">
        <w:rPr>
          <w:rFonts w:ascii="Times New Roman" w:hAnsi="Times New Roman" w:cs="Times New Roman"/>
          <w:sz w:val="28"/>
          <w:szCs w:val="28"/>
          <w:lang w:val="uk-UA"/>
        </w:rPr>
        <w:t xml:space="preserve">», ОСАО «РЕСО – </w:t>
      </w:r>
      <w:proofErr w:type="spellStart"/>
      <w:r w:rsidR="0018799C" w:rsidRPr="00CE76FB">
        <w:rPr>
          <w:rFonts w:ascii="Times New Roman" w:hAnsi="Times New Roman" w:cs="Times New Roman"/>
          <w:sz w:val="28"/>
          <w:szCs w:val="28"/>
          <w:lang w:val="uk-UA"/>
        </w:rPr>
        <w:t>Гарантия</w:t>
      </w:r>
      <w:proofErr w:type="spellEnd"/>
      <w:r w:rsidR="0018799C" w:rsidRPr="00CE76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6C33" w:rsidRPr="00CE76FB">
        <w:rPr>
          <w:rFonts w:ascii="Times New Roman" w:hAnsi="Times New Roman" w:cs="Times New Roman"/>
          <w:sz w:val="28"/>
          <w:szCs w:val="28"/>
        </w:rPr>
        <w:t>.</w:t>
      </w:r>
    </w:p>
    <w:p w:rsidR="00C20108" w:rsidRPr="0018799C" w:rsidRDefault="00C20108" w:rsidP="0018799C">
      <w:pPr>
        <w:pStyle w:val="1"/>
        <w:spacing w:before="0" w:line="300" w:lineRule="auto"/>
        <w:rPr>
          <w:rFonts w:ascii="Times New Roman" w:hAnsi="Times New Roman"/>
          <w:color w:val="auto"/>
          <w:lang w:val="uk-UA" w:eastAsia="ru-RU"/>
        </w:rPr>
      </w:pPr>
    </w:p>
    <w:p w:rsidR="00C20108" w:rsidRPr="0069328D" w:rsidRDefault="00C20108" w:rsidP="00C20108">
      <w:pPr>
        <w:pStyle w:val="1"/>
        <w:spacing w:before="0" w:line="300" w:lineRule="auto"/>
        <w:jc w:val="center"/>
        <w:rPr>
          <w:rFonts w:ascii="Times New Roman" w:hAnsi="Times New Roman"/>
          <w:color w:val="auto"/>
          <w:lang w:eastAsia="ru-RU"/>
        </w:rPr>
      </w:pPr>
      <w:r w:rsidRPr="0069328D">
        <w:rPr>
          <w:rFonts w:ascii="Times New Roman" w:hAnsi="Times New Roman"/>
          <w:color w:val="auto"/>
          <w:lang w:eastAsia="ru-RU"/>
        </w:rPr>
        <w:t>Основные направления и приоритеты среднесрочного развития Центра поддержки предпринимательства</w:t>
      </w:r>
    </w:p>
    <w:p w:rsidR="00C20108" w:rsidRPr="0069328D" w:rsidRDefault="00C20108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0108" w:rsidRPr="0069328D" w:rsidRDefault="00C20108" w:rsidP="000F2815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69328D">
        <w:rPr>
          <w:rFonts w:ascii="Times New Roman" w:hAnsi="Times New Roman" w:cs="Times New Roman"/>
          <w:sz w:val="28"/>
          <w:szCs w:val="28"/>
          <w:lang w:eastAsia="ru-RU"/>
        </w:rPr>
        <w:t>Бизнесцентр</w:t>
      </w:r>
      <w:proofErr w:type="spellEnd"/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 широкий перечень услуг по вопросам осуществления предпринимательской деятельности юридическим лицам и индивидуальным предпринимателям, относящимся к категории субъектов МСП, а также </w:t>
      </w: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услуги оказываются для физических лиц, планирующих осуществление предпринимательской деятельности.</w:t>
      </w:r>
    </w:p>
    <w:p w:rsidR="00C20108" w:rsidRPr="0069328D" w:rsidRDefault="00C20108" w:rsidP="000F2815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К основным направлениям работы </w:t>
      </w:r>
      <w:proofErr w:type="spellStart"/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Бизнесцентра</w:t>
      </w:r>
      <w:proofErr w:type="spellEnd"/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относится реализация следующих услуг:</w:t>
      </w:r>
    </w:p>
    <w:p w:rsidR="00C20108" w:rsidRPr="0069328D" w:rsidRDefault="00C20108" w:rsidP="000F2815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69328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Консультационные услуги</w:t>
      </w:r>
      <w:r w:rsidRPr="00693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20108" w:rsidRPr="0069328D" w:rsidRDefault="00C20108" w:rsidP="00C20108">
      <w:pPr>
        <w:shd w:val="clear" w:color="auto" w:fill="FFFFFF"/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222222"/>
          <w:spacing w:val="-10"/>
          <w:sz w:val="28"/>
          <w:szCs w:val="28"/>
        </w:rPr>
      </w:pPr>
      <w:r w:rsidRPr="0069328D">
        <w:rPr>
          <w:rFonts w:ascii="Times New Roman" w:hAnsi="Times New Roman" w:cs="Times New Roman"/>
          <w:color w:val="222222"/>
          <w:spacing w:val="-10"/>
          <w:sz w:val="28"/>
          <w:szCs w:val="28"/>
        </w:rPr>
        <w:t xml:space="preserve">- </w:t>
      </w:r>
      <w:r w:rsidR="0047507E" w:rsidRPr="0069328D">
        <w:rPr>
          <w:rFonts w:ascii="Times New Roman" w:hAnsi="Times New Roman" w:cs="Times New Roman"/>
          <w:color w:val="222222"/>
          <w:spacing w:val="-10"/>
          <w:sz w:val="28"/>
          <w:szCs w:val="28"/>
        </w:rPr>
        <w:t xml:space="preserve">консультации </w:t>
      </w:r>
      <w:r w:rsidR="0047507E" w:rsidRPr="0069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</w:r>
      <w:r w:rsidRPr="0069328D">
        <w:rPr>
          <w:rFonts w:ascii="Times New Roman" w:hAnsi="Times New Roman" w:cs="Times New Roman"/>
          <w:color w:val="222222"/>
          <w:spacing w:val="-10"/>
          <w:sz w:val="28"/>
          <w:szCs w:val="28"/>
        </w:rPr>
        <w:t>;</w:t>
      </w:r>
    </w:p>
    <w:p w:rsidR="0047507E" w:rsidRPr="0069328D" w:rsidRDefault="00C20108" w:rsidP="00EF2C3D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- консультации по вопросам бухгалтерского учета и </w:t>
      </w:r>
      <w:r w:rsidRPr="0069328D">
        <w:rPr>
          <w:rFonts w:ascii="Times New Roman" w:hAnsi="Times New Roman" w:cs="Times New Roman"/>
          <w:sz w:val="28"/>
          <w:szCs w:val="28"/>
        </w:rPr>
        <w:t>применения трудового законодательства Российской Федерации;</w:t>
      </w:r>
    </w:p>
    <w:p w:rsidR="00C20108" w:rsidRPr="0069328D" w:rsidRDefault="00C20108" w:rsidP="0047507E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- консультации по вопросам маркетингового сопровождения деятельности и бизнес - планированию субъектов МСП;</w:t>
      </w:r>
    </w:p>
    <w:p w:rsidR="0047507E" w:rsidRPr="0069328D" w:rsidRDefault="0047507E" w:rsidP="0047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субъектам МСП по вопросам, связанным с нарушением прав предпринимателей;</w:t>
      </w:r>
    </w:p>
    <w:p w:rsidR="00C20108" w:rsidRPr="0069328D" w:rsidRDefault="00C20108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- консультации по вопросам правового обеспечения деятельности субъектов МСП;</w:t>
      </w:r>
    </w:p>
    <w:p w:rsidR="00C20108" w:rsidRPr="0069328D" w:rsidRDefault="00C20108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- консультации по формированию и сдаче экологической отчетности;</w:t>
      </w:r>
    </w:p>
    <w:p w:rsidR="00C20108" w:rsidRPr="0069328D" w:rsidRDefault="00C20108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- консультации по вопросам информационного сопровождения деятельности субъектов МСП;</w:t>
      </w:r>
    </w:p>
    <w:p w:rsidR="00C20108" w:rsidRPr="0069328D" w:rsidRDefault="00C20108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- предоставление информации о возможностях получения кредитных и иных финансовых ресурсов;</w:t>
      </w:r>
    </w:p>
    <w:p w:rsidR="00C20108" w:rsidRPr="0069328D" w:rsidRDefault="00C20108" w:rsidP="00C20108">
      <w:pPr>
        <w:pStyle w:val="a6"/>
        <w:spacing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47507E"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консультации</w:t>
      </w:r>
      <w:r w:rsidR="0047507E" w:rsidRPr="0069328D">
        <w:rPr>
          <w:rFonts w:ascii="Times New Roman" w:hAnsi="Times New Roman" w:cs="Times New Roman"/>
          <w:color w:val="FF0000"/>
          <w:spacing w:val="-10"/>
          <w:sz w:val="28"/>
          <w:szCs w:val="28"/>
          <w:lang w:eastAsia="ru-RU"/>
        </w:rPr>
        <w:t xml:space="preserve"> </w:t>
      </w:r>
      <w:r w:rsidR="0047507E" w:rsidRPr="0069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получения сертификатов ЭЦП, сертификатов для работы в системе ЕГАИС и программных носителей;</w:t>
      </w:r>
    </w:p>
    <w:p w:rsidR="0047507E" w:rsidRPr="0069328D" w:rsidRDefault="0047507E" w:rsidP="00475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 по вопросам получения лицензий;</w:t>
      </w:r>
    </w:p>
    <w:p w:rsidR="00C20108" w:rsidRPr="0069328D" w:rsidRDefault="00C20108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- иные консультационные услуги в целях содействия разв</w:t>
      </w:r>
      <w:r w:rsidR="00CE76FB"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итию деятельности субъектов МСП.</w:t>
      </w:r>
    </w:p>
    <w:p w:rsidR="00CE76FB" w:rsidRPr="0069328D" w:rsidRDefault="00CE76FB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К 2021 году количество оказываемых консультаций субъектам МСП </w:t>
      </w:r>
      <w:r w:rsidR="004551FD"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планируется довести до 1 650.</w:t>
      </w:r>
    </w:p>
    <w:p w:rsidR="004551FD" w:rsidRPr="0069328D" w:rsidRDefault="004551FD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</w:p>
    <w:p w:rsidR="00C20108" w:rsidRPr="0069328D" w:rsidRDefault="00C20108" w:rsidP="000F2815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b/>
          <w:i/>
          <w:spacing w:val="-1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69328D"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  <w:lang w:eastAsia="ru-RU"/>
        </w:rPr>
        <w:t>Организация и проведение образовательных мероприятий</w:t>
      </w:r>
      <w:r w:rsidRPr="0069328D">
        <w:rPr>
          <w:rFonts w:ascii="Times New Roman" w:hAnsi="Times New Roman" w:cs="Times New Roman"/>
          <w:b/>
          <w:i/>
          <w:spacing w:val="-10"/>
          <w:sz w:val="28"/>
          <w:szCs w:val="28"/>
          <w:lang w:eastAsia="ru-RU"/>
        </w:rPr>
        <w:t xml:space="preserve"> </w:t>
      </w:r>
    </w:p>
    <w:p w:rsidR="00C20108" w:rsidRPr="0069328D" w:rsidRDefault="0047507E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lastRenderedPageBreak/>
        <w:t>Бизнесцентр</w:t>
      </w:r>
      <w:proofErr w:type="spellEnd"/>
      <w:r w:rsidR="00C20108"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организует проведение семинаров, круглых столов, конференций </w:t>
      </w: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и т.д. для </w:t>
      </w:r>
      <w:r w:rsidR="00C20108"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предпринимателей по следующим тематикам:</w:t>
      </w:r>
    </w:p>
    <w:p w:rsidR="00C20108" w:rsidRPr="0069328D" w:rsidRDefault="00C20108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- меры государственной поддержки бизнеса, реализуемые на территории </w:t>
      </w:r>
      <w:r w:rsidR="0047507E"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Нижегородской области и городском округе город Шахунья Нижегородской</w:t>
      </w: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области;</w:t>
      </w:r>
    </w:p>
    <w:p w:rsidR="00C20108" w:rsidRPr="0069328D" w:rsidRDefault="0047507E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C20108"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финансо</w:t>
      </w: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вая грамотность в деятельности субъектов </w:t>
      </w:r>
      <w:r w:rsidR="00C20108"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МСП;</w:t>
      </w:r>
    </w:p>
    <w:p w:rsidR="00C20108" w:rsidRPr="0069328D" w:rsidRDefault="00C20108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- юридическая грамотность и юридичес</w:t>
      </w:r>
      <w:r w:rsidR="0047507E"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кое сопровождение деятельности субъектов </w:t>
      </w: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МСП;</w:t>
      </w:r>
    </w:p>
    <w:p w:rsidR="00C20108" w:rsidRPr="0069328D" w:rsidRDefault="00C20108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- маркетинговое сопровождение деятельности </w:t>
      </w:r>
      <w:r w:rsidR="0047507E"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субъектов </w:t>
      </w: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МСП;</w:t>
      </w:r>
    </w:p>
    <w:p w:rsidR="00C20108" w:rsidRPr="0069328D" w:rsidRDefault="00C20108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- участие </w:t>
      </w:r>
      <w:r w:rsidR="0047507E"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в государственных закупках для субъектов </w:t>
      </w: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МСП;</w:t>
      </w:r>
    </w:p>
    <w:p w:rsidR="00C20108" w:rsidRPr="0069328D" w:rsidRDefault="00C20108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-</w:t>
      </w:r>
      <w:r w:rsidR="004551FD"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иные тематики.</w:t>
      </w:r>
    </w:p>
    <w:p w:rsidR="00AD34AC" w:rsidRPr="0069328D" w:rsidRDefault="00AD34AC" w:rsidP="00AD34AC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На период 2019-2021 гг. планируется сделать акцент на такие темы семинаров и консультаций, как: </w:t>
      </w:r>
    </w:p>
    <w:p w:rsidR="00AD34AC" w:rsidRPr="0069328D" w:rsidRDefault="00AD34AC" w:rsidP="00AD34AC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>- Финансовая грамотность в деятельности субъектов СМС;</w:t>
      </w:r>
    </w:p>
    <w:p w:rsidR="008B5E8A" w:rsidRPr="0069328D" w:rsidRDefault="00AD34AC" w:rsidP="008B5E8A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B5E8A"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Франшиза - как </w:t>
      </w:r>
      <w:r w:rsidR="008B5E8A" w:rsidRPr="0069328D">
        <w:rPr>
          <w:rFonts w:ascii="Times New Roman" w:hAnsi="Times New Roman" w:cs="Times New Roman"/>
          <w:sz w:val="28"/>
          <w:szCs w:val="28"/>
          <w:lang w:eastAsia="ru-RU"/>
        </w:rPr>
        <w:t>эффективное построение бизнеса;</w:t>
      </w:r>
    </w:p>
    <w:p w:rsidR="00EF2C3D" w:rsidRPr="0069328D" w:rsidRDefault="008B5E8A" w:rsidP="004551FD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D34AC" w:rsidRPr="0069328D">
        <w:rPr>
          <w:rFonts w:ascii="Times New Roman" w:hAnsi="Times New Roman" w:cs="Times New Roman"/>
          <w:sz w:val="28"/>
          <w:szCs w:val="28"/>
          <w:lang w:eastAsia="ru-RU"/>
        </w:rPr>
        <w:t>Современные технологии продвижения товаров и услуг субъектами МС</w:t>
      </w:r>
      <w:r w:rsidR="004551FD"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П, в </w:t>
      </w:r>
      <w:proofErr w:type="spellStart"/>
      <w:r w:rsidR="004551FD" w:rsidRPr="0069328D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551FD" w:rsidRPr="0069328D">
        <w:rPr>
          <w:rFonts w:ascii="Times New Roman" w:hAnsi="Times New Roman" w:cs="Times New Roman"/>
          <w:sz w:val="28"/>
          <w:szCs w:val="28"/>
          <w:lang w:eastAsia="ru-RU"/>
        </w:rPr>
        <w:t>. интернет-продвижение;</w:t>
      </w:r>
    </w:p>
    <w:p w:rsidR="008B5E8A" w:rsidRPr="0069328D" w:rsidRDefault="00AD34AC" w:rsidP="008B5E8A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>Построение бизнес-моделей, антикризисное управление предприятие</w:t>
      </w:r>
      <w:r w:rsidR="008B5E8A" w:rsidRPr="0069328D">
        <w:rPr>
          <w:rFonts w:ascii="Times New Roman" w:hAnsi="Times New Roman" w:cs="Times New Roman"/>
          <w:sz w:val="28"/>
          <w:szCs w:val="28"/>
          <w:lang w:eastAsia="ru-RU"/>
        </w:rPr>
        <w:t>м;</w:t>
      </w:r>
    </w:p>
    <w:p w:rsidR="008B5E8A" w:rsidRPr="0069328D" w:rsidRDefault="008B5E8A" w:rsidP="008B5E8A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D34AC" w:rsidRPr="0069328D">
        <w:rPr>
          <w:rFonts w:ascii="Times New Roman" w:hAnsi="Times New Roman" w:cs="Times New Roman"/>
          <w:sz w:val="28"/>
          <w:szCs w:val="28"/>
          <w:lang w:eastAsia="ru-RU"/>
        </w:rPr>
        <w:t>Создание, развитие и поддержка производственн</w:t>
      </w:r>
      <w:r w:rsidRPr="0069328D">
        <w:rPr>
          <w:rFonts w:ascii="Times New Roman" w:hAnsi="Times New Roman" w:cs="Times New Roman"/>
          <w:sz w:val="28"/>
          <w:szCs w:val="28"/>
          <w:lang w:eastAsia="ru-RU"/>
        </w:rPr>
        <w:t>ых и инновационных предприятий.</w:t>
      </w:r>
    </w:p>
    <w:p w:rsidR="008B5E8A" w:rsidRPr="0069328D" w:rsidRDefault="008B5E8A" w:rsidP="008B5E8A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D34AC" w:rsidRPr="0069328D">
        <w:rPr>
          <w:rFonts w:ascii="Times New Roman" w:hAnsi="Times New Roman" w:cs="Times New Roman"/>
          <w:sz w:val="28"/>
          <w:szCs w:val="28"/>
          <w:lang w:eastAsia="ru-RU"/>
        </w:rPr>
        <w:t>Эф</w:t>
      </w:r>
      <w:r w:rsidRPr="0069328D">
        <w:rPr>
          <w:rFonts w:ascii="Times New Roman" w:hAnsi="Times New Roman" w:cs="Times New Roman"/>
          <w:sz w:val="28"/>
          <w:szCs w:val="28"/>
          <w:lang w:eastAsia="ru-RU"/>
        </w:rPr>
        <w:t>фективное управление персоналом;</w:t>
      </w:r>
    </w:p>
    <w:p w:rsidR="00AD34AC" w:rsidRPr="0069328D" w:rsidRDefault="008B5E8A" w:rsidP="008B5E8A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D34AC"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</w:t>
      </w: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AD34AC" w:rsidRPr="0069328D">
        <w:rPr>
          <w:rFonts w:ascii="Times New Roman" w:hAnsi="Times New Roman" w:cs="Times New Roman"/>
          <w:sz w:val="28"/>
          <w:szCs w:val="28"/>
          <w:lang w:eastAsia="ru-RU"/>
        </w:rPr>
        <w:t>МСП в государственных закупках</w:t>
      </w:r>
      <w:r w:rsidRPr="006932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5E8A" w:rsidRPr="0069328D" w:rsidRDefault="008B5E8A" w:rsidP="00EF2C3D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>- Социальное предпринимательство, как новый вид предпринимательской деятельности;</w:t>
      </w:r>
    </w:p>
    <w:p w:rsidR="008B5E8A" w:rsidRPr="0069328D" w:rsidRDefault="008B5E8A" w:rsidP="008B5E8A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- иные темы, в частности затрагивающие предпринимательскую деятельность в области </w:t>
      </w:r>
      <w:r w:rsidR="004551FD"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69328D">
        <w:rPr>
          <w:rFonts w:ascii="Times New Roman" w:hAnsi="Times New Roman" w:cs="Times New Roman"/>
          <w:sz w:val="28"/>
          <w:szCs w:val="28"/>
          <w:lang w:eastAsia="ru-RU"/>
        </w:rPr>
        <w:t>агропромышленного комплекса и туризма</w:t>
      </w:r>
      <w:r w:rsidR="004551FD"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город Шахунья Нижегородской области</w:t>
      </w: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D34AC" w:rsidRPr="0069328D" w:rsidRDefault="00AD34AC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</w:p>
    <w:p w:rsidR="00C20108" w:rsidRPr="0069328D" w:rsidRDefault="00E5643D" w:rsidP="008B5E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28D">
        <w:rPr>
          <w:rFonts w:ascii="Times New Roman" w:hAnsi="Times New Roman" w:cs="Times New Roman"/>
          <w:sz w:val="28"/>
          <w:szCs w:val="28"/>
        </w:rPr>
        <w:t xml:space="preserve">3. </w:t>
      </w:r>
      <w:r w:rsidRPr="0069328D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Содействие субъектам МСП в заключении кредитных договоров</w:t>
      </w:r>
      <w:r w:rsidR="00FB2D58" w:rsidRPr="0069328D">
        <w:rPr>
          <w:rFonts w:ascii="Times New Roman" w:hAnsi="Times New Roman" w:cs="Times New Roman"/>
          <w:sz w:val="28"/>
          <w:szCs w:val="28"/>
        </w:rPr>
        <w:t xml:space="preserve"> в АНО «Агентство по развитию системы гарантий и </w:t>
      </w:r>
      <w:proofErr w:type="spellStart"/>
      <w:r w:rsidR="00FB2D58" w:rsidRPr="0069328D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FB2D58" w:rsidRPr="0069328D">
        <w:rPr>
          <w:rFonts w:ascii="Times New Roman" w:hAnsi="Times New Roman" w:cs="Times New Roman"/>
          <w:sz w:val="28"/>
          <w:szCs w:val="28"/>
        </w:rPr>
        <w:t xml:space="preserve"> компания для субъектов малого и среднего предпринимательства Нижегородской области».</w:t>
      </w:r>
    </w:p>
    <w:p w:rsidR="00C20108" w:rsidRPr="0062174B" w:rsidRDefault="008B5E8A" w:rsidP="0062174B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74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20108" w:rsidRPr="0062174B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spellStart"/>
      <w:r w:rsidR="00C20108" w:rsidRPr="0062174B">
        <w:rPr>
          <w:rFonts w:ascii="Times New Roman" w:hAnsi="Times New Roman" w:cs="Times New Roman"/>
          <w:sz w:val="28"/>
          <w:szCs w:val="28"/>
          <w:lang w:eastAsia="ru-RU"/>
        </w:rPr>
        <w:t>Бизнесцентром</w:t>
      </w:r>
      <w:proofErr w:type="spellEnd"/>
      <w:r w:rsidR="00C20108" w:rsidRPr="0062174B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="0062174B" w:rsidRPr="00621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сектором по поддержке малого бизнеса и развития предпринимательства администрации городского округа город Шахунья </w:t>
      </w:r>
      <w:r w:rsidR="00C20108" w:rsidRPr="0062174B">
        <w:rPr>
          <w:rFonts w:ascii="Times New Roman" w:hAnsi="Times New Roman" w:cs="Times New Roman"/>
          <w:sz w:val="28"/>
          <w:szCs w:val="28"/>
          <w:lang w:eastAsia="ru-RU"/>
        </w:rPr>
        <w:t>организует проведение конференций, форумов и круглых столов:</w:t>
      </w:r>
    </w:p>
    <w:p w:rsidR="0062174B" w:rsidRPr="0062174B" w:rsidRDefault="0062174B" w:rsidP="0062174B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74B" w:rsidRPr="0062174B" w:rsidRDefault="0062174B" w:rsidP="0062174B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4B">
        <w:rPr>
          <w:rFonts w:ascii="Times New Roman" w:hAnsi="Times New Roman" w:cs="Times New Roman"/>
          <w:sz w:val="28"/>
          <w:szCs w:val="28"/>
        </w:rPr>
        <w:lastRenderedPageBreak/>
        <w:t>- круглые столы с представителями администрации городского округа и предпринимательских кругов в целях обмена мнениями по вопросам взаимодействия власти и бизнеса, разработка согласованных мер реагирования;</w:t>
      </w:r>
    </w:p>
    <w:p w:rsidR="0062174B" w:rsidRPr="0062174B" w:rsidRDefault="0062174B" w:rsidP="0062174B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4B">
        <w:rPr>
          <w:rFonts w:ascii="Times New Roman" w:hAnsi="Times New Roman" w:cs="Times New Roman"/>
          <w:sz w:val="28"/>
          <w:szCs w:val="28"/>
        </w:rPr>
        <w:t>- круглый стол «Меры господдержки субъектов МСП, реализуемые инфраструктурой поддержки предпринимательства»;</w:t>
      </w:r>
    </w:p>
    <w:p w:rsidR="0062174B" w:rsidRDefault="0062174B" w:rsidP="0062174B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74B">
        <w:rPr>
          <w:rFonts w:ascii="Times New Roman" w:hAnsi="Times New Roman" w:cs="Times New Roman"/>
          <w:sz w:val="28"/>
          <w:szCs w:val="28"/>
        </w:rPr>
        <w:t>- бизнес-форум «Поволжье»;</w:t>
      </w:r>
    </w:p>
    <w:p w:rsidR="0062174B" w:rsidRDefault="0062174B" w:rsidP="0062174B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74B">
        <w:rPr>
          <w:rFonts w:ascii="Times New Roman" w:hAnsi="Times New Roman" w:cs="Times New Roman"/>
          <w:sz w:val="28"/>
          <w:szCs w:val="28"/>
          <w:lang w:eastAsia="ru-RU"/>
        </w:rPr>
        <w:t>- конференция ко Дню предпринимательства;</w:t>
      </w:r>
    </w:p>
    <w:p w:rsidR="0062174B" w:rsidRDefault="0062174B" w:rsidP="0062174B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4B">
        <w:rPr>
          <w:rFonts w:ascii="Times New Roman" w:hAnsi="Times New Roman" w:cs="Times New Roman"/>
          <w:sz w:val="28"/>
          <w:szCs w:val="28"/>
          <w:shd w:val="clear" w:color="auto" w:fill="FFFFFF"/>
        </w:rPr>
        <w:t>- конференция по вопросу </w:t>
      </w:r>
      <w:r w:rsidRPr="006217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участия</w:t>
      </w:r>
      <w:r w:rsidRPr="00621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субъектов МСП </w:t>
      </w:r>
      <w:r w:rsidRPr="006217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62174B">
        <w:rPr>
          <w:rFonts w:ascii="Times New Roman" w:hAnsi="Times New Roman" w:cs="Times New Roman"/>
          <w:sz w:val="28"/>
          <w:szCs w:val="28"/>
          <w:shd w:val="clear" w:color="auto" w:fill="FFFFFF"/>
        </w:rPr>
        <w:t> п</w:t>
      </w:r>
      <w:r w:rsidRPr="006217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рограмме</w:t>
      </w:r>
      <w:r w:rsidRPr="006217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217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поддержки</w:t>
      </w:r>
      <w:r w:rsidRPr="006217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217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местных</w:t>
      </w:r>
      <w:r w:rsidRPr="006217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217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инициатив</w:t>
      </w:r>
      <w:r w:rsidRPr="0062174B">
        <w:rPr>
          <w:rFonts w:ascii="Times New Roman" w:hAnsi="Times New Roman" w:cs="Times New Roman"/>
          <w:sz w:val="28"/>
          <w:szCs w:val="28"/>
        </w:rPr>
        <w:t xml:space="preserve"> в городского округа город. Шахунья;</w:t>
      </w:r>
    </w:p>
    <w:p w:rsidR="0062174B" w:rsidRDefault="0062174B" w:rsidP="0062174B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4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2174B">
        <w:rPr>
          <w:rFonts w:ascii="Times New Roman" w:hAnsi="Times New Roman" w:cs="Times New Roman"/>
          <w:sz w:val="28"/>
          <w:szCs w:val="28"/>
        </w:rPr>
        <w:t xml:space="preserve"> бизнес - </w:t>
      </w:r>
      <w:proofErr w:type="spellStart"/>
      <w:r w:rsidRPr="0062174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2174B">
        <w:rPr>
          <w:rFonts w:ascii="Times New Roman" w:hAnsi="Times New Roman" w:cs="Times New Roman"/>
          <w:sz w:val="28"/>
          <w:szCs w:val="28"/>
        </w:rPr>
        <w:t xml:space="preserve"> «Школа молодого предпринимателя», «Мандарины бизнеса» для старшеклассников школ и учащихся Шахунск</w:t>
      </w:r>
      <w:r>
        <w:rPr>
          <w:rFonts w:ascii="Times New Roman" w:hAnsi="Times New Roman" w:cs="Times New Roman"/>
          <w:sz w:val="28"/>
          <w:szCs w:val="28"/>
        </w:rPr>
        <w:t>ого колледжа аграрной индустрии</w:t>
      </w:r>
      <w:r w:rsidRPr="0062174B">
        <w:rPr>
          <w:rFonts w:ascii="Times New Roman" w:hAnsi="Times New Roman" w:cs="Times New Roman"/>
          <w:sz w:val="28"/>
          <w:szCs w:val="28"/>
        </w:rPr>
        <w:t>;</w:t>
      </w:r>
    </w:p>
    <w:p w:rsidR="0062174B" w:rsidRDefault="0062174B" w:rsidP="0062174B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74B">
        <w:rPr>
          <w:rFonts w:ascii="Times New Roman" w:hAnsi="Times New Roman" w:cs="Times New Roman"/>
          <w:sz w:val="28"/>
          <w:szCs w:val="28"/>
        </w:rPr>
        <w:t>- ежеквартальное проведение круглых столов по темам, актуальным д</w:t>
      </w:r>
      <w:r>
        <w:rPr>
          <w:rFonts w:ascii="Times New Roman" w:hAnsi="Times New Roman" w:cs="Times New Roman"/>
          <w:sz w:val="28"/>
          <w:szCs w:val="28"/>
        </w:rPr>
        <w:t>ля субъектов бизнеса, совместно</w:t>
      </w:r>
      <w:r w:rsidRPr="0062174B">
        <w:rPr>
          <w:rFonts w:ascii="Times New Roman" w:hAnsi="Times New Roman" w:cs="Times New Roman"/>
          <w:sz w:val="28"/>
          <w:szCs w:val="28"/>
        </w:rPr>
        <w:t xml:space="preserve"> с территориальным отделом Управления </w:t>
      </w:r>
      <w:proofErr w:type="spellStart"/>
      <w:r w:rsidRPr="0062174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2174B">
        <w:rPr>
          <w:rFonts w:ascii="Times New Roman" w:hAnsi="Times New Roman" w:cs="Times New Roman"/>
          <w:sz w:val="28"/>
          <w:szCs w:val="28"/>
        </w:rPr>
        <w:t xml:space="preserve"> по Нижегородской области в городском округе город Шахунья, </w:t>
      </w:r>
      <w:proofErr w:type="spellStart"/>
      <w:r w:rsidRPr="0062174B">
        <w:rPr>
          <w:rFonts w:ascii="Times New Roman" w:hAnsi="Times New Roman" w:cs="Times New Roman"/>
          <w:sz w:val="28"/>
          <w:szCs w:val="28"/>
        </w:rPr>
        <w:t>Тоншаевском</w:t>
      </w:r>
      <w:proofErr w:type="spellEnd"/>
      <w:r w:rsidRPr="0062174B">
        <w:rPr>
          <w:rFonts w:ascii="Times New Roman" w:hAnsi="Times New Roman" w:cs="Times New Roman"/>
          <w:sz w:val="28"/>
          <w:szCs w:val="28"/>
        </w:rPr>
        <w:t xml:space="preserve">, Тонкинском, </w:t>
      </w:r>
      <w:proofErr w:type="spellStart"/>
      <w:r w:rsidRPr="0062174B">
        <w:rPr>
          <w:rFonts w:ascii="Times New Roman" w:hAnsi="Times New Roman" w:cs="Times New Roman"/>
          <w:sz w:val="28"/>
          <w:szCs w:val="28"/>
        </w:rPr>
        <w:t>Шарангском</w:t>
      </w:r>
      <w:proofErr w:type="spellEnd"/>
      <w:r w:rsidRPr="0062174B">
        <w:rPr>
          <w:rFonts w:ascii="Times New Roman" w:hAnsi="Times New Roman" w:cs="Times New Roman"/>
          <w:sz w:val="28"/>
          <w:szCs w:val="28"/>
        </w:rPr>
        <w:t xml:space="preserve">, Ветлужском, </w:t>
      </w:r>
      <w:proofErr w:type="spellStart"/>
      <w:r w:rsidRPr="0062174B">
        <w:rPr>
          <w:rFonts w:ascii="Times New Roman" w:hAnsi="Times New Roman" w:cs="Times New Roman"/>
          <w:sz w:val="28"/>
          <w:szCs w:val="28"/>
        </w:rPr>
        <w:t>Уренском</w:t>
      </w:r>
      <w:proofErr w:type="spellEnd"/>
      <w:r w:rsidRPr="0062174B">
        <w:rPr>
          <w:rFonts w:ascii="Times New Roman" w:hAnsi="Times New Roman" w:cs="Times New Roman"/>
          <w:sz w:val="28"/>
          <w:szCs w:val="28"/>
        </w:rPr>
        <w:t xml:space="preserve"> районах;</w:t>
      </w:r>
    </w:p>
    <w:p w:rsidR="0062174B" w:rsidRPr="0062174B" w:rsidRDefault="0062174B" w:rsidP="0062174B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74B">
        <w:rPr>
          <w:rFonts w:ascii="Times New Roman" w:hAnsi="Times New Roman" w:cs="Times New Roman"/>
          <w:sz w:val="28"/>
          <w:szCs w:val="28"/>
        </w:rPr>
        <w:t>- конференция по подведению итогов профессионального конкурса «Торговая марка года».</w:t>
      </w:r>
    </w:p>
    <w:p w:rsidR="00BB4317" w:rsidRPr="0062174B" w:rsidRDefault="008B5E8A" w:rsidP="00C2010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4B">
        <w:rPr>
          <w:rFonts w:ascii="Times New Roman" w:hAnsi="Times New Roman" w:cs="Times New Roman"/>
          <w:sz w:val="28"/>
          <w:szCs w:val="28"/>
        </w:rPr>
        <w:t>5</w:t>
      </w:r>
      <w:r w:rsidR="00C20108" w:rsidRPr="0062174B">
        <w:rPr>
          <w:rFonts w:ascii="Times New Roman" w:hAnsi="Times New Roman" w:cs="Times New Roman"/>
          <w:sz w:val="28"/>
          <w:szCs w:val="28"/>
        </w:rPr>
        <w:t xml:space="preserve">. </w:t>
      </w:r>
      <w:r w:rsidR="00C20108" w:rsidRPr="006217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Обеспечение участия субъектов малого и среднего предпринимательства в </w:t>
      </w:r>
      <w:proofErr w:type="spellStart"/>
      <w:r w:rsidR="00C20108" w:rsidRPr="0062174B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выставочно</w:t>
      </w:r>
      <w:proofErr w:type="spellEnd"/>
      <w:r w:rsidR="006217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20108" w:rsidRPr="0062174B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6217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20108" w:rsidRPr="0062174B">
        <w:rPr>
          <w:rFonts w:ascii="Times New Roman" w:hAnsi="Times New Roman" w:cs="Times New Roman"/>
          <w:b/>
          <w:i/>
          <w:sz w:val="28"/>
          <w:szCs w:val="28"/>
          <w:u w:val="single"/>
        </w:rPr>
        <w:t>ярмарочных мероприятиях</w:t>
      </w:r>
      <w:r w:rsidR="00C20108" w:rsidRPr="0062174B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</w:t>
      </w:r>
      <w:proofErr w:type="spellStart"/>
      <w:r w:rsidR="00C20108" w:rsidRPr="0062174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C20108" w:rsidRPr="0062174B">
        <w:rPr>
          <w:rFonts w:ascii="Times New Roman" w:hAnsi="Times New Roman" w:cs="Times New Roman"/>
          <w:sz w:val="28"/>
          <w:szCs w:val="28"/>
        </w:rPr>
        <w:t>.</w:t>
      </w:r>
    </w:p>
    <w:p w:rsidR="0062174B" w:rsidRPr="0062174B" w:rsidRDefault="0062174B" w:rsidP="0062174B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74B">
        <w:rPr>
          <w:rFonts w:ascii="Times New Roman" w:hAnsi="Times New Roman" w:cs="Times New Roman"/>
          <w:sz w:val="28"/>
          <w:szCs w:val="28"/>
        </w:rPr>
        <w:t xml:space="preserve">Ежегодные </w:t>
      </w:r>
      <w:proofErr w:type="spellStart"/>
      <w:r w:rsidRPr="0062174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4B">
        <w:rPr>
          <w:rFonts w:ascii="Times New Roman" w:hAnsi="Times New Roman" w:cs="Times New Roman"/>
          <w:sz w:val="28"/>
          <w:szCs w:val="28"/>
        </w:rPr>
        <w:t>ярмарочные мероприятия:</w:t>
      </w:r>
    </w:p>
    <w:p w:rsidR="0062174B" w:rsidRDefault="0062174B" w:rsidP="0062174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74B">
        <w:rPr>
          <w:rFonts w:ascii="Times New Roman" w:hAnsi="Times New Roman" w:cs="Times New Roman"/>
          <w:sz w:val="28"/>
          <w:szCs w:val="28"/>
        </w:rPr>
        <w:t>ярмарка</w:t>
      </w:r>
      <w:proofErr w:type="gramEnd"/>
      <w:r w:rsidRPr="0062174B">
        <w:rPr>
          <w:rFonts w:ascii="Times New Roman" w:hAnsi="Times New Roman" w:cs="Times New Roman"/>
          <w:sz w:val="28"/>
          <w:szCs w:val="28"/>
        </w:rPr>
        <w:t xml:space="preserve"> по продаже продовольственных и промышленных товаров, посвященная «Проводам русской зимы»;</w:t>
      </w:r>
    </w:p>
    <w:p w:rsidR="0062174B" w:rsidRDefault="0062174B" w:rsidP="0062174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74B">
        <w:rPr>
          <w:rFonts w:ascii="Times New Roman" w:hAnsi="Times New Roman" w:cs="Times New Roman"/>
          <w:sz w:val="28"/>
          <w:szCs w:val="28"/>
        </w:rPr>
        <w:t>ярмарки</w:t>
      </w:r>
      <w:proofErr w:type="gramEnd"/>
      <w:r w:rsidRPr="0062174B">
        <w:rPr>
          <w:rFonts w:ascii="Times New Roman" w:hAnsi="Times New Roman" w:cs="Times New Roman"/>
          <w:sz w:val="28"/>
          <w:szCs w:val="28"/>
        </w:rPr>
        <w:t xml:space="preserve"> «Покупайте нижегородское»;</w:t>
      </w:r>
    </w:p>
    <w:p w:rsidR="0062174B" w:rsidRDefault="0062174B" w:rsidP="0062174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74B">
        <w:rPr>
          <w:rFonts w:ascii="Times New Roman" w:hAnsi="Times New Roman" w:cs="Times New Roman"/>
          <w:sz w:val="28"/>
          <w:szCs w:val="28"/>
        </w:rPr>
        <w:t>православная</w:t>
      </w:r>
      <w:proofErr w:type="gramEnd"/>
      <w:r w:rsidRPr="0062174B">
        <w:rPr>
          <w:rFonts w:ascii="Times New Roman" w:hAnsi="Times New Roman" w:cs="Times New Roman"/>
          <w:sz w:val="28"/>
          <w:szCs w:val="28"/>
        </w:rPr>
        <w:t xml:space="preserve"> выставка-ярмарка «Нижегородский край – Земля Серафима Саровского»;</w:t>
      </w:r>
    </w:p>
    <w:p w:rsidR="0062174B" w:rsidRDefault="0062174B" w:rsidP="0062174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74B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62174B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Pr="006217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декоративно</w:t>
      </w:r>
      <w:r w:rsidRPr="0062174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217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прикладного</w:t>
      </w:r>
      <w:r w:rsidRPr="006217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217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искусства</w:t>
      </w:r>
      <w:r w:rsidRPr="0062174B">
        <w:rPr>
          <w:rFonts w:ascii="Times New Roman" w:hAnsi="Times New Roman" w:cs="Times New Roman"/>
          <w:sz w:val="28"/>
          <w:szCs w:val="28"/>
        </w:rPr>
        <w:t xml:space="preserve"> «Радуга ремесел»;</w:t>
      </w:r>
    </w:p>
    <w:p w:rsidR="0062174B" w:rsidRDefault="0062174B" w:rsidP="0062174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74B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специализированная  выставка</w:t>
      </w:r>
      <w:proofErr w:type="gramEnd"/>
      <w:r w:rsidRPr="00621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«Серебристый ландыш»;</w:t>
      </w:r>
    </w:p>
    <w:p w:rsidR="0062174B" w:rsidRPr="0062174B" w:rsidRDefault="0062174B" w:rsidP="0062174B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74B">
        <w:rPr>
          <w:rFonts w:ascii="Times New Roman" w:hAnsi="Times New Roman" w:cs="Times New Roman"/>
          <w:sz w:val="28"/>
          <w:szCs w:val="28"/>
          <w:shd w:val="clear" w:color="auto" w:fill="FFFFFF"/>
        </w:rPr>
        <w:t>ярмарки</w:t>
      </w:r>
      <w:proofErr w:type="gramEnd"/>
      <w:r w:rsidRPr="0062174B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посвященные празднованию Дню города, а также Дней деревень и поселков городского округа город Шахунья.</w:t>
      </w:r>
    </w:p>
    <w:p w:rsidR="0062174B" w:rsidRPr="0069328D" w:rsidRDefault="0062174B" w:rsidP="00C2010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643D" w:rsidRPr="0069328D" w:rsidRDefault="008B5E8A" w:rsidP="00E5643D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28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B4317" w:rsidRPr="0069328D">
        <w:rPr>
          <w:rFonts w:ascii="Times New Roman" w:hAnsi="Times New Roman" w:cs="Times New Roman"/>
          <w:sz w:val="28"/>
          <w:szCs w:val="28"/>
        </w:rPr>
        <w:t xml:space="preserve">. </w:t>
      </w:r>
      <w:r w:rsidR="00BB4317" w:rsidRPr="0069328D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предоставления консультаций по деятельности института Уполномоченного по защите прав предпринимателей</w:t>
      </w:r>
      <w:r w:rsidR="000F2815" w:rsidRPr="0069328D">
        <w:rPr>
          <w:rFonts w:ascii="Times New Roman" w:hAnsi="Times New Roman" w:cs="Times New Roman"/>
          <w:sz w:val="28"/>
          <w:szCs w:val="28"/>
        </w:rPr>
        <w:t>.</w:t>
      </w:r>
    </w:p>
    <w:p w:rsidR="00C20108" w:rsidRPr="0069328D" w:rsidRDefault="008B5E8A" w:rsidP="00E5643D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B4317"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B4317" w:rsidRPr="0069328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Популяризация предпринимательской деятельности</w:t>
      </w:r>
      <w:r w:rsidR="000F2815" w:rsidRPr="0069328D">
        <w:rPr>
          <w:rFonts w:ascii="Times New Roman" w:hAnsi="Times New Roman" w:cs="Times New Roman"/>
          <w:sz w:val="28"/>
          <w:szCs w:val="28"/>
        </w:rPr>
        <w:t>.</w:t>
      </w:r>
      <w:r w:rsidR="000F2815"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2815" w:rsidRPr="0069328D">
        <w:rPr>
          <w:rFonts w:ascii="Times New Roman" w:hAnsi="Times New Roman" w:cs="Times New Roman"/>
          <w:sz w:val="28"/>
          <w:szCs w:val="28"/>
          <w:lang w:eastAsia="ru-RU"/>
        </w:rPr>
        <w:t>Бизнесцентром</w:t>
      </w:r>
      <w:proofErr w:type="spellEnd"/>
      <w:r w:rsidR="000F2815"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работа по популяризации предпринимательства с целью формирования положительного образа предпринимателя, информированию бизнес-сообщества о мерах, предпринимаемых государством для создания благоприятного делового климата.</w:t>
      </w:r>
    </w:p>
    <w:p w:rsidR="00BB4317" w:rsidRPr="0069328D" w:rsidRDefault="008B5E8A" w:rsidP="00FB2D5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5643D"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5643D" w:rsidRPr="0069328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Реализация специальных программ обучения</w:t>
      </w:r>
      <w:r w:rsidR="00FB2D58" w:rsidRPr="0069328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E5643D" w:rsidRPr="0069328D">
        <w:rPr>
          <w:rFonts w:ascii="Times New Roman" w:hAnsi="Times New Roman" w:cs="Times New Roman"/>
          <w:sz w:val="28"/>
          <w:szCs w:val="28"/>
          <w:lang w:eastAsia="ru-RU"/>
        </w:rPr>
        <w:t>Бизнесцентром</w:t>
      </w:r>
      <w:proofErr w:type="spellEnd"/>
      <w:r w:rsidR="00E5643D"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организована реализация специальных программ обучения для субъектов МСП.</w:t>
      </w:r>
    </w:p>
    <w:p w:rsidR="0016217D" w:rsidRPr="0069328D" w:rsidRDefault="008B5E8A" w:rsidP="0016217D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28D">
        <w:rPr>
          <w:rFonts w:ascii="Times New Roman" w:hAnsi="Times New Roman" w:cs="Times New Roman"/>
          <w:sz w:val="28"/>
          <w:szCs w:val="28"/>
        </w:rPr>
        <w:t>9</w:t>
      </w:r>
      <w:r w:rsidR="0016217D" w:rsidRPr="0069328D">
        <w:rPr>
          <w:rFonts w:ascii="Times New Roman" w:hAnsi="Times New Roman" w:cs="Times New Roman"/>
          <w:sz w:val="28"/>
          <w:szCs w:val="28"/>
        </w:rPr>
        <w:t xml:space="preserve">. </w:t>
      </w:r>
      <w:r w:rsidR="0016217D" w:rsidRPr="0069328D">
        <w:rPr>
          <w:rFonts w:ascii="Times New Roman" w:hAnsi="Times New Roman" w:cs="Times New Roman"/>
          <w:b/>
          <w:i/>
          <w:sz w:val="28"/>
          <w:szCs w:val="28"/>
          <w:u w:val="single"/>
        </w:rPr>
        <w:t>Иные виды деятельности</w:t>
      </w:r>
      <w:r w:rsidR="0016217D" w:rsidRPr="0069328D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развитие субъектов малого и среднего предпринимательства (продвижение информации о деятельности центра поддержки предпринимательства, в том числе публикации в СМИ). </w:t>
      </w:r>
    </w:p>
    <w:p w:rsidR="00E5643D" w:rsidRPr="0069328D" w:rsidRDefault="00E5643D" w:rsidP="00E5643D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C33" w:rsidRPr="0069328D" w:rsidRDefault="00E5643D" w:rsidP="00EF2C3D">
      <w:pPr>
        <w:pStyle w:val="1"/>
        <w:spacing w:before="0" w:line="300" w:lineRule="auto"/>
        <w:jc w:val="center"/>
        <w:rPr>
          <w:rFonts w:ascii="Times New Roman" w:hAnsi="Times New Roman"/>
          <w:color w:val="auto"/>
          <w:lang w:eastAsia="ru-RU"/>
        </w:rPr>
      </w:pPr>
      <w:r w:rsidRPr="0069328D">
        <w:rPr>
          <w:rFonts w:ascii="Times New Roman" w:hAnsi="Times New Roman"/>
          <w:color w:val="auto"/>
          <w:lang w:eastAsia="ru-RU"/>
        </w:rPr>
        <w:t>Механизмы реализации Стратегии</w:t>
      </w:r>
    </w:p>
    <w:p w:rsidR="00EF2C3D" w:rsidRPr="0069328D" w:rsidRDefault="00EF2C3D" w:rsidP="00EF2C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43D" w:rsidRPr="0069328D" w:rsidRDefault="00E5643D" w:rsidP="00E5643D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Консультационные услуги</w:t>
      </w: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оказываются сотрудниками </w:t>
      </w:r>
      <w:proofErr w:type="spellStart"/>
      <w:r w:rsidRPr="0069328D">
        <w:rPr>
          <w:rFonts w:ascii="Times New Roman" w:hAnsi="Times New Roman" w:cs="Times New Roman"/>
          <w:sz w:val="28"/>
          <w:szCs w:val="28"/>
          <w:lang w:eastAsia="ru-RU"/>
        </w:rPr>
        <w:t>Бизнесцентра</w:t>
      </w:r>
      <w:proofErr w:type="spellEnd"/>
      <w:r w:rsidRPr="0069328D">
        <w:rPr>
          <w:rFonts w:ascii="Times New Roman" w:hAnsi="Times New Roman" w:cs="Times New Roman"/>
          <w:sz w:val="28"/>
          <w:szCs w:val="28"/>
          <w:lang w:eastAsia="ru-RU"/>
        </w:rPr>
        <w:t>, высококвалифицированными специалистами и организациями – партнерами, обладающими опытом оказания услуг субъектам МСП по определенной тематике.</w:t>
      </w:r>
    </w:p>
    <w:p w:rsidR="00FB2D58" w:rsidRPr="00F444ED" w:rsidRDefault="00E5643D" w:rsidP="00F444ED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Проведение</w:t>
      </w: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3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семинаров, конференций,</w:t>
      </w:r>
      <w:r w:rsidR="00F444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форумов, круглых столов и иных </w:t>
      </w:r>
      <w:r w:rsidRPr="00693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мероприятий</w:t>
      </w: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организуется </w:t>
      </w:r>
      <w:proofErr w:type="spellStart"/>
      <w:r w:rsidRPr="0069328D">
        <w:rPr>
          <w:rFonts w:ascii="Times New Roman" w:hAnsi="Times New Roman" w:cs="Times New Roman"/>
          <w:sz w:val="28"/>
          <w:szCs w:val="28"/>
          <w:lang w:eastAsia="ru-RU"/>
        </w:rPr>
        <w:t>Бизнесцентром</w:t>
      </w:r>
      <w:proofErr w:type="spellEnd"/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с привлечением </w:t>
      </w:r>
      <w:r w:rsidR="0062174B">
        <w:rPr>
          <w:rFonts w:ascii="Times New Roman" w:hAnsi="Times New Roman" w:cs="Times New Roman"/>
          <w:sz w:val="28"/>
          <w:szCs w:val="28"/>
          <w:lang w:eastAsia="ru-RU"/>
        </w:rPr>
        <w:t>представителей</w:t>
      </w:r>
      <w:r w:rsidR="00F444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2174B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власти, надзорных органов, </w:t>
      </w:r>
      <w:r w:rsidRPr="0069328D">
        <w:rPr>
          <w:rFonts w:ascii="Times New Roman" w:hAnsi="Times New Roman" w:cs="Times New Roman"/>
          <w:sz w:val="28"/>
          <w:szCs w:val="28"/>
          <w:lang w:eastAsia="ru-RU"/>
        </w:rPr>
        <w:t>специализированных организаций, обладающих опытом проведения аналогичных мероприятий.</w:t>
      </w:r>
    </w:p>
    <w:p w:rsidR="00E5643D" w:rsidRPr="0069328D" w:rsidRDefault="00FB2D58" w:rsidP="00E5643D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b/>
          <w:i/>
          <w:sz w:val="28"/>
          <w:szCs w:val="28"/>
        </w:rPr>
        <w:t>Содействие субъектам МСП в заключении кредитных договоров</w:t>
      </w:r>
      <w:r w:rsidRPr="0069328D">
        <w:rPr>
          <w:rFonts w:ascii="Times New Roman" w:hAnsi="Times New Roman" w:cs="Times New Roman"/>
          <w:sz w:val="28"/>
          <w:szCs w:val="28"/>
        </w:rPr>
        <w:t xml:space="preserve"> в АНО «Агентство по развитию системы гарантий и </w:t>
      </w:r>
      <w:proofErr w:type="spellStart"/>
      <w:r w:rsidRPr="0069328D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69328D">
        <w:rPr>
          <w:rFonts w:ascii="Times New Roman" w:hAnsi="Times New Roman" w:cs="Times New Roman"/>
          <w:sz w:val="28"/>
          <w:szCs w:val="28"/>
        </w:rPr>
        <w:t xml:space="preserve"> компания для субъектов малого и среднего предпринимательства Нижегородской области» </w:t>
      </w:r>
      <w:r w:rsidR="00E5643D"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осуществляется посредством </w:t>
      </w: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помощи субъектам МСП в сборе документов, </w:t>
      </w:r>
      <w:r w:rsidR="004551FD"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необходимых для заключения кредитных договоров, </w:t>
      </w: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согласовании предоставленных документов</w:t>
      </w:r>
      <w:r w:rsidR="00E5643D"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с целью заключения </w:t>
      </w:r>
      <w:r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кредитных договоров</w:t>
      </w:r>
      <w:r w:rsidR="00E5643D" w:rsidRPr="0069328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F444ED" w:rsidRPr="00F444ED" w:rsidRDefault="00FB2D58" w:rsidP="00E5643D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4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Обеспечение участия субъектов малого и среднего предпринимательства в </w:t>
      </w:r>
      <w:proofErr w:type="spellStart"/>
      <w:r w:rsidRPr="00F444ED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выставочно</w:t>
      </w:r>
      <w:proofErr w:type="spellEnd"/>
      <w:r w:rsidRPr="00F444ED">
        <w:rPr>
          <w:rFonts w:ascii="Times New Roman" w:hAnsi="Times New Roman" w:cs="Times New Roman"/>
          <w:b/>
          <w:i/>
          <w:sz w:val="28"/>
          <w:szCs w:val="28"/>
          <w:u w:val="single"/>
        </w:rPr>
        <w:t>-ярмарочных мероприятиях</w:t>
      </w:r>
      <w:r w:rsidRPr="00F444ED">
        <w:rPr>
          <w:rFonts w:ascii="Times New Roman" w:hAnsi="Times New Roman" w:cs="Times New Roman"/>
          <w:sz w:val="28"/>
          <w:szCs w:val="28"/>
        </w:rPr>
        <w:t xml:space="preserve"> </w:t>
      </w:r>
      <w:r w:rsidR="00F444ED" w:rsidRPr="00F444ED">
        <w:rPr>
          <w:rFonts w:ascii="Times New Roman" w:hAnsi="Times New Roman" w:cs="Times New Roman"/>
          <w:sz w:val="28"/>
          <w:szCs w:val="28"/>
        </w:rPr>
        <w:t>путем привлечения</w:t>
      </w:r>
      <w:r w:rsidR="00F444ED" w:rsidRPr="00F444ED">
        <w:rPr>
          <w:rFonts w:ascii="proxima" w:hAnsi="proxima"/>
          <w:sz w:val="27"/>
          <w:szCs w:val="27"/>
        </w:rPr>
        <w:t xml:space="preserve"> субъектов МСП к участию в </w:t>
      </w:r>
      <w:proofErr w:type="spellStart"/>
      <w:r w:rsidR="00F444ED" w:rsidRPr="00F444ED">
        <w:rPr>
          <w:rFonts w:ascii="proxima" w:hAnsi="proxima"/>
          <w:sz w:val="27"/>
          <w:szCs w:val="27"/>
        </w:rPr>
        <w:t>выставочно</w:t>
      </w:r>
      <w:proofErr w:type="spellEnd"/>
      <w:r w:rsidR="00F444ED" w:rsidRPr="00F444ED">
        <w:rPr>
          <w:rFonts w:ascii="proxima" w:hAnsi="proxima"/>
          <w:sz w:val="27"/>
          <w:szCs w:val="27"/>
        </w:rPr>
        <w:t xml:space="preserve"> - ярмарочных мероприятиях и принятие </w:t>
      </w:r>
      <w:r w:rsidR="00F444ED">
        <w:rPr>
          <w:rFonts w:ascii="proxima" w:hAnsi="proxima"/>
          <w:sz w:val="27"/>
          <w:szCs w:val="27"/>
        </w:rPr>
        <w:t>заявлений</w:t>
      </w:r>
      <w:r w:rsidR="00F444ED" w:rsidRPr="00F444ED">
        <w:rPr>
          <w:rFonts w:ascii="proxima" w:hAnsi="proxima"/>
          <w:sz w:val="27"/>
          <w:szCs w:val="27"/>
        </w:rPr>
        <w:t xml:space="preserve"> от субъектов МСП на участие в </w:t>
      </w:r>
      <w:proofErr w:type="spellStart"/>
      <w:r w:rsidR="00F444ED" w:rsidRPr="00F444ED">
        <w:rPr>
          <w:rFonts w:ascii="proxima" w:hAnsi="proxima"/>
          <w:sz w:val="27"/>
          <w:szCs w:val="27"/>
        </w:rPr>
        <w:t>выставочно</w:t>
      </w:r>
      <w:proofErr w:type="spellEnd"/>
      <w:r w:rsidR="00F444ED" w:rsidRPr="00F444ED">
        <w:rPr>
          <w:rFonts w:ascii="proxima" w:hAnsi="proxima"/>
          <w:sz w:val="27"/>
          <w:szCs w:val="27"/>
        </w:rPr>
        <w:t>-ярмарочных мероприятиях.</w:t>
      </w:r>
      <w:r w:rsidR="00F444ED" w:rsidRPr="00F444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217D" w:rsidRPr="0069328D" w:rsidRDefault="00FB2D58" w:rsidP="00E5643D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предоставления консультаций по деятельности института Уполномоченного по защите прав предпринимателей</w:t>
      </w:r>
      <w:r w:rsidRPr="00693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69328D">
        <w:rPr>
          <w:rFonts w:ascii="Times New Roman" w:hAnsi="Times New Roman" w:cs="Times New Roman"/>
          <w:sz w:val="28"/>
          <w:szCs w:val="28"/>
          <w:lang w:eastAsia="ru-RU"/>
        </w:rPr>
        <w:t>Бизнесцентра</w:t>
      </w:r>
      <w:proofErr w:type="spellEnd"/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, являясь общественным помощником Уполномоченного по защите прав предпринимателей в Нижегородской области, оказывает консультации и помощь в </w:t>
      </w:r>
      <w:r w:rsidR="0016217D" w:rsidRPr="0069328D">
        <w:rPr>
          <w:rFonts w:ascii="Times New Roman" w:hAnsi="Times New Roman" w:cs="Times New Roman"/>
          <w:sz w:val="28"/>
          <w:szCs w:val="28"/>
          <w:lang w:eastAsia="ru-RU"/>
        </w:rPr>
        <w:t>составлении обращений для рассмотрения аппаратом Уполномоченного по защите прав предпринимателей.</w:t>
      </w:r>
    </w:p>
    <w:p w:rsidR="00E5643D" w:rsidRPr="0069328D" w:rsidRDefault="00FB2D58" w:rsidP="0016217D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3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E5643D" w:rsidRPr="00693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Популяризация предпринимательской деятельности</w:t>
      </w:r>
      <w:r w:rsidR="00E5643D"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целенаправленное широкое информирование субъектов МСП, жителей </w:t>
      </w:r>
      <w:r w:rsidR="0016217D" w:rsidRPr="0069328D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E5643D"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о реализации мер государственной поддержки и создание позитивного образа предпринимателя.</w:t>
      </w:r>
    </w:p>
    <w:p w:rsidR="0016217D" w:rsidRPr="0069328D" w:rsidRDefault="0016217D" w:rsidP="0016217D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>Указанная работа включает в себя:</w:t>
      </w:r>
    </w:p>
    <w:p w:rsidR="0016217D" w:rsidRPr="0069328D" w:rsidRDefault="0016217D" w:rsidP="0016217D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-формирование положительного образа предпринимателя, популяризация роли предпринимательства, продвижение информации о деятельности </w:t>
      </w:r>
      <w:proofErr w:type="spellStart"/>
      <w:r w:rsidRPr="0069328D">
        <w:rPr>
          <w:rFonts w:ascii="Times New Roman" w:hAnsi="Times New Roman" w:cs="Times New Roman"/>
          <w:sz w:val="28"/>
          <w:szCs w:val="28"/>
          <w:lang w:eastAsia="ru-RU"/>
        </w:rPr>
        <w:t>Бизнесцентра</w:t>
      </w:r>
      <w:proofErr w:type="spellEnd"/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телевидения, радио и печатных средств массовой информации;</w:t>
      </w:r>
    </w:p>
    <w:p w:rsidR="0016217D" w:rsidRPr="0069328D" w:rsidRDefault="0016217D" w:rsidP="0016217D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-продвижение информации о деятельности </w:t>
      </w:r>
      <w:proofErr w:type="spellStart"/>
      <w:r w:rsidRPr="0069328D">
        <w:rPr>
          <w:rFonts w:ascii="Times New Roman" w:hAnsi="Times New Roman" w:cs="Times New Roman"/>
          <w:sz w:val="28"/>
          <w:szCs w:val="28"/>
          <w:lang w:eastAsia="ru-RU"/>
        </w:rPr>
        <w:t>Бизнесцентра</w:t>
      </w:r>
      <w:proofErr w:type="spellEnd"/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издания информационных материалов (буклетов, брошюр, пособий, листовок);</w:t>
      </w:r>
    </w:p>
    <w:p w:rsidR="0016217D" w:rsidRPr="0069328D" w:rsidRDefault="0016217D" w:rsidP="0016217D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>-продвижение сайта;</w:t>
      </w:r>
    </w:p>
    <w:p w:rsidR="0016217D" w:rsidRPr="0069328D" w:rsidRDefault="0016217D" w:rsidP="0016217D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-продвижение информации о деятельности </w:t>
      </w:r>
      <w:proofErr w:type="spellStart"/>
      <w:r w:rsidRPr="0069328D">
        <w:rPr>
          <w:rFonts w:ascii="Times New Roman" w:hAnsi="Times New Roman" w:cs="Times New Roman"/>
          <w:sz w:val="28"/>
          <w:szCs w:val="28"/>
          <w:lang w:eastAsia="ru-RU"/>
        </w:rPr>
        <w:t>Бизнесцентра</w:t>
      </w:r>
      <w:proofErr w:type="spellEnd"/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в социальных сетях.</w:t>
      </w:r>
    </w:p>
    <w:p w:rsidR="0069328D" w:rsidRPr="0069328D" w:rsidRDefault="00E5643D" w:rsidP="00F444ED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Продвижение информации о мерах государственной поддержки, реализуемых на территории </w:t>
      </w:r>
      <w:r w:rsidR="0016217D" w:rsidRPr="0069328D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Шахунья Нижегородской области</w:t>
      </w:r>
      <w:r w:rsidRPr="0069328D">
        <w:rPr>
          <w:rFonts w:ascii="Times New Roman" w:hAnsi="Times New Roman" w:cs="Times New Roman"/>
          <w:sz w:val="28"/>
          <w:szCs w:val="28"/>
          <w:lang w:eastAsia="ru-RU"/>
        </w:rPr>
        <w:t>, и деятельности Центра поддержки предпринимательства также производится с помощью издания информационных материалов (буклетов, брошюр, пособий, листовок), наполнения сайта Фонда, социальных сетей.</w:t>
      </w:r>
    </w:p>
    <w:p w:rsidR="00BB4317" w:rsidRPr="0069328D" w:rsidRDefault="00E5643D" w:rsidP="008B5E8A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Реализация специальных программ</w:t>
      </w: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осуществляется </w:t>
      </w:r>
      <w:proofErr w:type="spellStart"/>
      <w:r w:rsidR="0016217D" w:rsidRPr="0069328D">
        <w:rPr>
          <w:rFonts w:ascii="Times New Roman" w:hAnsi="Times New Roman" w:cs="Times New Roman"/>
          <w:sz w:val="28"/>
          <w:szCs w:val="28"/>
          <w:lang w:eastAsia="ru-RU"/>
        </w:rPr>
        <w:t>Бизнесцентром</w:t>
      </w:r>
      <w:proofErr w:type="spellEnd"/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через партнеров – образовательные учреждения </w:t>
      </w:r>
      <w:r w:rsidR="0016217D" w:rsidRPr="0069328D">
        <w:rPr>
          <w:rFonts w:ascii="Times New Roman" w:hAnsi="Times New Roman" w:cs="Times New Roman"/>
          <w:sz w:val="28"/>
          <w:szCs w:val="28"/>
          <w:lang w:eastAsia="ru-RU"/>
        </w:rPr>
        <w:t>Нижегородской</w:t>
      </w:r>
      <w:r w:rsidRPr="006932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имеющие лицензии, на оказание образовательных услуг по реализации образовательных программ повышения квалификации и (или) дополнительного профессионального образования.</w:t>
      </w:r>
    </w:p>
    <w:p w:rsidR="00C20108" w:rsidRDefault="00C20108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sz w:val="28"/>
          <w:szCs w:val="28"/>
          <w:lang w:eastAsia="ru-RU"/>
        </w:rPr>
        <w:t>Обучение проводится высококвалифицированными преподавателями, обладающими опытом аналогичной работы, имеющими право вести деятельность в сфере образования и повышения квалификации, по утвержденным программ обучения. По итогам прохождения программ обучения слушателям выдается документ об образовании установленного образца.</w:t>
      </w:r>
    </w:p>
    <w:p w:rsidR="00F444ED" w:rsidRDefault="00F444ED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4ED" w:rsidRPr="0069328D" w:rsidRDefault="00F444ED" w:rsidP="00C20108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AB6" w:rsidRPr="0069328D" w:rsidRDefault="00CE2AB6" w:rsidP="00CE2AB6">
      <w:pPr>
        <w:pStyle w:val="a6"/>
        <w:spacing w:line="30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AB6" w:rsidRPr="0010378C" w:rsidRDefault="00C20108" w:rsidP="00CE2AB6">
      <w:pPr>
        <w:pStyle w:val="a6"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37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Приоритетами </w:t>
      </w:r>
      <w:proofErr w:type="spellStart"/>
      <w:r w:rsidR="00CE2AB6" w:rsidRPr="0010378C">
        <w:rPr>
          <w:rFonts w:ascii="Times New Roman" w:hAnsi="Times New Roman" w:cs="Times New Roman"/>
          <w:b/>
          <w:sz w:val="28"/>
          <w:szCs w:val="28"/>
          <w:lang w:eastAsia="ru-RU"/>
        </w:rPr>
        <w:t>Бизнесцентра</w:t>
      </w:r>
      <w:proofErr w:type="spellEnd"/>
      <w:r w:rsidRPr="001037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являются:</w:t>
      </w:r>
    </w:p>
    <w:p w:rsidR="00CE2AB6" w:rsidRPr="0010378C" w:rsidRDefault="00CE2AB6" w:rsidP="00CE2AB6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37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20108" w:rsidRPr="0010378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благоприятных условий для развития предпринимательства в </w:t>
      </w:r>
      <w:r w:rsidR="0069328D" w:rsidRPr="0010378C">
        <w:rPr>
          <w:rFonts w:ascii="Times New Roman" w:hAnsi="Times New Roman" w:cs="Times New Roman"/>
          <w:sz w:val="28"/>
          <w:szCs w:val="28"/>
          <w:lang w:eastAsia="ru-RU"/>
        </w:rPr>
        <w:t>городском округе город Шахунья Нижегородской области</w:t>
      </w:r>
      <w:r w:rsidR="00C20108" w:rsidRPr="001037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E2AB6" w:rsidRPr="0010378C" w:rsidRDefault="00CE2AB6" w:rsidP="00CE2AB6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37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20108" w:rsidRPr="0010378C">
        <w:rPr>
          <w:rFonts w:ascii="Times New Roman" w:hAnsi="Times New Roman" w:cs="Times New Roman"/>
          <w:sz w:val="28"/>
          <w:szCs w:val="28"/>
          <w:lang w:eastAsia="ru-RU"/>
        </w:rPr>
        <w:t>Содействие увеличению количества суб</w:t>
      </w:r>
      <w:r w:rsidR="0069328D" w:rsidRPr="0010378C">
        <w:rPr>
          <w:rFonts w:ascii="Times New Roman" w:hAnsi="Times New Roman" w:cs="Times New Roman"/>
          <w:sz w:val="28"/>
          <w:szCs w:val="28"/>
          <w:lang w:eastAsia="ru-RU"/>
        </w:rPr>
        <w:t>ъектов МСП и производимых</w:t>
      </w:r>
      <w:r w:rsidR="00C20108" w:rsidRPr="0010378C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субъектами МСП товаров (работ, услуг) </w:t>
      </w:r>
      <w:r w:rsidR="0069328D" w:rsidRPr="0010378C">
        <w:rPr>
          <w:rFonts w:ascii="Times New Roman" w:hAnsi="Times New Roman" w:cs="Times New Roman"/>
          <w:sz w:val="28"/>
          <w:szCs w:val="28"/>
          <w:lang w:eastAsia="ru-RU"/>
        </w:rPr>
        <w:t>собственного производства</w:t>
      </w:r>
      <w:r w:rsidR="00C20108" w:rsidRPr="001037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0108" w:rsidRPr="0010378C" w:rsidRDefault="00CE2AB6" w:rsidP="00CE2AB6">
      <w:pPr>
        <w:pStyle w:val="a6"/>
        <w:spacing w:line="30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37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20108" w:rsidRPr="0010378C">
        <w:rPr>
          <w:rFonts w:ascii="Times New Roman" w:hAnsi="Times New Roman" w:cs="Times New Roman"/>
          <w:sz w:val="28"/>
          <w:szCs w:val="28"/>
          <w:lang w:eastAsia="ru-RU"/>
        </w:rPr>
        <w:t>Участие в обеспечении занятости населения.</w:t>
      </w:r>
    </w:p>
    <w:p w:rsidR="00C20108" w:rsidRPr="0069328D" w:rsidRDefault="00C20108" w:rsidP="00C20108">
      <w:pPr>
        <w:pStyle w:val="1"/>
        <w:spacing w:before="0" w:line="300" w:lineRule="auto"/>
        <w:jc w:val="center"/>
        <w:rPr>
          <w:rFonts w:ascii="Times New Roman" w:hAnsi="Times New Roman"/>
          <w:color w:val="auto"/>
          <w:lang w:eastAsia="ru-RU"/>
        </w:rPr>
      </w:pPr>
    </w:p>
    <w:p w:rsidR="00EF2C3D" w:rsidRDefault="00EF2C3D" w:rsidP="00EF2C3D">
      <w:pPr>
        <w:pStyle w:val="a7"/>
        <w:numPr>
          <w:ilvl w:val="0"/>
          <w:numId w:val="14"/>
        </w:numPr>
        <w:spacing w:after="0" w:line="30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Текущий уровень развития предприятий города.</w:t>
      </w:r>
    </w:p>
    <w:p w:rsidR="00265BA8" w:rsidRPr="0069328D" w:rsidRDefault="00265BA8" w:rsidP="00265BA8">
      <w:pPr>
        <w:pStyle w:val="21"/>
        <w:tabs>
          <w:tab w:val="left" w:pos="993"/>
        </w:tabs>
        <w:spacing w:before="60" w:after="60"/>
        <w:ind w:right="38"/>
        <w:rPr>
          <w:color w:val="000000"/>
          <w:sz w:val="28"/>
          <w:szCs w:val="28"/>
        </w:rPr>
      </w:pPr>
      <w:r w:rsidRPr="0069328D">
        <w:rPr>
          <w:color w:val="000000"/>
          <w:sz w:val="28"/>
          <w:szCs w:val="28"/>
        </w:rPr>
        <w:t>За январь – декабрь 2018 года</w:t>
      </w:r>
      <w:r w:rsidRPr="0069328D">
        <w:rPr>
          <w:b/>
          <w:color w:val="000000"/>
          <w:sz w:val="28"/>
          <w:szCs w:val="28"/>
        </w:rPr>
        <w:t xml:space="preserve"> </w:t>
      </w:r>
      <w:r w:rsidRPr="0069328D">
        <w:rPr>
          <w:color w:val="000000"/>
          <w:sz w:val="28"/>
          <w:szCs w:val="28"/>
        </w:rPr>
        <w:t xml:space="preserve">отгружено товаров собственного производства, выполнено работ и услуг </w:t>
      </w:r>
      <w:r w:rsidRPr="0069328D">
        <w:rPr>
          <w:sz w:val="28"/>
          <w:szCs w:val="28"/>
        </w:rPr>
        <w:t xml:space="preserve">по полному кругу организаций на сумму 5 659,5 млн. руб. </w:t>
      </w:r>
      <w:r w:rsidRPr="0069328D">
        <w:rPr>
          <w:i/>
          <w:sz w:val="28"/>
          <w:szCs w:val="28"/>
        </w:rPr>
        <w:t xml:space="preserve">(109,9 % </w:t>
      </w:r>
      <w:r w:rsidRPr="0069328D">
        <w:rPr>
          <w:i/>
          <w:color w:val="000000"/>
          <w:sz w:val="28"/>
          <w:szCs w:val="28"/>
        </w:rPr>
        <w:t>к аналогичному периоду 2017 года</w:t>
      </w:r>
      <w:r w:rsidRPr="0069328D">
        <w:rPr>
          <w:i/>
          <w:sz w:val="28"/>
          <w:szCs w:val="28"/>
        </w:rPr>
        <w:t>)</w:t>
      </w:r>
      <w:r w:rsidRPr="0069328D">
        <w:rPr>
          <w:color w:val="000000"/>
          <w:sz w:val="28"/>
          <w:szCs w:val="28"/>
        </w:rPr>
        <w:t xml:space="preserve">, в </w:t>
      </w:r>
      <w:proofErr w:type="spellStart"/>
      <w:r w:rsidRPr="0069328D">
        <w:rPr>
          <w:color w:val="000000"/>
          <w:sz w:val="28"/>
          <w:szCs w:val="28"/>
        </w:rPr>
        <w:t>т.ч</w:t>
      </w:r>
      <w:proofErr w:type="spellEnd"/>
      <w:r w:rsidRPr="0069328D">
        <w:rPr>
          <w:color w:val="000000"/>
          <w:sz w:val="28"/>
          <w:szCs w:val="28"/>
        </w:rPr>
        <w:t>. в разрезе отраслей:</w:t>
      </w:r>
    </w:p>
    <w:p w:rsidR="00265BA8" w:rsidRPr="0069328D" w:rsidRDefault="00265BA8" w:rsidP="00265BA8">
      <w:pPr>
        <w:pStyle w:val="21"/>
        <w:tabs>
          <w:tab w:val="left" w:pos="993"/>
        </w:tabs>
        <w:spacing w:before="60" w:after="60"/>
        <w:ind w:left="720" w:right="38" w:firstLine="0"/>
        <w:rPr>
          <w:color w:val="000000"/>
          <w:sz w:val="28"/>
          <w:szCs w:val="28"/>
        </w:rPr>
      </w:pPr>
      <w:r w:rsidRPr="0069328D">
        <w:rPr>
          <w:color w:val="000000"/>
          <w:sz w:val="28"/>
          <w:szCs w:val="28"/>
        </w:rPr>
        <w:t>- обрабатывающие производства – 67,9 % (3 844,7 млн. руб.);</w:t>
      </w:r>
    </w:p>
    <w:p w:rsidR="00265BA8" w:rsidRPr="0069328D" w:rsidRDefault="00265BA8" w:rsidP="00265BA8">
      <w:pPr>
        <w:pStyle w:val="21"/>
        <w:tabs>
          <w:tab w:val="left" w:pos="993"/>
        </w:tabs>
        <w:spacing w:before="60" w:after="60"/>
        <w:ind w:left="720" w:right="38" w:firstLine="0"/>
        <w:rPr>
          <w:color w:val="000000"/>
          <w:sz w:val="28"/>
          <w:szCs w:val="28"/>
        </w:rPr>
      </w:pPr>
      <w:r w:rsidRPr="0069328D">
        <w:rPr>
          <w:color w:val="000000"/>
          <w:sz w:val="28"/>
          <w:szCs w:val="28"/>
        </w:rPr>
        <w:t>- обеспечение электрической энергией, газом и паром – 6,8 % (383,7 млн. руб.);</w:t>
      </w:r>
    </w:p>
    <w:p w:rsidR="00265BA8" w:rsidRPr="0069328D" w:rsidRDefault="00265BA8" w:rsidP="00265BA8">
      <w:pPr>
        <w:pStyle w:val="21"/>
        <w:tabs>
          <w:tab w:val="left" w:pos="993"/>
        </w:tabs>
        <w:spacing w:before="60" w:after="60"/>
        <w:ind w:left="720" w:right="38" w:firstLine="0"/>
        <w:rPr>
          <w:color w:val="000000"/>
          <w:sz w:val="28"/>
          <w:szCs w:val="28"/>
        </w:rPr>
      </w:pPr>
      <w:r w:rsidRPr="0069328D">
        <w:rPr>
          <w:color w:val="000000"/>
          <w:sz w:val="28"/>
          <w:szCs w:val="28"/>
        </w:rPr>
        <w:t>- сельское, лесное хозяйство – 7,4 % (417,4 млн. руб.);</w:t>
      </w:r>
    </w:p>
    <w:p w:rsidR="00265BA8" w:rsidRPr="0069328D" w:rsidRDefault="00265BA8" w:rsidP="00265BA8">
      <w:pPr>
        <w:pStyle w:val="21"/>
        <w:tabs>
          <w:tab w:val="left" w:pos="993"/>
        </w:tabs>
        <w:spacing w:before="60" w:after="60"/>
        <w:ind w:left="720" w:right="38" w:firstLine="0"/>
        <w:rPr>
          <w:color w:val="000000"/>
          <w:sz w:val="28"/>
          <w:szCs w:val="28"/>
        </w:rPr>
      </w:pPr>
      <w:r w:rsidRPr="0069328D">
        <w:rPr>
          <w:color w:val="000000"/>
          <w:sz w:val="28"/>
          <w:szCs w:val="28"/>
        </w:rPr>
        <w:t>- транспортировка и хранение – 5,2 % (293,8 млн. руб.);</w:t>
      </w:r>
    </w:p>
    <w:p w:rsidR="00265BA8" w:rsidRPr="0069328D" w:rsidRDefault="00265BA8" w:rsidP="00265BA8">
      <w:pPr>
        <w:pStyle w:val="21"/>
        <w:tabs>
          <w:tab w:val="left" w:pos="993"/>
        </w:tabs>
        <w:spacing w:before="60" w:after="60"/>
        <w:ind w:left="720" w:right="38" w:firstLine="0"/>
        <w:rPr>
          <w:color w:val="000000"/>
          <w:sz w:val="28"/>
          <w:szCs w:val="28"/>
        </w:rPr>
      </w:pPr>
      <w:r w:rsidRPr="0069328D">
        <w:rPr>
          <w:color w:val="000000"/>
          <w:sz w:val="28"/>
          <w:szCs w:val="28"/>
        </w:rPr>
        <w:t>- деятельность в области информации и связи – 0,1 % (7,5 млн. руб.)</w:t>
      </w:r>
    </w:p>
    <w:p w:rsidR="00265BA8" w:rsidRPr="0069328D" w:rsidRDefault="00265BA8" w:rsidP="00265BA8">
      <w:pPr>
        <w:pStyle w:val="21"/>
        <w:tabs>
          <w:tab w:val="left" w:pos="993"/>
        </w:tabs>
        <w:spacing w:before="60" w:after="60"/>
        <w:ind w:left="720" w:right="38" w:firstLine="0"/>
        <w:rPr>
          <w:color w:val="000000"/>
          <w:sz w:val="28"/>
          <w:szCs w:val="28"/>
        </w:rPr>
      </w:pPr>
      <w:r w:rsidRPr="0069328D">
        <w:rPr>
          <w:color w:val="000000"/>
          <w:sz w:val="28"/>
          <w:szCs w:val="28"/>
        </w:rPr>
        <w:t>- строительство – 0,6 % (35,9 млн. руб.);</w:t>
      </w:r>
    </w:p>
    <w:p w:rsidR="00265BA8" w:rsidRPr="0069328D" w:rsidRDefault="00265BA8" w:rsidP="00265BA8">
      <w:pPr>
        <w:pStyle w:val="21"/>
        <w:tabs>
          <w:tab w:val="left" w:pos="993"/>
        </w:tabs>
        <w:spacing w:before="60" w:after="60"/>
        <w:ind w:left="720" w:right="38" w:firstLine="0"/>
        <w:rPr>
          <w:color w:val="000000"/>
          <w:sz w:val="28"/>
          <w:szCs w:val="28"/>
        </w:rPr>
      </w:pPr>
      <w:r w:rsidRPr="0069328D">
        <w:rPr>
          <w:color w:val="000000"/>
          <w:sz w:val="28"/>
          <w:szCs w:val="28"/>
        </w:rPr>
        <w:t>- деятельность в области здравоохранения и социальных услуг- 6,7 % (378,8 млн. руб.)</w:t>
      </w:r>
    </w:p>
    <w:p w:rsidR="00265BA8" w:rsidRPr="0069328D" w:rsidRDefault="00265BA8" w:rsidP="00265BA8">
      <w:pPr>
        <w:pStyle w:val="21"/>
        <w:tabs>
          <w:tab w:val="left" w:pos="993"/>
        </w:tabs>
        <w:spacing w:before="60" w:after="60"/>
        <w:ind w:left="720" w:right="38" w:firstLine="0"/>
        <w:rPr>
          <w:color w:val="000000"/>
          <w:sz w:val="28"/>
          <w:szCs w:val="28"/>
        </w:rPr>
      </w:pPr>
      <w:r w:rsidRPr="0069328D">
        <w:rPr>
          <w:color w:val="000000"/>
          <w:sz w:val="28"/>
          <w:szCs w:val="28"/>
        </w:rPr>
        <w:t>- прочие – 5,3 % (297,7 млн. руб.).</w:t>
      </w:r>
    </w:p>
    <w:p w:rsidR="00C6092A" w:rsidRPr="0069328D" w:rsidRDefault="00C6092A" w:rsidP="00265BA8">
      <w:pPr>
        <w:pStyle w:val="21"/>
        <w:tabs>
          <w:tab w:val="left" w:pos="993"/>
        </w:tabs>
        <w:spacing w:before="60" w:after="60"/>
        <w:ind w:left="720" w:right="38" w:firstLine="0"/>
        <w:rPr>
          <w:color w:val="000000"/>
          <w:sz w:val="28"/>
          <w:szCs w:val="28"/>
        </w:rPr>
      </w:pPr>
    </w:p>
    <w:p w:rsidR="00F444ED" w:rsidRDefault="00F444ED" w:rsidP="00265BA8">
      <w:pPr>
        <w:pStyle w:val="21"/>
        <w:tabs>
          <w:tab w:val="left" w:pos="993"/>
        </w:tabs>
        <w:spacing w:before="60" w:after="60"/>
        <w:ind w:left="720" w:right="38" w:firstLine="0"/>
        <w:rPr>
          <w:color w:val="000000"/>
          <w:sz w:val="28"/>
          <w:szCs w:val="28"/>
        </w:rPr>
      </w:pPr>
    </w:p>
    <w:p w:rsidR="0069328D" w:rsidRPr="0069328D" w:rsidRDefault="0069328D" w:rsidP="00265BA8">
      <w:pPr>
        <w:pStyle w:val="21"/>
        <w:tabs>
          <w:tab w:val="left" w:pos="993"/>
        </w:tabs>
        <w:spacing w:before="60" w:after="60"/>
        <w:ind w:left="720" w:right="38" w:firstLine="0"/>
        <w:rPr>
          <w:color w:val="000000"/>
          <w:sz w:val="28"/>
          <w:szCs w:val="28"/>
        </w:rPr>
      </w:pPr>
    </w:p>
    <w:p w:rsidR="00265BA8" w:rsidRPr="0069328D" w:rsidRDefault="00265BA8" w:rsidP="0069328D">
      <w:pPr>
        <w:shd w:val="clear" w:color="auto" w:fill="FFFFFF"/>
        <w:spacing w:after="60"/>
        <w:ind w:right="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28D">
        <w:rPr>
          <w:rFonts w:ascii="Times New Roman" w:hAnsi="Times New Roman" w:cs="Times New Roman"/>
          <w:b/>
          <w:bCs/>
          <w:sz w:val="28"/>
          <w:szCs w:val="28"/>
        </w:rPr>
        <w:t>Структура отгруженной продукции, работ и услуг за январь – декабрь 2018 года</w:t>
      </w:r>
      <w:r w:rsidRPr="0069328D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328D">
        <w:rPr>
          <w:rFonts w:ascii="Times New Roman" w:hAnsi="Times New Roman" w:cs="Times New Roman"/>
          <w:b/>
          <w:bCs/>
          <w:sz w:val="28"/>
          <w:szCs w:val="28"/>
        </w:rPr>
        <w:t xml:space="preserve">по полному кругу организаций </w:t>
      </w:r>
    </w:p>
    <w:p w:rsidR="00265BA8" w:rsidRDefault="00265BA8" w:rsidP="00265BA8">
      <w:pPr>
        <w:shd w:val="clear" w:color="auto" w:fill="FFFFFF"/>
        <w:spacing w:after="60"/>
        <w:ind w:right="38"/>
        <w:jc w:val="center"/>
        <w:rPr>
          <w:b/>
          <w:bCs/>
        </w:rPr>
      </w:pPr>
    </w:p>
    <w:p w:rsidR="00286A99" w:rsidRDefault="00286A99" w:rsidP="00265BA8">
      <w:pPr>
        <w:shd w:val="clear" w:color="auto" w:fill="FFFFFF"/>
        <w:spacing w:after="60"/>
        <w:ind w:right="38"/>
        <w:jc w:val="center"/>
        <w:rPr>
          <w:b/>
          <w:bCs/>
        </w:rPr>
      </w:pPr>
    </w:p>
    <w:p w:rsidR="00286A99" w:rsidRDefault="00286A99" w:rsidP="00265BA8">
      <w:pPr>
        <w:shd w:val="clear" w:color="auto" w:fill="FFFFFF"/>
        <w:spacing w:after="60"/>
        <w:ind w:right="38"/>
        <w:jc w:val="center"/>
        <w:rPr>
          <w:b/>
          <w:bCs/>
        </w:rPr>
      </w:pPr>
    </w:p>
    <w:p w:rsidR="00286A99" w:rsidRDefault="00286A99" w:rsidP="00265BA8">
      <w:pPr>
        <w:shd w:val="clear" w:color="auto" w:fill="FFFFFF"/>
        <w:spacing w:after="60"/>
        <w:ind w:right="38"/>
        <w:jc w:val="center"/>
        <w:rPr>
          <w:b/>
          <w:bCs/>
        </w:rPr>
      </w:pPr>
    </w:p>
    <w:p w:rsidR="00286A99" w:rsidRDefault="00286A99" w:rsidP="00265BA8">
      <w:pPr>
        <w:shd w:val="clear" w:color="auto" w:fill="FFFFFF"/>
        <w:spacing w:after="60"/>
        <w:ind w:right="38"/>
        <w:jc w:val="center"/>
        <w:rPr>
          <w:b/>
          <w:bCs/>
        </w:rPr>
      </w:pPr>
    </w:p>
    <w:p w:rsidR="00286A99" w:rsidRDefault="00286A99" w:rsidP="00265BA8">
      <w:pPr>
        <w:shd w:val="clear" w:color="auto" w:fill="FFFFFF"/>
        <w:spacing w:after="60"/>
        <w:ind w:right="38"/>
        <w:jc w:val="center"/>
        <w:rPr>
          <w:b/>
          <w:bCs/>
        </w:rPr>
      </w:pPr>
    </w:p>
    <w:p w:rsidR="00286A99" w:rsidRDefault="00286A99" w:rsidP="00265BA8">
      <w:pPr>
        <w:shd w:val="clear" w:color="auto" w:fill="FFFFFF"/>
        <w:spacing w:after="60"/>
        <w:ind w:right="38"/>
        <w:jc w:val="center"/>
        <w:rPr>
          <w:b/>
          <w:bCs/>
        </w:rPr>
      </w:pPr>
    </w:p>
    <w:p w:rsidR="00286A99" w:rsidRDefault="00286A99" w:rsidP="00265BA8">
      <w:pPr>
        <w:shd w:val="clear" w:color="auto" w:fill="FFFFFF"/>
        <w:spacing w:after="60"/>
        <w:ind w:right="38"/>
        <w:jc w:val="center"/>
        <w:rPr>
          <w:b/>
          <w:bCs/>
        </w:rPr>
      </w:pPr>
    </w:p>
    <w:p w:rsidR="00286A99" w:rsidRDefault="00286A99" w:rsidP="00265BA8">
      <w:pPr>
        <w:shd w:val="clear" w:color="auto" w:fill="FFFFFF"/>
        <w:spacing w:after="60"/>
        <w:ind w:right="38"/>
        <w:jc w:val="center"/>
        <w:rPr>
          <w:b/>
          <w:bCs/>
        </w:rPr>
      </w:pPr>
    </w:p>
    <w:p w:rsidR="00286A99" w:rsidRDefault="00286A99" w:rsidP="00265BA8">
      <w:pPr>
        <w:shd w:val="clear" w:color="auto" w:fill="FFFFFF"/>
        <w:spacing w:after="60"/>
        <w:ind w:right="38"/>
        <w:jc w:val="center"/>
        <w:rPr>
          <w:b/>
          <w:bCs/>
        </w:rPr>
      </w:pPr>
    </w:p>
    <w:p w:rsidR="00265BA8" w:rsidRDefault="00265BA8" w:rsidP="00265BA8">
      <w:pPr>
        <w:pStyle w:val="21"/>
        <w:tabs>
          <w:tab w:val="left" w:pos="993"/>
        </w:tabs>
        <w:spacing w:before="60" w:after="60"/>
        <w:ind w:left="720" w:right="38" w:firstLine="0"/>
        <w:rPr>
          <w:color w:val="000000"/>
          <w:szCs w:val="24"/>
        </w:rPr>
      </w:pPr>
      <w:r w:rsidRPr="00B601BD">
        <w:rPr>
          <w:noProof/>
        </w:rPr>
        <w:drawing>
          <wp:inline distT="0" distB="0" distL="0" distR="0">
            <wp:extent cx="5600700" cy="56388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5BA8" w:rsidRDefault="00265BA8" w:rsidP="00265BA8">
      <w:pPr>
        <w:pStyle w:val="21"/>
        <w:ind w:right="38" w:firstLine="851"/>
        <w:rPr>
          <w:szCs w:val="24"/>
        </w:rPr>
      </w:pPr>
    </w:p>
    <w:p w:rsidR="00265BA8" w:rsidRPr="0069328D" w:rsidRDefault="00265BA8" w:rsidP="00265BA8">
      <w:pPr>
        <w:pStyle w:val="21"/>
        <w:ind w:right="38" w:firstLine="851"/>
        <w:rPr>
          <w:sz w:val="28"/>
          <w:szCs w:val="28"/>
        </w:rPr>
      </w:pPr>
      <w:r w:rsidRPr="0069328D">
        <w:rPr>
          <w:sz w:val="28"/>
          <w:szCs w:val="28"/>
        </w:rPr>
        <w:t>Ключевые отрасли экономики городского округа город Шахунья</w:t>
      </w:r>
    </w:p>
    <w:p w:rsidR="00265BA8" w:rsidRPr="0069328D" w:rsidRDefault="00C6092A" w:rsidP="00265BA8">
      <w:pPr>
        <w:pStyle w:val="21"/>
        <w:ind w:right="38" w:firstLine="851"/>
        <w:rPr>
          <w:sz w:val="28"/>
          <w:szCs w:val="28"/>
        </w:rPr>
      </w:pPr>
      <w:proofErr w:type="gramStart"/>
      <w:r w:rsidRPr="0069328D">
        <w:rPr>
          <w:sz w:val="28"/>
          <w:szCs w:val="28"/>
        </w:rPr>
        <w:t xml:space="preserve">-  </w:t>
      </w:r>
      <w:r w:rsidR="00265BA8" w:rsidRPr="0069328D">
        <w:rPr>
          <w:sz w:val="28"/>
          <w:szCs w:val="28"/>
        </w:rPr>
        <w:t>«</w:t>
      </w:r>
      <w:proofErr w:type="gramEnd"/>
      <w:r w:rsidR="00265BA8" w:rsidRPr="0069328D">
        <w:rPr>
          <w:sz w:val="28"/>
          <w:szCs w:val="28"/>
        </w:rPr>
        <w:t>производство пищевых продуктов», на долю которой приходится  2 612,5 млн. руб. или 46,2 %  от общего объема отгруженной продукции по городскому округу (по полному кругу организаций)</w:t>
      </w:r>
    </w:p>
    <w:p w:rsidR="00265BA8" w:rsidRPr="0069328D" w:rsidRDefault="00265BA8" w:rsidP="00C6092A">
      <w:pPr>
        <w:pStyle w:val="21"/>
        <w:ind w:right="38" w:firstLine="851"/>
        <w:rPr>
          <w:sz w:val="28"/>
          <w:szCs w:val="28"/>
        </w:rPr>
      </w:pPr>
      <w:r w:rsidRPr="0069328D">
        <w:rPr>
          <w:sz w:val="28"/>
          <w:szCs w:val="28"/>
        </w:rPr>
        <w:t>- «обработка древесины и производство изделий из дерева», на долю которой приходится 1 042,9 млн. руб. или 18,4</w:t>
      </w:r>
      <w:r w:rsidR="00C6092A" w:rsidRPr="0069328D">
        <w:rPr>
          <w:sz w:val="28"/>
          <w:szCs w:val="28"/>
        </w:rPr>
        <w:t xml:space="preserve"> % </w:t>
      </w:r>
      <w:r w:rsidRPr="0069328D">
        <w:rPr>
          <w:sz w:val="28"/>
          <w:szCs w:val="28"/>
        </w:rPr>
        <w:t>от общего объема отгруженной продукции городскому округу</w:t>
      </w:r>
      <w:r w:rsidR="00C6092A" w:rsidRPr="0069328D">
        <w:rPr>
          <w:sz w:val="28"/>
          <w:szCs w:val="28"/>
        </w:rPr>
        <w:t xml:space="preserve"> (по полному кругу организаций)</w:t>
      </w:r>
    </w:p>
    <w:p w:rsidR="00265BA8" w:rsidRPr="0069328D" w:rsidRDefault="00265BA8" w:rsidP="00265BA8">
      <w:pPr>
        <w:pStyle w:val="21"/>
        <w:ind w:right="38" w:firstLine="851"/>
        <w:rPr>
          <w:sz w:val="28"/>
          <w:szCs w:val="28"/>
        </w:rPr>
      </w:pPr>
      <w:r w:rsidRPr="0069328D">
        <w:rPr>
          <w:sz w:val="28"/>
          <w:szCs w:val="28"/>
        </w:rPr>
        <w:t>Ключевые предприятия данной отрасли: АО «Молоко»; ООО Фанерный комбинат «</w:t>
      </w:r>
      <w:proofErr w:type="spellStart"/>
      <w:r w:rsidRPr="0069328D">
        <w:rPr>
          <w:sz w:val="28"/>
          <w:szCs w:val="28"/>
        </w:rPr>
        <w:t>Нордплит</w:t>
      </w:r>
      <w:proofErr w:type="spellEnd"/>
      <w:r w:rsidRPr="0069328D">
        <w:rPr>
          <w:sz w:val="28"/>
          <w:szCs w:val="28"/>
        </w:rPr>
        <w:t>»</w:t>
      </w:r>
    </w:p>
    <w:p w:rsidR="00C6092A" w:rsidRPr="0069328D" w:rsidRDefault="00C6092A" w:rsidP="00265BA8">
      <w:pPr>
        <w:pStyle w:val="21"/>
        <w:ind w:right="38" w:firstLine="851"/>
        <w:rPr>
          <w:sz w:val="28"/>
          <w:szCs w:val="28"/>
        </w:rPr>
      </w:pPr>
    </w:p>
    <w:p w:rsidR="00C6092A" w:rsidRDefault="00C6092A" w:rsidP="00265BA8">
      <w:pPr>
        <w:pStyle w:val="21"/>
        <w:ind w:right="38" w:firstLine="851"/>
        <w:rPr>
          <w:sz w:val="26"/>
          <w:szCs w:val="26"/>
        </w:rPr>
      </w:pPr>
    </w:p>
    <w:p w:rsidR="00C6092A" w:rsidRDefault="00C6092A" w:rsidP="00265BA8">
      <w:pPr>
        <w:pStyle w:val="21"/>
        <w:ind w:right="38" w:firstLine="851"/>
        <w:rPr>
          <w:sz w:val="26"/>
          <w:szCs w:val="26"/>
        </w:rPr>
      </w:pPr>
    </w:p>
    <w:p w:rsidR="00286A99" w:rsidRDefault="00286A99" w:rsidP="00265BA8">
      <w:pPr>
        <w:pStyle w:val="21"/>
        <w:ind w:right="38" w:firstLine="851"/>
        <w:rPr>
          <w:sz w:val="26"/>
          <w:szCs w:val="26"/>
        </w:rPr>
      </w:pPr>
    </w:p>
    <w:p w:rsidR="00286A99" w:rsidRDefault="00286A99" w:rsidP="00265BA8">
      <w:pPr>
        <w:pStyle w:val="21"/>
        <w:ind w:right="38" w:firstLine="851"/>
        <w:rPr>
          <w:sz w:val="26"/>
          <w:szCs w:val="26"/>
        </w:rPr>
      </w:pPr>
    </w:p>
    <w:p w:rsidR="00286A99" w:rsidRPr="00C6092A" w:rsidRDefault="00286A99" w:rsidP="00265BA8">
      <w:pPr>
        <w:pStyle w:val="21"/>
        <w:ind w:right="38" w:firstLine="851"/>
        <w:rPr>
          <w:sz w:val="26"/>
          <w:szCs w:val="26"/>
        </w:rPr>
      </w:pPr>
    </w:p>
    <w:p w:rsidR="00265BA8" w:rsidRDefault="00265BA8" w:rsidP="00265BA8">
      <w:pPr>
        <w:pStyle w:val="21"/>
        <w:ind w:right="38" w:firstLine="851"/>
        <w:rPr>
          <w:szCs w:val="24"/>
        </w:rPr>
      </w:pPr>
    </w:p>
    <w:p w:rsidR="00265BA8" w:rsidRPr="0069328D" w:rsidRDefault="00C6092A" w:rsidP="00C6092A">
      <w:pPr>
        <w:pStyle w:val="21"/>
        <w:ind w:right="38" w:firstLine="851"/>
        <w:jc w:val="center"/>
        <w:rPr>
          <w:b/>
          <w:sz w:val="28"/>
          <w:szCs w:val="28"/>
        </w:rPr>
      </w:pPr>
      <w:r w:rsidRPr="0069328D">
        <w:rPr>
          <w:b/>
          <w:sz w:val="28"/>
          <w:szCs w:val="28"/>
        </w:rPr>
        <w:t>Промышленное производство</w:t>
      </w:r>
    </w:p>
    <w:p w:rsidR="00265BA8" w:rsidRPr="0069328D" w:rsidRDefault="00265BA8" w:rsidP="00265BA8">
      <w:pPr>
        <w:pStyle w:val="21"/>
        <w:ind w:right="38" w:firstLine="851"/>
        <w:rPr>
          <w:sz w:val="28"/>
          <w:szCs w:val="28"/>
        </w:rPr>
      </w:pPr>
    </w:p>
    <w:p w:rsidR="00265BA8" w:rsidRPr="0069328D" w:rsidRDefault="00265BA8" w:rsidP="00265BA8">
      <w:pPr>
        <w:pStyle w:val="21"/>
        <w:ind w:right="38" w:firstLine="851"/>
        <w:rPr>
          <w:sz w:val="28"/>
          <w:szCs w:val="28"/>
        </w:rPr>
      </w:pPr>
    </w:p>
    <w:p w:rsidR="00265BA8" w:rsidRPr="0069328D" w:rsidRDefault="00265BA8" w:rsidP="0069328D">
      <w:pPr>
        <w:pStyle w:val="21"/>
        <w:widowControl/>
        <w:ind w:right="38" w:firstLine="0"/>
        <w:jc w:val="center"/>
        <w:rPr>
          <w:b/>
          <w:sz w:val="28"/>
          <w:szCs w:val="28"/>
        </w:rPr>
      </w:pPr>
      <w:r w:rsidRPr="0069328D">
        <w:rPr>
          <w:b/>
          <w:sz w:val="28"/>
          <w:szCs w:val="28"/>
        </w:rPr>
        <w:t xml:space="preserve">Обрабатывающие производства городского </w:t>
      </w:r>
      <w:r w:rsidR="0069328D">
        <w:rPr>
          <w:b/>
          <w:sz w:val="28"/>
          <w:szCs w:val="28"/>
        </w:rPr>
        <w:t xml:space="preserve">округа представлены следующими </w:t>
      </w:r>
      <w:r w:rsidRPr="0069328D">
        <w:rPr>
          <w:b/>
          <w:sz w:val="28"/>
          <w:szCs w:val="28"/>
        </w:rPr>
        <w:t>основными организациями:</w:t>
      </w:r>
    </w:p>
    <w:p w:rsidR="00265BA8" w:rsidRPr="00C6092A" w:rsidRDefault="00265BA8" w:rsidP="00265BA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 CYR" w:hAnsi="Times New Roman CYR"/>
          <w:b/>
          <w:sz w:val="26"/>
          <w:szCs w:val="26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984"/>
        <w:gridCol w:w="4484"/>
      </w:tblGrid>
      <w:tr w:rsidR="00265BA8" w:rsidRPr="00C6092A" w:rsidTr="00CE76FB">
        <w:trPr>
          <w:jc w:val="center"/>
        </w:trPr>
        <w:tc>
          <w:tcPr>
            <w:tcW w:w="3681" w:type="dxa"/>
            <w:shd w:val="clear" w:color="auto" w:fill="0000FF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0000FF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Тип предприятия (крупное, среднее, малое)</w:t>
            </w:r>
          </w:p>
        </w:tc>
        <w:tc>
          <w:tcPr>
            <w:tcW w:w="4484" w:type="dxa"/>
            <w:shd w:val="clear" w:color="auto" w:fill="0000FF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Номенклатура выпускаемой продукции</w:t>
            </w:r>
          </w:p>
        </w:tc>
      </w:tr>
      <w:tr w:rsidR="00265BA8" w:rsidRPr="00C6092A" w:rsidTr="00CE76FB">
        <w:trPr>
          <w:trHeight w:val="58"/>
          <w:jc w:val="center"/>
        </w:trPr>
        <w:tc>
          <w:tcPr>
            <w:tcW w:w="3681" w:type="dxa"/>
          </w:tcPr>
          <w:p w:rsidR="00265BA8" w:rsidRPr="00C6092A" w:rsidRDefault="00265BA8" w:rsidP="00CE7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1.АО «</w:t>
            </w:r>
            <w:proofErr w:type="gramStart"/>
            <w:r w:rsidRPr="00C6092A">
              <w:rPr>
                <w:rFonts w:ascii="Times New Roman" w:hAnsi="Times New Roman" w:cs="Times New Roman"/>
                <w:sz w:val="26"/>
                <w:szCs w:val="26"/>
              </w:rPr>
              <w:t xml:space="preserve">Молоко»   </w:t>
            </w:r>
            <w:proofErr w:type="gramEnd"/>
            <w:r w:rsidRPr="00C6092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крупное</w:t>
            </w:r>
            <w:proofErr w:type="gramEnd"/>
          </w:p>
        </w:tc>
        <w:tc>
          <w:tcPr>
            <w:tcW w:w="4484" w:type="dxa"/>
          </w:tcPr>
          <w:p w:rsidR="00265BA8" w:rsidRPr="00C6092A" w:rsidRDefault="00265BA8" w:rsidP="00CE7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Масло животное, цельномолочная продукция, сухое обезжиренное молоко, сыр, нежирная продукция</w:t>
            </w:r>
          </w:p>
        </w:tc>
      </w:tr>
      <w:tr w:rsidR="00265BA8" w:rsidRPr="00C6092A" w:rsidTr="00CE76FB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Pr="00C6092A" w:rsidRDefault="00265BA8" w:rsidP="00CE7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2. ООО Фанерный Комбинат «</w:t>
            </w:r>
            <w:proofErr w:type="spellStart"/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Нордплит</w:t>
            </w:r>
            <w:proofErr w:type="spellEnd"/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крупное</w:t>
            </w:r>
            <w:proofErr w:type="gramEnd"/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265BA8" w:rsidRPr="00C6092A" w:rsidRDefault="00265BA8" w:rsidP="00CE7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Фанера, ДСП, пиломатериал</w:t>
            </w:r>
          </w:p>
        </w:tc>
      </w:tr>
      <w:tr w:rsidR="00265BA8" w:rsidRPr="00C6092A" w:rsidTr="00CE76FB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Pr="00C6092A" w:rsidRDefault="00265BA8" w:rsidP="00CE7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3. ООО «</w:t>
            </w:r>
            <w:proofErr w:type="spellStart"/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Шахунское</w:t>
            </w:r>
            <w:proofErr w:type="spellEnd"/>
            <w:r w:rsidRPr="00C6092A">
              <w:rPr>
                <w:rFonts w:ascii="Times New Roman" w:hAnsi="Times New Roman" w:cs="Times New Roman"/>
                <w:sz w:val="26"/>
                <w:szCs w:val="26"/>
              </w:rPr>
              <w:t xml:space="preserve"> УПП»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малое</w:t>
            </w:r>
            <w:proofErr w:type="gramEnd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Pr="00C6092A" w:rsidRDefault="00265BA8" w:rsidP="00CE7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Щетино</w:t>
            </w:r>
            <w:proofErr w:type="spellEnd"/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-щеточные</w:t>
            </w:r>
            <w:proofErr w:type="gramEnd"/>
            <w:r w:rsidRPr="00C6092A">
              <w:rPr>
                <w:rFonts w:ascii="Times New Roman" w:hAnsi="Times New Roman" w:cs="Times New Roman"/>
                <w:sz w:val="26"/>
                <w:szCs w:val="26"/>
              </w:rPr>
              <w:t xml:space="preserve"> изделия, пластмассовые изделия, металлоизделия, санки, хлеб и хлебобулочные изделия</w:t>
            </w:r>
          </w:p>
        </w:tc>
      </w:tr>
      <w:tr w:rsidR="00265BA8" w:rsidRPr="00C6092A" w:rsidTr="00CE76FB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Pr="00C6092A" w:rsidRDefault="00265BA8" w:rsidP="00CE7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4. ООО «Агат»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малое</w:t>
            </w:r>
            <w:proofErr w:type="gramEnd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Pr="00C6092A" w:rsidRDefault="00265BA8" w:rsidP="00CE7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Производство детских кроваток</w:t>
            </w:r>
          </w:p>
        </w:tc>
      </w:tr>
    </w:tbl>
    <w:p w:rsidR="00265BA8" w:rsidRPr="00C6092A" w:rsidRDefault="00265BA8" w:rsidP="00C6092A">
      <w:pPr>
        <w:widowContro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65BA8" w:rsidRPr="0069328D" w:rsidRDefault="00265BA8" w:rsidP="00265BA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28D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деятельности основных организаций </w:t>
      </w:r>
    </w:p>
    <w:p w:rsidR="00265BA8" w:rsidRPr="0069328D" w:rsidRDefault="00265BA8" w:rsidP="00265BA8">
      <w:pPr>
        <w:widowControl w:val="0"/>
        <w:spacing w:after="12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9328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69328D">
        <w:rPr>
          <w:rFonts w:ascii="Times New Roman" w:hAnsi="Times New Roman" w:cs="Times New Roman"/>
          <w:bCs/>
          <w:i/>
          <w:sz w:val="28"/>
          <w:szCs w:val="28"/>
        </w:rPr>
        <w:t>по</w:t>
      </w:r>
      <w:proofErr w:type="gramEnd"/>
      <w:r w:rsidRPr="0069328D">
        <w:rPr>
          <w:rFonts w:ascii="Times New Roman" w:hAnsi="Times New Roman" w:cs="Times New Roman"/>
          <w:bCs/>
          <w:i/>
          <w:sz w:val="28"/>
          <w:szCs w:val="28"/>
        </w:rPr>
        <w:t xml:space="preserve"> обрабатывающим производствам)</w:t>
      </w:r>
    </w:p>
    <w:tbl>
      <w:tblPr>
        <w:tblW w:w="96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1630"/>
        <w:gridCol w:w="1562"/>
        <w:gridCol w:w="1698"/>
      </w:tblGrid>
      <w:tr w:rsidR="00265BA8" w:rsidRPr="00C6092A" w:rsidTr="00CE76FB">
        <w:trPr>
          <w:cantSplit/>
          <w:trHeight w:val="72"/>
          <w:jc w:val="center"/>
        </w:trPr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5BA8" w:rsidRPr="00C6092A" w:rsidRDefault="00265BA8" w:rsidP="00CE76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Организация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Объем отгруженной продукции, млн. руб.</w:t>
            </w:r>
          </w:p>
        </w:tc>
      </w:tr>
      <w:tr w:rsidR="00265BA8" w:rsidRPr="00C6092A" w:rsidTr="00CE76FB">
        <w:trPr>
          <w:cantSplit/>
          <w:trHeight w:val="582"/>
          <w:jc w:val="center"/>
        </w:trPr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65BA8" w:rsidRPr="00C6092A" w:rsidRDefault="00265BA8" w:rsidP="00CE76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5BA8" w:rsidRPr="00C6092A" w:rsidRDefault="00265BA8" w:rsidP="00CE76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proofErr w:type="gramStart"/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Январь  -</w:t>
            </w:r>
            <w:proofErr w:type="gramEnd"/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 декабрь 2017г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5BA8" w:rsidRPr="00C6092A" w:rsidRDefault="00265BA8" w:rsidP="00CE76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Январь –</w:t>
            </w:r>
            <w:proofErr w:type="gramStart"/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декабрь  2018</w:t>
            </w:r>
            <w:proofErr w:type="gramEnd"/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proofErr w:type="gramStart"/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темп</w:t>
            </w:r>
            <w:proofErr w:type="gramEnd"/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 роста в действующих ценах, %</w:t>
            </w:r>
          </w:p>
        </w:tc>
      </w:tr>
      <w:tr w:rsidR="00265BA8" w:rsidRPr="00C6092A" w:rsidTr="00CE76FB">
        <w:trPr>
          <w:trHeight w:val="244"/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ind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1. АО «Молоко»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2 618,4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2 542,7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97,1 %</w:t>
            </w:r>
          </w:p>
        </w:tc>
      </w:tr>
      <w:tr w:rsidR="00265BA8" w:rsidRPr="00C6092A" w:rsidTr="00CE76FB">
        <w:trPr>
          <w:trHeight w:val="244"/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ind w:firstLine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2. ООО ФК «</w:t>
            </w:r>
            <w:proofErr w:type="spellStart"/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Нордплит</w:t>
            </w:r>
            <w:proofErr w:type="spellEnd"/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301,1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417,8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138,8 %</w:t>
            </w:r>
          </w:p>
        </w:tc>
      </w:tr>
      <w:tr w:rsidR="00265BA8" w:rsidRPr="00C6092A" w:rsidTr="00CE76FB">
        <w:trPr>
          <w:trHeight w:val="244"/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3. ООО «</w:t>
            </w:r>
            <w:proofErr w:type="spellStart"/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Шахунское</w:t>
            </w:r>
            <w:proofErr w:type="spellEnd"/>
            <w:r w:rsidRPr="00C6092A">
              <w:rPr>
                <w:rFonts w:ascii="Times New Roman" w:hAnsi="Times New Roman" w:cs="Times New Roman"/>
                <w:sz w:val="26"/>
                <w:szCs w:val="26"/>
              </w:rPr>
              <w:t xml:space="preserve"> УПП»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25,7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25,8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100,4 %</w:t>
            </w:r>
          </w:p>
        </w:tc>
      </w:tr>
      <w:tr w:rsidR="00265BA8" w:rsidRPr="00C6092A" w:rsidTr="00CE76FB">
        <w:trPr>
          <w:trHeight w:val="244"/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ООО «Агат»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48,4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46,0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95,0 %</w:t>
            </w:r>
          </w:p>
        </w:tc>
      </w:tr>
    </w:tbl>
    <w:p w:rsidR="00265BA8" w:rsidRPr="00C6092A" w:rsidRDefault="00265BA8" w:rsidP="00265BA8">
      <w:pPr>
        <w:pStyle w:val="21"/>
        <w:widowControl/>
        <w:rPr>
          <w:b/>
          <w:sz w:val="26"/>
          <w:szCs w:val="26"/>
        </w:rPr>
      </w:pPr>
    </w:p>
    <w:p w:rsidR="00265BA8" w:rsidRPr="0069328D" w:rsidRDefault="00265BA8" w:rsidP="00265BA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D">
        <w:rPr>
          <w:rFonts w:ascii="Times New Roman" w:hAnsi="Times New Roman" w:cs="Times New Roman"/>
          <w:b/>
          <w:sz w:val="28"/>
          <w:szCs w:val="28"/>
        </w:rPr>
        <w:t>Снижение</w:t>
      </w:r>
      <w:r w:rsidRPr="0069328D">
        <w:rPr>
          <w:rFonts w:ascii="Times New Roman" w:hAnsi="Times New Roman" w:cs="Times New Roman"/>
          <w:sz w:val="28"/>
          <w:szCs w:val="28"/>
        </w:rPr>
        <w:t xml:space="preserve"> темпов отгруженной продукции за январь - декабрь 2018 года </w:t>
      </w:r>
      <w:r w:rsidRPr="0069328D">
        <w:rPr>
          <w:rFonts w:ascii="Times New Roman" w:hAnsi="Times New Roman" w:cs="Times New Roman"/>
          <w:sz w:val="28"/>
          <w:szCs w:val="28"/>
        </w:rPr>
        <w:br/>
        <w:t>к соответствующему периоду предыдущего года произошло на:</w:t>
      </w:r>
    </w:p>
    <w:p w:rsidR="00265BA8" w:rsidRPr="0069328D" w:rsidRDefault="00265BA8" w:rsidP="00265BA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D">
        <w:rPr>
          <w:rFonts w:ascii="Times New Roman" w:hAnsi="Times New Roman" w:cs="Times New Roman"/>
          <w:sz w:val="28"/>
          <w:szCs w:val="28"/>
        </w:rPr>
        <w:t xml:space="preserve">- </w:t>
      </w:r>
      <w:r w:rsidRPr="0069328D">
        <w:rPr>
          <w:rFonts w:ascii="Times New Roman" w:hAnsi="Times New Roman" w:cs="Times New Roman"/>
          <w:b/>
          <w:sz w:val="28"/>
          <w:szCs w:val="28"/>
        </w:rPr>
        <w:t>АО «Молоко»</w:t>
      </w:r>
      <w:r w:rsidRPr="0069328D">
        <w:rPr>
          <w:rFonts w:ascii="Times New Roman" w:hAnsi="Times New Roman" w:cs="Times New Roman"/>
          <w:sz w:val="28"/>
          <w:szCs w:val="28"/>
        </w:rPr>
        <w:t xml:space="preserve"> Объем отгру</w:t>
      </w:r>
      <w:r w:rsidR="00AE2558">
        <w:rPr>
          <w:rFonts w:ascii="Times New Roman" w:hAnsi="Times New Roman" w:cs="Times New Roman"/>
          <w:sz w:val="28"/>
          <w:szCs w:val="28"/>
        </w:rPr>
        <w:t xml:space="preserve">женной продукции в АО «Молоко» </w:t>
      </w:r>
      <w:r w:rsidRPr="0069328D">
        <w:rPr>
          <w:rFonts w:ascii="Times New Roman" w:hAnsi="Times New Roman" w:cs="Times New Roman"/>
          <w:sz w:val="28"/>
          <w:szCs w:val="28"/>
        </w:rPr>
        <w:t>за 2018 год составляет 2542,7 млн. руб. (или 97,1 % к уровню 2017 года). Снижение объемов отгруженной продукции произошло в результате снижения спроса на выпускаемую продукцию.</w:t>
      </w:r>
    </w:p>
    <w:p w:rsidR="00C6092A" w:rsidRPr="0069328D" w:rsidRDefault="00265BA8" w:rsidP="00C6092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D">
        <w:rPr>
          <w:rFonts w:ascii="Times New Roman" w:hAnsi="Times New Roman" w:cs="Times New Roman"/>
          <w:b/>
          <w:sz w:val="28"/>
          <w:szCs w:val="28"/>
        </w:rPr>
        <w:t xml:space="preserve">- ООО «Агат» </w:t>
      </w:r>
      <w:r w:rsidRPr="0069328D">
        <w:rPr>
          <w:rFonts w:ascii="Times New Roman" w:hAnsi="Times New Roman" w:cs="Times New Roman"/>
          <w:sz w:val="28"/>
          <w:szCs w:val="28"/>
        </w:rPr>
        <w:t>Объем отгр</w:t>
      </w:r>
      <w:r w:rsidR="00AE2558">
        <w:rPr>
          <w:rFonts w:ascii="Times New Roman" w:hAnsi="Times New Roman" w:cs="Times New Roman"/>
          <w:sz w:val="28"/>
          <w:szCs w:val="28"/>
        </w:rPr>
        <w:t xml:space="preserve">уженной продукции в ООО «Агат» </w:t>
      </w:r>
      <w:r w:rsidRPr="0069328D">
        <w:rPr>
          <w:rFonts w:ascii="Times New Roman" w:hAnsi="Times New Roman" w:cs="Times New Roman"/>
          <w:sz w:val="28"/>
          <w:szCs w:val="28"/>
        </w:rPr>
        <w:t>за 2018 год составляет 46,0 млн. руб. (или 95,0 % к уровню 2017 года). В 2018 году предприятием отгружено 18 498 шт. детских кроваток</w:t>
      </w:r>
      <w:r w:rsidRPr="006932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328D">
        <w:rPr>
          <w:rFonts w:ascii="Times New Roman" w:hAnsi="Times New Roman" w:cs="Times New Roman"/>
          <w:sz w:val="28"/>
          <w:szCs w:val="28"/>
        </w:rPr>
        <w:t>(91,8 % к уровню 2017 года).</w:t>
      </w:r>
    </w:p>
    <w:p w:rsidR="00265BA8" w:rsidRPr="0069328D" w:rsidRDefault="00C6092A" w:rsidP="00C6092A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8D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265BA8" w:rsidRPr="0069328D" w:rsidRDefault="00265BA8" w:rsidP="00265BA8">
      <w:pPr>
        <w:pStyle w:val="af0"/>
        <w:rPr>
          <w:sz w:val="28"/>
          <w:szCs w:val="28"/>
        </w:rPr>
      </w:pPr>
      <w:r w:rsidRPr="0069328D">
        <w:rPr>
          <w:sz w:val="28"/>
          <w:szCs w:val="28"/>
        </w:rPr>
        <w:t>Структура валовой продукции сельского хозяйства по категориям хозяйств</w:t>
      </w:r>
    </w:p>
    <w:p w:rsidR="00265BA8" w:rsidRPr="0069328D" w:rsidRDefault="00265BA8" w:rsidP="00265BA8">
      <w:pPr>
        <w:pStyle w:val="af0"/>
        <w:rPr>
          <w:sz w:val="28"/>
          <w:szCs w:val="28"/>
        </w:rPr>
      </w:pPr>
      <w:r w:rsidRPr="0069328D">
        <w:rPr>
          <w:sz w:val="28"/>
          <w:szCs w:val="28"/>
        </w:rPr>
        <w:t xml:space="preserve"> </w:t>
      </w:r>
      <w:proofErr w:type="gramStart"/>
      <w:r w:rsidRPr="0069328D">
        <w:rPr>
          <w:sz w:val="28"/>
          <w:szCs w:val="28"/>
        </w:rPr>
        <w:t>в</w:t>
      </w:r>
      <w:proofErr w:type="gramEnd"/>
      <w:r w:rsidRPr="0069328D">
        <w:rPr>
          <w:sz w:val="28"/>
          <w:szCs w:val="28"/>
        </w:rPr>
        <w:t xml:space="preserve"> 2018 году </w:t>
      </w:r>
    </w:p>
    <w:p w:rsidR="00265BA8" w:rsidRPr="00700AA2" w:rsidRDefault="00265BA8" w:rsidP="00265BA8">
      <w:pPr>
        <w:pStyle w:val="af0"/>
        <w:rPr>
          <w:sz w:val="12"/>
          <w:szCs w:val="24"/>
        </w:rPr>
      </w:pPr>
    </w:p>
    <w:p w:rsidR="00265BA8" w:rsidRDefault="00265BA8" w:rsidP="00265BA8">
      <w:pPr>
        <w:pStyle w:val="af0"/>
        <w:rPr>
          <w:szCs w:val="24"/>
        </w:rPr>
      </w:pPr>
      <w:r w:rsidRPr="00B601BD">
        <w:rPr>
          <w:noProof/>
        </w:rPr>
        <w:drawing>
          <wp:inline distT="0" distB="0" distL="0" distR="0">
            <wp:extent cx="5286375" cy="42862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5BA8" w:rsidRDefault="00265BA8" w:rsidP="00265BA8">
      <w:pPr>
        <w:pStyle w:val="af0"/>
        <w:rPr>
          <w:szCs w:val="24"/>
        </w:rPr>
      </w:pPr>
    </w:p>
    <w:p w:rsidR="00265BA8" w:rsidRDefault="00265BA8" w:rsidP="00265BA8">
      <w:pPr>
        <w:pStyle w:val="af0"/>
        <w:rPr>
          <w:szCs w:val="24"/>
        </w:rPr>
      </w:pPr>
    </w:p>
    <w:p w:rsidR="0069328D" w:rsidRDefault="00265BA8" w:rsidP="0069328D">
      <w:pPr>
        <w:pStyle w:val="af0"/>
        <w:spacing w:line="300" w:lineRule="auto"/>
        <w:ind w:firstLine="709"/>
        <w:jc w:val="both"/>
        <w:rPr>
          <w:b w:val="0"/>
          <w:sz w:val="28"/>
          <w:szCs w:val="28"/>
        </w:rPr>
      </w:pPr>
      <w:r w:rsidRPr="0069328D">
        <w:rPr>
          <w:b w:val="0"/>
          <w:sz w:val="28"/>
          <w:szCs w:val="28"/>
        </w:rPr>
        <w:t>В сельском хозяйстве го</w:t>
      </w:r>
      <w:r w:rsidR="0069328D">
        <w:rPr>
          <w:b w:val="0"/>
          <w:sz w:val="28"/>
          <w:szCs w:val="28"/>
        </w:rPr>
        <w:t xml:space="preserve">родского округа насчитывается 7 </w:t>
      </w:r>
      <w:r w:rsidRPr="0069328D">
        <w:rPr>
          <w:b w:val="0"/>
          <w:sz w:val="28"/>
          <w:szCs w:val="28"/>
        </w:rPr>
        <w:t xml:space="preserve">сельхозпредприятий, на их долю приходится 53,6% сельскохозяйственного </w:t>
      </w:r>
    </w:p>
    <w:p w:rsidR="0069328D" w:rsidRDefault="0069328D" w:rsidP="00265BA8">
      <w:pPr>
        <w:pStyle w:val="af0"/>
        <w:spacing w:before="120" w:after="120"/>
        <w:ind w:firstLine="709"/>
        <w:jc w:val="both"/>
        <w:rPr>
          <w:b w:val="0"/>
          <w:sz w:val="28"/>
          <w:szCs w:val="28"/>
        </w:rPr>
      </w:pPr>
    </w:p>
    <w:p w:rsidR="00265BA8" w:rsidRPr="0069328D" w:rsidRDefault="00265BA8" w:rsidP="00C6092A">
      <w:pPr>
        <w:pStyle w:val="af0"/>
        <w:spacing w:before="120" w:after="120"/>
        <w:jc w:val="both"/>
        <w:rPr>
          <w:b w:val="0"/>
          <w:sz w:val="28"/>
          <w:szCs w:val="28"/>
        </w:rPr>
      </w:pPr>
      <w:proofErr w:type="gramStart"/>
      <w:r w:rsidRPr="0069328D">
        <w:rPr>
          <w:b w:val="0"/>
          <w:sz w:val="28"/>
          <w:szCs w:val="28"/>
        </w:rPr>
        <w:lastRenderedPageBreak/>
        <w:t>производства</w:t>
      </w:r>
      <w:proofErr w:type="gramEnd"/>
      <w:r w:rsidRPr="0069328D">
        <w:rPr>
          <w:b w:val="0"/>
          <w:sz w:val="28"/>
          <w:szCs w:val="28"/>
        </w:rPr>
        <w:t xml:space="preserve"> (259,9 млн. руб.). </w:t>
      </w:r>
      <w:r w:rsidR="00AE2558">
        <w:rPr>
          <w:b w:val="0"/>
          <w:sz w:val="28"/>
          <w:szCs w:val="28"/>
        </w:rPr>
        <w:t xml:space="preserve">Кроме того, в городском округе зарегистрировано 39 </w:t>
      </w:r>
      <w:r w:rsidRPr="0069328D">
        <w:rPr>
          <w:b w:val="0"/>
          <w:sz w:val="28"/>
          <w:szCs w:val="28"/>
        </w:rPr>
        <w:t>крестьянских (фермерских) хозяйств, на долю которых приходится 1,0% сельскохозяйственного производства</w:t>
      </w:r>
      <w:r w:rsidR="00AE2558">
        <w:rPr>
          <w:b w:val="0"/>
          <w:sz w:val="28"/>
          <w:szCs w:val="28"/>
        </w:rPr>
        <w:t xml:space="preserve"> </w:t>
      </w:r>
      <w:r w:rsidRPr="0069328D">
        <w:rPr>
          <w:b w:val="0"/>
          <w:sz w:val="28"/>
          <w:szCs w:val="28"/>
        </w:rPr>
        <w:t>(4,6 млн. руб.), и порядка 3,1 тыс. личных подсобных хозяйств (45,4% - 220,0 млн. руб.).</w:t>
      </w:r>
    </w:p>
    <w:p w:rsidR="00C6092A" w:rsidRPr="0069328D" w:rsidRDefault="00C6092A" w:rsidP="00C6092A">
      <w:pPr>
        <w:pStyle w:val="af0"/>
        <w:spacing w:before="120" w:after="120"/>
        <w:jc w:val="both"/>
        <w:rPr>
          <w:b w:val="0"/>
          <w:sz w:val="28"/>
          <w:szCs w:val="28"/>
        </w:rPr>
      </w:pPr>
    </w:p>
    <w:p w:rsidR="00265BA8" w:rsidRPr="0069328D" w:rsidRDefault="00265BA8" w:rsidP="00265BA8">
      <w:pPr>
        <w:pStyle w:val="af0"/>
        <w:rPr>
          <w:b w:val="0"/>
          <w:bCs/>
          <w:sz w:val="28"/>
          <w:szCs w:val="28"/>
        </w:rPr>
      </w:pPr>
      <w:r w:rsidRPr="0069328D">
        <w:rPr>
          <w:bCs/>
          <w:sz w:val="28"/>
          <w:szCs w:val="28"/>
        </w:rPr>
        <w:t>Основные показатели сельскохозяйственного производства</w:t>
      </w:r>
      <w:r w:rsidRPr="0069328D">
        <w:rPr>
          <w:b w:val="0"/>
          <w:bCs/>
          <w:sz w:val="28"/>
          <w:szCs w:val="28"/>
        </w:rPr>
        <w:t xml:space="preserve"> </w:t>
      </w:r>
      <w:r w:rsidRPr="0069328D">
        <w:rPr>
          <w:b w:val="0"/>
          <w:bCs/>
          <w:sz w:val="28"/>
          <w:szCs w:val="28"/>
        </w:rPr>
        <w:br/>
      </w:r>
      <w:r w:rsidRPr="0069328D">
        <w:rPr>
          <w:b w:val="0"/>
          <w:bCs/>
          <w:i/>
          <w:sz w:val="28"/>
          <w:szCs w:val="28"/>
        </w:rPr>
        <w:t>(по всем категориям хозяйств)</w:t>
      </w:r>
      <w:r w:rsidRPr="0069328D">
        <w:rPr>
          <w:b w:val="0"/>
          <w:bCs/>
          <w:sz w:val="28"/>
          <w:szCs w:val="28"/>
        </w:rPr>
        <w:t xml:space="preserve"> </w:t>
      </w:r>
    </w:p>
    <w:p w:rsidR="00265BA8" w:rsidRDefault="00265BA8" w:rsidP="00265BA8">
      <w:pPr>
        <w:pStyle w:val="af0"/>
        <w:rPr>
          <w:b w:val="0"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0"/>
        <w:gridCol w:w="732"/>
        <w:gridCol w:w="1252"/>
        <w:gridCol w:w="1461"/>
        <w:gridCol w:w="1502"/>
      </w:tblGrid>
      <w:tr w:rsidR="00265BA8" w:rsidRPr="00C6092A" w:rsidTr="00CE76FB">
        <w:trPr>
          <w:cantSplit/>
          <w:trHeight w:val="1427"/>
          <w:tblHeader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65BA8" w:rsidRPr="00C6092A" w:rsidRDefault="00265BA8" w:rsidP="00CE76FB">
            <w:pPr>
              <w:pStyle w:val="2"/>
              <w:keepNext w:val="0"/>
              <w:rPr>
                <w:b/>
                <w:color w:val="FFFFFF"/>
                <w:sz w:val="26"/>
                <w:szCs w:val="26"/>
              </w:rPr>
            </w:pPr>
            <w:r w:rsidRPr="00C6092A">
              <w:rPr>
                <w:b/>
                <w:color w:val="FFFFFF"/>
                <w:sz w:val="26"/>
                <w:szCs w:val="26"/>
              </w:rPr>
              <w:t>Показатели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65BA8" w:rsidRPr="00C6092A" w:rsidRDefault="00265BA8" w:rsidP="00CE76FB">
            <w:pPr>
              <w:pStyle w:val="7"/>
              <w:keepNext w:val="0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FFFFFF"/>
                <w:sz w:val="26"/>
                <w:szCs w:val="26"/>
              </w:rPr>
            </w:pPr>
            <w:r w:rsidRPr="00C6092A">
              <w:rPr>
                <w:b/>
                <w:color w:val="FFFFFF"/>
                <w:sz w:val="26"/>
                <w:szCs w:val="26"/>
              </w:rPr>
              <w:t>Ед. изм.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proofErr w:type="gramStart"/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январь</w:t>
            </w:r>
            <w:proofErr w:type="gramEnd"/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 – декабрь </w:t>
            </w: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2017 года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proofErr w:type="gramStart"/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январь</w:t>
            </w:r>
            <w:proofErr w:type="gramEnd"/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 –декабрь</w:t>
            </w: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 2018 года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proofErr w:type="gramStart"/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темп</w:t>
            </w:r>
            <w:proofErr w:type="gramEnd"/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 роста к соотв. периоду</w:t>
            </w:r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br/>
              <w:t xml:space="preserve"> 2017 года,</w:t>
            </w: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proofErr w:type="gramStart"/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в</w:t>
            </w:r>
            <w:proofErr w:type="gramEnd"/>
            <w:r w:rsidRPr="00C6092A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 %</w:t>
            </w:r>
          </w:p>
        </w:tc>
      </w:tr>
      <w:tr w:rsidR="00265BA8" w:rsidRPr="00C6092A" w:rsidTr="00CE76FB">
        <w:trPr>
          <w:cantSplit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Pr="00C6092A" w:rsidRDefault="00265BA8" w:rsidP="00CE76FB">
            <w:pPr>
              <w:tabs>
                <w:tab w:val="left" w:pos="431"/>
                <w:tab w:val="left" w:pos="503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Поголовье крупного рогатого скота на конец отчётного периода, всего,</w:t>
            </w:r>
          </w:p>
          <w:p w:rsidR="00265BA8" w:rsidRPr="00C6092A" w:rsidRDefault="00265BA8" w:rsidP="00CE76FB">
            <w:pPr>
              <w:tabs>
                <w:tab w:val="left" w:pos="431"/>
                <w:tab w:val="left" w:pos="503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коров продуктивного стада</w:t>
            </w:r>
          </w:p>
          <w:p w:rsidR="00265BA8" w:rsidRPr="00C6092A" w:rsidRDefault="00265BA8" w:rsidP="00CE76FB">
            <w:pPr>
              <w:tabs>
                <w:tab w:val="left" w:pos="431"/>
                <w:tab w:val="left" w:pos="503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A8" w:rsidRPr="00C6092A" w:rsidRDefault="00265BA8" w:rsidP="00CE76FB">
            <w:pPr>
              <w:pStyle w:val="2"/>
              <w:keepNext w:val="0"/>
              <w:rPr>
                <w:color w:val="000000"/>
                <w:sz w:val="26"/>
                <w:szCs w:val="26"/>
              </w:rPr>
            </w:pPr>
            <w:proofErr w:type="gramStart"/>
            <w:r w:rsidRPr="00C6092A">
              <w:rPr>
                <w:color w:val="000000"/>
                <w:sz w:val="26"/>
                <w:szCs w:val="26"/>
              </w:rPr>
              <w:t>голов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4 312</w:t>
            </w: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1 932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4 012</w:t>
            </w: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sz w:val="26"/>
                <w:szCs w:val="26"/>
              </w:rPr>
              <w:t>1 892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93,0</w:t>
            </w: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97,9</w:t>
            </w:r>
          </w:p>
        </w:tc>
      </w:tr>
      <w:tr w:rsidR="00265BA8" w:rsidRPr="00C6092A" w:rsidTr="00CE76FB">
        <w:trPr>
          <w:cantSplit/>
          <w:trHeight w:val="423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BA8" w:rsidRPr="00C6092A" w:rsidRDefault="00265BA8" w:rsidP="00CE76FB">
            <w:pPr>
              <w:pStyle w:val="af2"/>
              <w:tabs>
                <w:tab w:val="left" w:pos="431"/>
                <w:tab w:val="left" w:pos="503"/>
              </w:tabs>
              <w:rPr>
                <w:color w:val="000000"/>
                <w:sz w:val="26"/>
                <w:szCs w:val="26"/>
              </w:rPr>
            </w:pPr>
            <w:r w:rsidRPr="00C6092A">
              <w:rPr>
                <w:b w:val="0"/>
                <w:bCs/>
                <w:color w:val="000000"/>
                <w:sz w:val="26"/>
                <w:szCs w:val="26"/>
              </w:rPr>
              <w:t>Объёмы производства продукции животноводства: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BA8" w:rsidRPr="00C6092A" w:rsidRDefault="00265BA8" w:rsidP="00CE76FB">
            <w:pPr>
              <w:pStyle w:val="2"/>
              <w:keepNext w:val="0"/>
              <w:rPr>
                <w:color w:val="000000"/>
                <w:sz w:val="26"/>
                <w:szCs w:val="26"/>
              </w:rPr>
            </w:pPr>
            <w:proofErr w:type="gramStart"/>
            <w:r w:rsidRPr="00C6092A">
              <w:rPr>
                <w:color w:val="000000"/>
                <w:sz w:val="26"/>
                <w:szCs w:val="26"/>
              </w:rPr>
              <w:t>тонн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65BA8" w:rsidRPr="00C6092A" w:rsidTr="00CE76FB">
        <w:trPr>
          <w:cantSplit/>
          <w:trHeight w:val="133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BA8" w:rsidRPr="00C6092A" w:rsidRDefault="00265BA8" w:rsidP="00265BA8">
            <w:pPr>
              <w:numPr>
                <w:ilvl w:val="0"/>
                <w:numId w:val="15"/>
              </w:numPr>
              <w:tabs>
                <w:tab w:val="clear" w:pos="473"/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молоко</w:t>
            </w:r>
            <w:proofErr w:type="gramEnd"/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A8" w:rsidRPr="00C6092A" w:rsidRDefault="00265BA8" w:rsidP="00CE76FB">
            <w:pPr>
              <w:pStyle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8 632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8 546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99,0</w:t>
            </w:r>
          </w:p>
        </w:tc>
      </w:tr>
      <w:tr w:rsidR="00265BA8" w:rsidRPr="00C6092A" w:rsidTr="00CE76FB">
        <w:trPr>
          <w:cantSplit/>
          <w:trHeight w:val="36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A8" w:rsidRPr="00C6092A" w:rsidRDefault="00265BA8" w:rsidP="00265BA8">
            <w:pPr>
              <w:numPr>
                <w:ilvl w:val="0"/>
                <w:numId w:val="15"/>
              </w:numPr>
              <w:tabs>
                <w:tab w:val="clear" w:pos="473"/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мясо</w:t>
            </w:r>
            <w:proofErr w:type="gramEnd"/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(скот и птица на убой в живом весе)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A8" w:rsidRPr="00C6092A" w:rsidRDefault="00265BA8" w:rsidP="00CE76FB">
            <w:pPr>
              <w:pStyle w:val="2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107,1</w:t>
            </w:r>
          </w:p>
        </w:tc>
      </w:tr>
      <w:tr w:rsidR="00265BA8" w:rsidRPr="00C6092A" w:rsidTr="00CE76FB">
        <w:trPr>
          <w:cantSplit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A8" w:rsidRPr="00C6092A" w:rsidRDefault="00265BA8" w:rsidP="00CE76FB">
            <w:pPr>
              <w:tabs>
                <w:tab w:val="left" w:pos="431"/>
                <w:tab w:val="left" w:pos="503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Посевные площади сельскохозяйственных культур, в </w:t>
            </w:r>
            <w:proofErr w:type="spellStart"/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65BA8" w:rsidRPr="00C6092A" w:rsidRDefault="00265BA8" w:rsidP="00CE76FB">
            <w:pPr>
              <w:tabs>
                <w:tab w:val="left" w:pos="431"/>
                <w:tab w:val="left" w:pos="503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га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13,3</w:t>
            </w: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13,5</w:t>
            </w: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101,5</w:t>
            </w: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265BA8" w:rsidRPr="00C6092A" w:rsidTr="00CE76FB">
        <w:trPr>
          <w:cantSplit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A8" w:rsidRPr="00C6092A" w:rsidRDefault="00265BA8" w:rsidP="00CE76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Валовой сбор: </w:t>
            </w:r>
          </w:p>
          <w:p w:rsidR="00265BA8" w:rsidRPr="00C6092A" w:rsidRDefault="00265BA8" w:rsidP="00CE76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зерновые культуры</w:t>
            </w:r>
          </w:p>
          <w:p w:rsidR="00265BA8" w:rsidRPr="00C6092A" w:rsidRDefault="00265BA8" w:rsidP="00CE76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картофель</w:t>
            </w:r>
          </w:p>
          <w:p w:rsidR="00265BA8" w:rsidRPr="00C6092A" w:rsidRDefault="00265BA8" w:rsidP="00CE76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овощи открытого грунта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тонн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265BA8" w:rsidRPr="00C6092A" w:rsidTr="00CE76FB">
        <w:trPr>
          <w:cantSplit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A8" w:rsidRPr="00C6092A" w:rsidRDefault="00265BA8" w:rsidP="00CE76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Урожайность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proofErr w:type="gramEnd"/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/га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</w:tbl>
    <w:p w:rsidR="00265BA8" w:rsidRPr="00C6092A" w:rsidRDefault="00265BA8" w:rsidP="00265BA8">
      <w:pPr>
        <w:pStyle w:val="af0"/>
        <w:rPr>
          <w:bCs/>
          <w:sz w:val="26"/>
          <w:szCs w:val="26"/>
        </w:rPr>
      </w:pPr>
    </w:p>
    <w:p w:rsidR="0069328D" w:rsidRDefault="0069328D" w:rsidP="00265BA8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28D" w:rsidRDefault="0069328D" w:rsidP="00265BA8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28D" w:rsidRDefault="0069328D" w:rsidP="00265BA8">
      <w:pPr>
        <w:spacing w:before="120"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BA8" w:rsidRPr="0069328D" w:rsidRDefault="00AE2558" w:rsidP="00265BA8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январь – декабрь 2018 год </w:t>
      </w:r>
      <w:r w:rsidR="00265BA8" w:rsidRPr="006932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65BA8" w:rsidRPr="0069328D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="00265BA8" w:rsidRPr="00693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BA8" w:rsidRPr="0069328D">
        <w:rPr>
          <w:rFonts w:ascii="Times New Roman" w:hAnsi="Times New Roman" w:cs="Times New Roman"/>
          <w:sz w:val="28"/>
          <w:szCs w:val="28"/>
        </w:rPr>
        <w:t xml:space="preserve">от одной коровы надоено в среднем 3936 кг молока, что на 393 кг больше, чем за январь – декабрь 2017 года. </w:t>
      </w:r>
    </w:p>
    <w:p w:rsidR="00265BA8" w:rsidRPr="0069328D" w:rsidRDefault="00265BA8" w:rsidP="00265BA8">
      <w:pPr>
        <w:spacing w:before="120" w:after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2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итогам 9 месяцев 2018 года </w:t>
      </w:r>
      <w:proofErr w:type="spellStart"/>
      <w:r w:rsidRPr="0069328D">
        <w:rPr>
          <w:rFonts w:ascii="Times New Roman" w:hAnsi="Times New Roman" w:cs="Times New Roman"/>
          <w:color w:val="000000"/>
          <w:sz w:val="28"/>
          <w:szCs w:val="28"/>
        </w:rPr>
        <w:t>сельхозорганизациями</w:t>
      </w:r>
      <w:proofErr w:type="spellEnd"/>
      <w:r w:rsidRPr="0069328D">
        <w:rPr>
          <w:rFonts w:ascii="Times New Roman" w:hAnsi="Times New Roman" w:cs="Times New Roman"/>
          <w:color w:val="000000"/>
          <w:sz w:val="28"/>
          <w:szCs w:val="28"/>
        </w:rPr>
        <w:t xml:space="preserve"> получена прибыль в размере 22,0 млн. рублей, наибольшую прибыль имели: СПК «Новый Путь» - 11,3 млн. рублей</w:t>
      </w:r>
    </w:p>
    <w:p w:rsidR="00265BA8" w:rsidRPr="0069328D" w:rsidRDefault="00C6092A" w:rsidP="00265BA8">
      <w:pPr>
        <w:pStyle w:val="20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8D">
        <w:rPr>
          <w:rFonts w:ascii="Times New Roman" w:hAnsi="Times New Roman" w:cs="Times New Roman"/>
          <w:b/>
          <w:sz w:val="28"/>
          <w:szCs w:val="28"/>
        </w:rPr>
        <w:t>Розничная</w:t>
      </w:r>
      <w:r w:rsidR="00265BA8" w:rsidRPr="0069328D">
        <w:rPr>
          <w:rFonts w:ascii="Times New Roman" w:hAnsi="Times New Roman" w:cs="Times New Roman"/>
          <w:b/>
          <w:sz w:val="28"/>
          <w:szCs w:val="28"/>
        </w:rPr>
        <w:t xml:space="preserve"> торговл</w:t>
      </w:r>
      <w:r w:rsidRPr="0069328D">
        <w:rPr>
          <w:rFonts w:ascii="Times New Roman" w:hAnsi="Times New Roman" w:cs="Times New Roman"/>
          <w:b/>
          <w:sz w:val="28"/>
          <w:szCs w:val="28"/>
        </w:rPr>
        <w:t>я</w:t>
      </w:r>
      <w:r w:rsidR="00265BA8" w:rsidRPr="006932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92A" w:rsidRPr="0069328D" w:rsidRDefault="00C6092A" w:rsidP="00C60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D">
        <w:rPr>
          <w:rFonts w:ascii="Times New Roman" w:hAnsi="Times New Roman" w:cs="Times New Roman"/>
          <w:sz w:val="28"/>
          <w:szCs w:val="28"/>
        </w:rPr>
        <w:t>В отраслевой структуре по-прежнему большую часть занимает торговля.</w:t>
      </w:r>
    </w:p>
    <w:p w:rsidR="00C6092A" w:rsidRPr="0069328D" w:rsidRDefault="00265BA8" w:rsidP="00265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28D">
        <w:rPr>
          <w:rFonts w:ascii="Times New Roman" w:hAnsi="Times New Roman" w:cs="Times New Roman"/>
          <w:sz w:val="28"/>
          <w:szCs w:val="28"/>
        </w:rPr>
        <w:t xml:space="preserve">Розничную торговлю в городском округе осуществляют 450 организаций, из них </w:t>
      </w:r>
      <w:r w:rsidRPr="0069328D">
        <w:rPr>
          <w:rFonts w:ascii="Times New Roman" w:hAnsi="Times New Roman" w:cs="Times New Roman"/>
          <w:sz w:val="28"/>
          <w:szCs w:val="28"/>
        </w:rPr>
        <w:br/>
        <w:t xml:space="preserve">0 крупных и средних, 67 малых, а также 383 </w:t>
      </w:r>
      <w:r w:rsidRPr="0069328D">
        <w:rPr>
          <w:rFonts w:ascii="Times New Roman" w:hAnsi="Times New Roman" w:cs="Times New Roman"/>
          <w:iCs/>
          <w:sz w:val="28"/>
          <w:szCs w:val="28"/>
        </w:rPr>
        <w:t>предпринимателей без образования юридического лица</w:t>
      </w:r>
      <w:r w:rsidR="00C6092A" w:rsidRPr="0069328D">
        <w:rPr>
          <w:rFonts w:ascii="Times New Roman" w:hAnsi="Times New Roman" w:cs="Times New Roman"/>
          <w:sz w:val="28"/>
          <w:szCs w:val="28"/>
        </w:rPr>
        <w:t>.</w:t>
      </w:r>
    </w:p>
    <w:p w:rsidR="00C6092A" w:rsidRPr="0069328D" w:rsidRDefault="00265BA8" w:rsidP="00265BA8">
      <w:pPr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9328D">
        <w:rPr>
          <w:rFonts w:ascii="Times New Roman" w:hAnsi="Times New Roman" w:cs="Times New Roman"/>
          <w:color w:val="191919"/>
          <w:sz w:val="28"/>
          <w:szCs w:val="28"/>
        </w:rPr>
        <w:t>В городском округе работает 470 магазинов, из них 114 специализированных и 356 универсальных.  Функционируют 3 торговые площадки на базе МУП «</w:t>
      </w:r>
      <w:proofErr w:type="spellStart"/>
      <w:r w:rsidRPr="0069328D">
        <w:rPr>
          <w:rFonts w:ascii="Times New Roman" w:hAnsi="Times New Roman" w:cs="Times New Roman"/>
          <w:color w:val="191919"/>
          <w:sz w:val="28"/>
          <w:szCs w:val="28"/>
        </w:rPr>
        <w:t>Шахунский</w:t>
      </w:r>
      <w:proofErr w:type="spellEnd"/>
      <w:r w:rsidRPr="0069328D">
        <w:rPr>
          <w:rFonts w:ascii="Times New Roman" w:hAnsi="Times New Roman" w:cs="Times New Roman"/>
          <w:color w:val="191919"/>
          <w:sz w:val="28"/>
          <w:szCs w:val="28"/>
        </w:rPr>
        <w:t xml:space="preserve"> городской рынок».</w:t>
      </w:r>
    </w:p>
    <w:p w:rsidR="00265BA8" w:rsidRPr="0069328D" w:rsidRDefault="00265BA8" w:rsidP="00C6092A">
      <w:pPr>
        <w:pStyle w:val="2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8D">
        <w:rPr>
          <w:rFonts w:ascii="Times New Roman" w:hAnsi="Times New Roman" w:cs="Times New Roman"/>
          <w:b/>
          <w:sz w:val="28"/>
          <w:szCs w:val="28"/>
        </w:rPr>
        <w:t xml:space="preserve">Малое </w:t>
      </w:r>
      <w:r w:rsidR="00C6092A" w:rsidRPr="0069328D">
        <w:rPr>
          <w:rFonts w:ascii="Times New Roman" w:hAnsi="Times New Roman" w:cs="Times New Roman"/>
          <w:b/>
          <w:sz w:val="28"/>
          <w:szCs w:val="28"/>
        </w:rPr>
        <w:t>и среднее предпринимательство</w:t>
      </w:r>
    </w:p>
    <w:p w:rsidR="00265BA8" w:rsidRPr="0069328D" w:rsidRDefault="00265BA8" w:rsidP="00265BA8">
      <w:pPr>
        <w:pStyle w:val="a8"/>
        <w:tabs>
          <w:tab w:val="left" w:pos="11360"/>
          <w:tab w:val="left" w:pos="11760"/>
        </w:tabs>
        <w:spacing w:before="120"/>
        <w:ind w:right="6" w:firstLine="720"/>
        <w:rPr>
          <w:bCs/>
          <w:szCs w:val="28"/>
        </w:rPr>
      </w:pPr>
      <w:r w:rsidRPr="0069328D">
        <w:rPr>
          <w:b/>
          <w:szCs w:val="28"/>
        </w:rPr>
        <w:t xml:space="preserve"> </w:t>
      </w:r>
      <w:r w:rsidRPr="0069328D">
        <w:rPr>
          <w:b/>
          <w:color w:val="000000"/>
          <w:szCs w:val="28"/>
        </w:rPr>
        <w:t>По состоянию на 01.01.2019</w:t>
      </w:r>
      <w:r w:rsidRPr="0069328D">
        <w:rPr>
          <w:szCs w:val="28"/>
        </w:rPr>
        <w:t xml:space="preserve"> в округе зарегистрировано </w:t>
      </w:r>
      <w:r w:rsidRPr="0069328D">
        <w:rPr>
          <w:bCs/>
          <w:szCs w:val="28"/>
        </w:rPr>
        <w:t xml:space="preserve">975 субъектов малого предпринимательства, в </w:t>
      </w:r>
      <w:proofErr w:type="spellStart"/>
      <w:r w:rsidRPr="0069328D">
        <w:rPr>
          <w:bCs/>
          <w:szCs w:val="28"/>
        </w:rPr>
        <w:t>т.ч</w:t>
      </w:r>
      <w:proofErr w:type="spellEnd"/>
      <w:r w:rsidRPr="0069328D">
        <w:rPr>
          <w:bCs/>
          <w:szCs w:val="28"/>
        </w:rPr>
        <w:t>. 0 средних предприятия, 206 малых предприятий и 769 предпринимателей без образования юридического лица.</w:t>
      </w:r>
    </w:p>
    <w:p w:rsidR="00265BA8" w:rsidRPr="0069328D" w:rsidRDefault="00265BA8" w:rsidP="00265BA8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328D">
        <w:rPr>
          <w:rFonts w:ascii="Times New Roman" w:hAnsi="Times New Roman" w:cs="Times New Roman"/>
          <w:sz w:val="28"/>
          <w:szCs w:val="28"/>
        </w:rPr>
        <w:t xml:space="preserve">Основные виды деятельности малых предприятий: розничная торговля </w:t>
      </w:r>
    </w:p>
    <w:p w:rsidR="00265BA8" w:rsidRPr="0069328D" w:rsidRDefault="00265BA8" w:rsidP="00265BA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8D">
        <w:rPr>
          <w:rFonts w:ascii="Times New Roman" w:hAnsi="Times New Roman" w:cs="Times New Roman"/>
          <w:b/>
          <w:sz w:val="28"/>
          <w:szCs w:val="28"/>
        </w:rPr>
        <w:t>Динамика развития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743"/>
        <w:gridCol w:w="736"/>
        <w:gridCol w:w="736"/>
        <w:gridCol w:w="736"/>
        <w:gridCol w:w="996"/>
        <w:gridCol w:w="736"/>
        <w:gridCol w:w="1141"/>
      </w:tblGrid>
      <w:tr w:rsidR="00265BA8" w:rsidRPr="00C6092A" w:rsidTr="00C6092A">
        <w:trPr>
          <w:tblHeader/>
        </w:trPr>
        <w:tc>
          <w:tcPr>
            <w:tcW w:w="4662" w:type="dxa"/>
            <w:shd w:val="clear" w:color="auto" w:fill="0000FF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0000FF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  <w:t>2012</w:t>
            </w:r>
          </w:p>
        </w:tc>
        <w:tc>
          <w:tcPr>
            <w:tcW w:w="670" w:type="dxa"/>
            <w:shd w:val="clear" w:color="auto" w:fill="0000FF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  <w:t>2013</w:t>
            </w:r>
          </w:p>
        </w:tc>
        <w:tc>
          <w:tcPr>
            <w:tcW w:w="663" w:type="dxa"/>
            <w:shd w:val="clear" w:color="auto" w:fill="0000FF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  <w:t>2014</w:t>
            </w:r>
          </w:p>
        </w:tc>
        <w:tc>
          <w:tcPr>
            <w:tcW w:w="663" w:type="dxa"/>
            <w:shd w:val="clear" w:color="auto" w:fill="0000FF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  <w:t>2015</w:t>
            </w:r>
          </w:p>
        </w:tc>
        <w:tc>
          <w:tcPr>
            <w:tcW w:w="882" w:type="dxa"/>
            <w:shd w:val="clear" w:color="auto" w:fill="0000FF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  <w:t>2016</w:t>
            </w:r>
          </w:p>
        </w:tc>
        <w:tc>
          <w:tcPr>
            <w:tcW w:w="722" w:type="dxa"/>
            <w:shd w:val="clear" w:color="auto" w:fill="0000FF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  <w:t>2017</w:t>
            </w:r>
          </w:p>
        </w:tc>
        <w:tc>
          <w:tcPr>
            <w:tcW w:w="1181" w:type="dxa"/>
            <w:shd w:val="clear" w:color="auto" w:fill="0000FF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  <w:t>2018</w:t>
            </w:r>
          </w:p>
        </w:tc>
      </w:tr>
      <w:tr w:rsidR="00265BA8" w:rsidRPr="00C6092A" w:rsidTr="00C6092A">
        <w:tc>
          <w:tcPr>
            <w:tcW w:w="4662" w:type="dxa"/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1388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1405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1412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1406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1029**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1047</w:t>
            </w:r>
          </w:p>
        </w:tc>
        <w:tc>
          <w:tcPr>
            <w:tcW w:w="1181" w:type="dxa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975</w:t>
            </w:r>
          </w:p>
        </w:tc>
      </w:tr>
      <w:tr w:rsidR="00265BA8" w:rsidRPr="00C6092A" w:rsidTr="00C6092A">
        <w:tc>
          <w:tcPr>
            <w:tcW w:w="4662" w:type="dxa"/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– средние предприятия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1" w:type="dxa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65BA8" w:rsidRPr="00C6092A" w:rsidTr="00C6092A">
        <w:tc>
          <w:tcPr>
            <w:tcW w:w="4662" w:type="dxa"/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– малые предприятия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166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190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220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259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217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181" w:type="dxa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206</w:t>
            </w:r>
          </w:p>
        </w:tc>
      </w:tr>
      <w:tr w:rsidR="00265BA8" w:rsidRPr="00C6092A" w:rsidTr="00C6092A">
        <w:tc>
          <w:tcPr>
            <w:tcW w:w="4662" w:type="dxa"/>
            <w:shd w:val="clear" w:color="auto" w:fill="auto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– предприятия без образования юридического лица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1218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1212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1189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1145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812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1181" w:type="dxa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769</w:t>
            </w:r>
          </w:p>
        </w:tc>
      </w:tr>
      <w:tr w:rsidR="00265BA8" w:rsidRPr="00C6092A" w:rsidTr="00C6092A">
        <w:trPr>
          <w:trHeight w:val="720"/>
        </w:trPr>
        <w:tc>
          <w:tcPr>
            <w:tcW w:w="4662" w:type="dxa"/>
            <w:shd w:val="clear" w:color="auto" w:fill="auto"/>
          </w:tcPr>
          <w:p w:rsidR="00265BA8" w:rsidRPr="00C6092A" w:rsidRDefault="00265BA8" w:rsidP="00CE76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Доля занятых в малом и среднем предпринимательстве от числа занятых в экономике по всем видам </w:t>
            </w: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деятельности (%)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52,5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52,8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53,1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49,7</w:t>
            </w:r>
          </w:p>
        </w:tc>
        <w:tc>
          <w:tcPr>
            <w:tcW w:w="1181" w:type="dxa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48,6*</w:t>
            </w:r>
          </w:p>
        </w:tc>
      </w:tr>
      <w:tr w:rsidR="00265BA8" w:rsidRPr="00C6092A" w:rsidTr="00C6092A">
        <w:trPr>
          <w:trHeight w:val="100"/>
        </w:trPr>
        <w:tc>
          <w:tcPr>
            <w:tcW w:w="4662" w:type="dxa"/>
            <w:shd w:val="clear" w:color="auto" w:fill="auto"/>
          </w:tcPr>
          <w:p w:rsidR="00265BA8" w:rsidRPr="00C6092A" w:rsidRDefault="00265BA8" w:rsidP="00CE76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Доля занятых в малом предпринимательстве от числа занятых в экономике по всем видам деятельности (%)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50,3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50,6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51,6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51,1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52,5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49,7</w:t>
            </w:r>
          </w:p>
        </w:tc>
        <w:tc>
          <w:tcPr>
            <w:tcW w:w="1181" w:type="dxa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48,6*</w:t>
            </w:r>
          </w:p>
        </w:tc>
      </w:tr>
      <w:tr w:rsidR="00265BA8" w:rsidRPr="00C6092A" w:rsidTr="00C6092A">
        <w:trPr>
          <w:trHeight w:val="402"/>
        </w:trPr>
        <w:tc>
          <w:tcPr>
            <w:tcW w:w="4662" w:type="dxa"/>
            <w:shd w:val="clear" w:color="auto" w:fill="auto"/>
          </w:tcPr>
          <w:p w:rsidR="00265BA8" w:rsidRPr="00C6092A" w:rsidRDefault="00265BA8" w:rsidP="00CE76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Доля малого и среднего предпринимательства в общем объеме отгруженных товаров округа (%)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18,9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18,7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20,9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21,3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20,5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181" w:type="dxa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26,8</w:t>
            </w:r>
          </w:p>
        </w:tc>
      </w:tr>
      <w:tr w:rsidR="00265BA8" w:rsidRPr="00C6092A" w:rsidTr="00C6092A">
        <w:trPr>
          <w:trHeight w:val="151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</w:tcPr>
          <w:p w:rsidR="00265BA8" w:rsidRPr="00C6092A" w:rsidRDefault="00265BA8" w:rsidP="00CE76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Доля малого предпринимательства в общем объеме отгруженных товаров округа (%)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16,3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18,9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19,0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BA8" w:rsidRPr="00C6092A" w:rsidRDefault="00265BA8" w:rsidP="00CE76FB">
            <w:pPr>
              <w:pStyle w:val="af4"/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C6092A">
              <w:rPr>
                <w:sz w:val="26"/>
                <w:szCs w:val="26"/>
                <w:lang w:val="ru-RU"/>
              </w:rPr>
              <w:t>20,5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265BA8" w:rsidRPr="00C6092A" w:rsidRDefault="00265BA8" w:rsidP="00CE76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092A">
              <w:rPr>
                <w:rFonts w:ascii="Times New Roman" w:eastAsia="Calibri" w:hAnsi="Times New Roman" w:cs="Times New Roman"/>
                <w:sz w:val="26"/>
                <w:szCs w:val="26"/>
              </w:rPr>
              <w:t>26,8</w:t>
            </w:r>
          </w:p>
        </w:tc>
      </w:tr>
    </w:tbl>
    <w:p w:rsidR="00C6092A" w:rsidRPr="00C6092A" w:rsidRDefault="00C6092A" w:rsidP="00C609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</w:pPr>
    </w:p>
    <w:p w:rsidR="00C6092A" w:rsidRPr="0069328D" w:rsidRDefault="00C6092A" w:rsidP="00C609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932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Основные проблемы развития предприятий округа:</w:t>
      </w:r>
    </w:p>
    <w:p w:rsidR="00C6092A" w:rsidRPr="0069328D" w:rsidRDefault="00C6092A" w:rsidP="00C6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32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отсутствие</w:t>
      </w:r>
      <w:r w:rsidRPr="006932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932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газификации</w:t>
      </w:r>
      <w:r w:rsidRPr="006932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северных районов Нижегородской области негативно сказывается на их развитии;</w:t>
      </w:r>
    </w:p>
    <w:p w:rsidR="00C6092A" w:rsidRPr="0069328D" w:rsidRDefault="00C6092A" w:rsidP="00C6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32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недостаток квалифицированных кадров</w:t>
      </w:r>
    </w:p>
    <w:p w:rsidR="00C6092A" w:rsidRPr="0069328D" w:rsidRDefault="00C6092A" w:rsidP="00C60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2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Перспективами развития деревообрабатывающих предприятий округа, является целесообразность </w:t>
      </w:r>
      <w:r w:rsidRPr="0069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расширения производства топливных брикетов из щепы, прессованных древесных опилок и отходов </w:t>
      </w:r>
      <w:proofErr w:type="spellStart"/>
      <w:r w:rsidRPr="0069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деревообработкив</w:t>
      </w:r>
      <w:proofErr w:type="spellEnd"/>
      <w:r w:rsidRPr="0069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отсутствия в районе природного газа, дороговизне угля и мазута.</w:t>
      </w:r>
    </w:p>
    <w:p w:rsidR="00C6092A" w:rsidRPr="0069328D" w:rsidRDefault="00C6092A" w:rsidP="00C60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использование отходов деревообработки позволит получить дополнительный доход и расширить ассортимент продукции деревообрабатывающих предприятий. </w:t>
      </w:r>
    </w:p>
    <w:p w:rsidR="00C6092A" w:rsidRPr="0069328D" w:rsidRDefault="00C6092A" w:rsidP="00C60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28D">
        <w:rPr>
          <w:rFonts w:ascii="Times New Roman" w:hAnsi="Times New Roman" w:cs="Times New Roman"/>
          <w:sz w:val="28"/>
          <w:szCs w:val="28"/>
        </w:rPr>
        <w:t>В целом малый и средний бизнес городского округа город Шахунья Нижегородской области является достаточно успешным, однако имеется ряд сдерживающих факторов, оказывающих негативное влияние на развитие малого и среднего предпринимательства, как в Нижегородской области, так и городском округе город Шахунья:</w:t>
      </w:r>
    </w:p>
    <w:p w:rsidR="00C6092A" w:rsidRPr="0069328D" w:rsidRDefault="00C6092A" w:rsidP="00C60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28D">
        <w:rPr>
          <w:rFonts w:ascii="Times New Roman" w:hAnsi="Times New Roman" w:cs="Times New Roman"/>
          <w:sz w:val="28"/>
          <w:szCs w:val="28"/>
        </w:rPr>
        <w:t>- высокая налоговая нагрузка;</w:t>
      </w:r>
    </w:p>
    <w:p w:rsidR="00C6092A" w:rsidRPr="0069328D" w:rsidRDefault="00C6092A" w:rsidP="00C60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28D">
        <w:rPr>
          <w:rFonts w:ascii="Times New Roman" w:hAnsi="Times New Roman" w:cs="Times New Roman"/>
          <w:sz w:val="28"/>
          <w:szCs w:val="28"/>
        </w:rPr>
        <w:t>- низкая доступность финансовых ресурсов;</w:t>
      </w:r>
    </w:p>
    <w:p w:rsidR="00C6092A" w:rsidRPr="0069328D" w:rsidRDefault="00C6092A" w:rsidP="00C60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28D">
        <w:rPr>
          <w:rFonts w:ascii="Times New Roman" w:hAnsi="Times New Roman" w:cs="Times New Roman"/>
          <w:sz w:val="28"/>
          <w:szCs w:val="28"/>
        </w:rPr>
        <w:t>- несовершенство нормативно-правового регулирования;</w:t>
      </w:r>
    </w:p>
    <w:p w:rsidR="00C6092A" w:rsidRPr="0069328D" w:rsidRDefault="00C6092A" w:rsidP="00C60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28D">
        <w:rPr>
          <w:rFonts w:ascii="Times New Roman" w:hAnsi="Times New Roman" w:cs="Times New Roman"/>
          <w:sz w:val="28"/>
          <w:szCs w:val="28"/>
        </w:rPr>
        <w:t>- деятельность контрольно-разрешительных органов;</w:t>
      </w:r>
    </w:p>
    <w:p w:rsidR="00C6092A" w:rsidRPr="0069328D" w:rsidRDefault="00C6092A" w:rsidP="00C60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28D">
        <w:rPr>
          <w:rFonts w:ascii="Times New Roman" w:hAnsi="Times New Roman" w:cs="Times New Roman"/>
          <w:sz w:val="28"/>
          <w:szCs w:val="28"/>
        </w:rPr>
        <w:t>- недостаток квалифицированных кадров;</w:t>
      </w:r>
    </w:p>
    <w:p w:rsidR="00C6092A" w:rsidRDefault="00C6092A" w:rsidP="00C60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28D">
        <w:rPr>
          <w:rFonts w:ascii="Times New Roman" w:hAnsi="Times New Roman" w:cs="Times New Roman"/>
          <w:sz w:val="28"/>
          <w:szCs w:val="28"/>
        </w:rPr>
        <w:t>- инфраструктурные проблемы, характерные для всей области (энергетика, транспорт и так далее).</w:t>
      </w:r>
    </w:p>
    <w:p w:rsidR="0069328D" w:rsidRDefault="0069328D" w:rsidP="00C60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28D" w:rsidRDefault="0069328D" w:rsidP="00C60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28D" w:rsidRPr="0069328D" w:rsidRDefault="0069328D" w:rsidP="00C60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C3D" w:rsidRPr="00C6092A" w:rsidRDefault="00EF2C3D" w:rsidP="00EF2C3D">
      <w:pPr>
        <w:pStyle w:val="a7"/>
        <w:spacing w:after="0" w:line="30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0108" w:rsidRPr="00CE2AB6" w:rsidRDefault="00CE2AB6" w:rsidP="009D1FA8">
      <w:pPr>
        <w:pStyle w:val="a7"/>
        <w:numPr>
          <w:ilvl w:val="0"/>
          <w:numId w:val="14"/>
        </w:numPr>
        <w:spacing w:after="0" w:line="30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CE2AB6">
        <w:rPr>
          <w:rFonts w:ascii="Times New Roman" w:eastAsia="Times New Roman" w:hAnsi="Times New Roman"/>
          <w:b/>
          <w:sz w:val="40"/>
          <w:szCs w:val="40"/>
          <w:lang w:eastAsia="ru-RU"/>
        </w:rPr>
        <w:t>Миссия</w:t>
      </w:r>
      <w:r w:rsidR="00AE255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и</w:t>
      </w:r>
      <w:r w:rsidR="009D1FA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CE2AB6">
        <w:rPr>
          <w:rFonts w:ascii="Times New Roman" w:eastAsia="Times New Roman" w:hAnsi="Times New Roman"/>
          <w:b/>
          <w:sz w:val="40"/>
          <w:szCs w:val="40"/>
          <w:lang w:eastAsia="ru-RU"/>
        </w:rPr>
        <w:t>цели</w:t>
      </w:r>
      <w:r w:rsidR="009D1FA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proofErr w:type="spellStart"/>
      <w:r w:rsidRPr="00CE2AB6">
        <w:rPr>
          <w:rFonts w:ascii="Times New Roman" w:eastAsia="Times New Roman" w:hAnsi="Times New Roman"/>
          <w:b/>
          <w:sz w:val="40"/>
          <w:szCs w:val="40"/>
          <w:lang w:eastAsia="ru-RU"/>
        </w:rPr>
        <w:t>Бизнесцентра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CE2AB6" w:rsidRPr="00CE2AB6" w:rsidRDefault="00CE2AB6" w:rsidP="00CE2AB6">
      <w:pPr>
        <w:pStyle w:val="a7"/>
        <w:spacing w:after="0" w:line="30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19173C" w:rsidRPr="00D6544F" w:rsidRDefault="0019173C" w:rsidP="0019173C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 xml:space="preserve">Миссия </w:t>
      </w:r>
      <w:proofErr w:type="spellStart"/>
      <w:r w:rsidR="00456475">
        <w:rPr>
          <w:rFonts w:ascii="Times New Roman" w:eastAsia="Times New Roman" w:hAnsi="Times New Roman"/>
          <w:sz w:val="28"/>
          <w:szCs w:val="28"/>
          <w:lang w:eastAsia="ru-RU"/>
        </w:rPr>
        <w:t>Бизнесцентра</w:t>
      </w:r>
      <w:proofErr w:type="spellEnd"/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создание благоприятных условий для развития малого и среднего бизнеса посредством оказания информационных, консультаци</w:t>
      </w:r>
      <w:r w:rsidR="00B647AC">
        <w:rPr>
          <w:rFonts w:ascii="Times New Roman" w:eastAsia="Times New Roman" w:hAnsi="Times New Roman"/>
          <w:sz w:val="28"/>
          <w:szCs w:val="28"/>
          <w:lang w:eastAsia="ru-RU"/>
        </w:rPr>
        <w:t xml:space="preserve">онных и образовательных услуг </w:t>
      </w:r>
      <w:r w:rsidR="0045647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</w:t>
      </w:r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 xml:space="preserve">МСП   </w:t>
      </w:r>
      <w:r w:rsidR="00456475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Нижегородской </w:t>
      </w:r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>области.</w:t>
      </w:r>
    </w:p>
    <w:p w:rsidR="0019173C" w:rsidRPr="00D6544F" w:rsidRDefault="0019173C" w:rsidP="0019173C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деятельности </w:t>
      </w:r>
      <w:proofErr w:type="spellStart"/>
      <w:r w:rsidR="00456475">
        <w:rPr>
          <w:rFonts w:ascii="Times New Roman" w:eastAsia="Times New Roman" w:hAnsi="Times New Roman"/>
          <w:sz w:val="28"/>
          <w:szCs w:val="28"/>
          <w:lang w:eastAsia="ru-RU"/>
        </w:rPr>
        <w:t>Бизнесцентра</w:t>
      </w:r>
      <w:proofErr w:type="spellEnd"/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предполагается: </w:t>
      </w:r>
    </w:p>
    <w:p w:rsidR="0019173C" w:rsidRPr="00D6544F" w:rsidRDefault="0019173C" w:rsidP="0019173C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D4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>Выстраивание постоянно действующей системы инфраструктуры поддержки бизнеса.</w:t>
      </w:r>
    </w:p>
    <w:p w:rsidR="0019173C" w:rsidRPr="00D6544F" w:rsidRDefault="0019173C" w:rsidP="0019173C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D4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>Организация комплексного и кв</w:t>
      </w:r>
      <w:r w:rsidR="009D4F0A">
        <w:rPr>
          <w:rFonts w:ascii="Times New Roman" w:eastAsia="Times New Roman" w:hAnsi="Times New Roman"/>
          <w:sz w:val="28"/>
          <w:szCs w:val="28"/>
          <w:lang w:eastAsia="ru-RU"/>
        </w:rPr>
        <w:t xml:space="preserve">алифицированного сопровождения субъектов </w:t>
      </w:r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 xml:space="preserve">МСП на различных этапах их развития, в том числе предоставление адресной методической, информационной, консультационной, образовательной, правовой поддержки. </w:t>
      </w:r>
    </w:p>
    <w:p w:rsidR="0019173C" w:rsidRDefault="0019173C" w:rsidP="0019173C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D4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информированности и правового сознания предпринимателей и населения региона в сфере малого и среднего бизнеса. </w:t>
      </w:r>
    </w:p>
    <w:p w:rsidR="0019173C" w:rsidRPr="00D6544F" w:rsidRDefault="0019173C" w:rsidP="0019173C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bookmarkStart w:id="2" w:name="_GoBack"/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цель создания </w:t>
      </w:r>
      <w:proofErr w:type="spellStart"/>
      <w:r w:rsidR="00377FDD">
        <w:rPr>
          <w:rFonts w:ascii="Times New Roman" w:eastAsia="Times New Roman" w:hAnsi="Times New Roman"/>
          <w:sz w:val="28"/>
          <w:szCs w:val="28"/>
          <w:lang w:eastAsia="ru-RU"/>
        </w:rPr>
        <w:t>Бизнесцентра</w:t>
      </w:r>
      <w:proofErr w:type="spellEnd"/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обеспечение эфф</w:t>
      </w:r>
      <w:r w:rsidR="00377FDD">
        <w:rPr>
          <w:rFonts w:ascii="Times New Roman" w:eastAsia="Times New Roman" w:hAnsi="Times New Roman"/>
          <w:sz w:val="28"/>
          <w:szCs w:val="28"/>
          <w:lang w:eastAsia="ru-RU"/>
        </w:rPr>
        <w:t xml:space="preserve">ективной комплексной поддержки субъектов </w:t>
      </w:r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 xml:space="preserve">МСП </w:t>
      </w:r>
      <w:r w:rsidR="00B647A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город Шахунья </w:t>
      </w:r>
      <w:r w:rsidR="00377FDD">
        <w:rPr>
          <w:rFonts w:ascii="Times New Roman" w:eastAsia="Times New Roman" w:hAnsi="Times New Roman"/>
          <w:sz w:val="28"/>
          <w:szCs w:val="28"/>
          <w:lang w:eastAsia="ru-RU"/>
        </w:rPr>
        <w:t>Нижегородской</w:t>
      </w:r>
      <w:r w:rsidRPr="00D6544F">
        <w:rPr>
          <w:rFonts w:ascii="Times New Roman" w:eastAsia="Arial Unicode MS" w:hAnsi="Times New Roman"/>
          <w:sz w:val="28"/>
          <w:szCs w:val="28"/>
          <w:lang w:eastAsia="ru-RU"/>
        </w:rPr>
        <w:t xml:space="preserve"> области.</w:t>
      </w:r>
    </w:p>
    <w:p w:rsidR="0019173C" w:rsidRPr="00D6544F" w:rsidRDefault="0019173C" w:rsidP="0019173C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Стратегическая цель </w:t>
      </w:r>
      <w:proofErr w:type="spellStart"/>
      <w:r w:rsidR="00377FDD">
        <w:rPr>
          <w:rFonts w:ascii="Times New Roman" w:eastAsia="Times New Roman" w:hAnsi="Times New Roman"/>
          <w:sz w:val="28"/>
          <w:szCs w:val="28"/>
          <w:lang w:eastAsia="ru-RU"/>
        </w:rPr>
        <w:t>Бизнесцентра</w:t>
      </w:r>
      <w:proofErr w:type="spellEnd"/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оказание поддержки предпринимательской деятельности, обеспечение устойчивого развития малого и среднего бизнеса, как способа создания новых рабочих мест, увеличения количества хозяйствующих субъектов, популяризации предпринимательства в </w:t>
      </w:r>
      <w:r w:rsidR="0069328D">
        <w:rPr>
          <w:rFonts w:ascii="Times New Roman" w:eastAsia="Times New Roman" w:hAnsi="Times New Roman"/>
          <w:sz w:val="28"/>
          <w:szCs w:val="28"/>
          <w:lang w:eastAsia="ru-RU"/>
        </w:rPr>
        <w:t>округе</w:t>
      </w:r>
      <w:r w:rsidRPr="00D654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2"/>
    <w:p w:rsidR="00442130" w:rsidRPr="00D6544F" w:rsidRDefault="00442130" w:rsidP="0019173C">
      <w:pPr>
        <w:pStyle w:val="a6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73C" w:rsidRPr="00D6544F" w:rsidRDefault="0019173C" w:rsidP="0019173C">
      <w:pPr>
        <w:pStyle w:val="a6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4F">
        <w:rPr>
          <w:rFonts w:ascii="Times New Roman" w:hAnsi="Times New Roman"/>
          <w:sz w:val="28"/>
          <w:szCs w:val="28"/>
          <w:lang w:eastAsia="ru-RU"/>
        </w:rPr>
        <w:t xml:space="preserve">Система мониторинга реализации Стратегии среднесрочного развития </w:t>
      </w:r>
      <w:proofErr w:type="spellStart"/>
      <w:r w:rsidR="00AE2558">
        <w:rPr>
          <w:rFonts w:ascii="Times New Roman" w:hAnsi="Times New Roman"/>
          <w:sz w:val="28"/>
          <w:szCs w:val="28"/>
          <w:lang w:eastAsia="ru-RU"/>
        </w:rPr>
        <w:t>Бизнесцентра</w:t>
      </w:r>
      <w:proofErr w:type="spellEnd"/>
      <w:r w:rsidRPr="00D6544F">
        <w:rPr>
          <w:rFonts w:ascii="Times New Roman" w:hAnsi="Times New Roman"/>
          <w:sz w:val="28"/>
          <w:szCs w:val="28"/>
          <w:lang w:eastAsia="ru-RU"/>
        </w:rPr>
        <w:t xml:space="preserve"> представляет собой систему сквозного контроля за реализацией мероприятий. </w:t>
      </w:r>
    </w:p>
    <w:p w:rsidR="0019173C" w:rsidRPr="00D6544F" w:rsidRDefault="0019173C" w:rsidP="0019173C">
      <w:pPr>
        <w:pStyle w:val="a6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4F">
        <w:rPr>
          <w:rFonts w:ascii="Times New Roman" w:hAnsi="Times New Roman"/>
          <w:sz w:val="28"/>
          <w:szCs w:val="28"/>
          <w:lang w:eastAsia="ru-RU"/>
        </w:rPr>
        <w:t>Целью мониторинга является своевременное выявление проблемных вопросов и возможностей их устранения.</w:t>
      </w:r>
    </w:p>
    <w:p w:rsidR="0019173C" w:rsidRPr="00D6544F" w:rsidRDefault="0019173C" w:rsidP="0019173C">
      <w:pPr>
        <w:pStyle w:val="a6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4F">
        <w:rPr>
          <w:rFonts w:ascii="Times New Roman" w:hAnsi="Times New Roman"/>
          <w:sz w:val="28"/>
          <w:szCs w:val="28"/>
          <w:lang w:eastAsia="ru-RU"/>
        </w:rPr>
        <w:t>В качестве результатов реализации Стратегии могут быть определены:</w:t>
      </w:r>
    </w:p>
    <w:p w:rsidR="0019173C" w:rsidRPr="00D6544F" w:rsidRDefault="0019173C" w:rsidP="0019173C">
      <w:pPr>
        <w:pStyle w:val="a6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4F">
        <w:rPr>
          <w:rFonts w:ascii="Times New Roman" w:hAnsi="Times New Roman"/>
          <w:sz w:val="28"/>
          <w:szCs w:val="28"/>
          <w:lang w:eastAsia="ru-RU"/>
        </w:rPr>
        <w:t>- выполнение мероприятий за определённый период;</w:t>
      </w:r>
    </w:p>
    <w:p w:rsidR="0019173C" w:rsidRPr="00D6544F" w:rsidRDefault="0019173C" w:rsidP="0019173C">
      <w:pPr>
        <w:pStyle w:val="a6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4F">
        <w:rPr>
          <w:rFonts w:ascii="Times New Roman" w:hAnsi="Times New Roman"/>
          <w:sz w:val="28"/>
          <w:szCs w:val="28"/>
          <w:lang w:eastAsia="ru-RU"/>
        </w:rPr>
        <w:t>- объективные изменения в сфере развития малого и среднего бизнеса;</w:t>
      </w:r>
    </w:p>
    <w:p w:rsidR="0019173C" w:rsidRPr="00D6544F" w:rsidRDefault="0019173C" w:rsidP="0019173C">
      <w:pPr>
        <w:pStyle w:val="a6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4F">
        <w:rPr>
          <w:rFonts w:ascii="Times New Roman" w:hAnsi="Times New Roman"/>
          <w:sz w:val="28"/>
          <w:szCs w:val="28"/>
          <w:lang w:eastAsia="ru-RU"/>
        </w:rPr>
        <w:t>- общественное мнение.</w:t>
      </w:r>
    </w:p>
    <w:p w:rsidR="00286A99" w:rsidRDefault="00286A99" w:rsidP="0019173C">
      <w:pPr>
        <w:pStyle w:val="a6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6A99" w:rsidRDefault="00286A99" w:rsidP="0019173C">
      <w:pPr>
        <w:pStyle w:val="a6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73C" w:rsidRPr="00D6544F" w:rsidRDefault="0019173C" w:rsidP="0019173C">
      <w:pPr>
        <w:pStyle w:val="a6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4F">
        <w:rPr>
          <w:rFonts w:ascii="Times New Roman" w:hAnsi="Times New Roman"/>
          <w:sz w:val="28"/>
          <w:szCs w:val="28"/>
          <w:lang w:eastAsia="ru-RU"/>
        </w:rPr>
        <w:t>Критерии оценки эффективности результатов реализации Стратегии:</w:t>
      </w:r>
    </w:p>
    <w:p w:rsidR="0019173C" w:rsidRPr="00D6544F" w:rsidRDefault="0019173C" w:rsidP="0019173C">
      <w:pPr>
        <w:pStyle w:val="a6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4F">
        <w:rPr>
          <w:rFonts w:ascii="Times New Roman" w:hAnsi="Times New Roman"/>
          <w:sz w:val="28"/>
          <w:szCs w:val="28"/>
          <w:lang w:eastAsia="ru-RU"/>
        </w:rPr>
        <w:t>- улучшение показателей социально-экономического развития;</w:t>
      </w:r>
    </w:p>
    <w:p w:rsidR="0019173C" w:rsidRPr="00D6544F" w:rsidRDefault="0019173C" w:rsidP="0019173C">
      <w:pPr>
        <w:pStyle w:val="a6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4F">
        <w:rPr>
          <w:rFonts w:ascii="Times New Roman" w:hAnsi="Times New Roman"/>
          <w:sz w:val="28"/>
          <w:szCs w:val="28"/>
          <w:lang w:eastAsia="ru-RU"/>
        </w:rPr>
        <w:t>- позитивное общественное мнение.</w:t>
      </w:r>
    </w:p>
    <w:p w:rsidR="0019173C" w:rsidRDefault="0019173C" w:rsidP="0019173C">
      <w:pPr>
        <w:pStyle w:val="a6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44F">
        <w:rPr>
          <w:rFonts w:ascii="Times New Roman" w:hAnsi="Times New Roman"/>
          <w:sz w:val="28"/>
          <w:szCs w:val="28"/>
          <w:lang w:eastAsia="ru-RU"/>
        </w:rPr>
        <w:t>С учётом финансовых возможностей и результатов реализации в Стратегию могут вноситься изменения и дополнения в порядке, установленном действующим законодательством</w:t>
      </w:r>
      <w:r w:rsidR="0069328D">
        <w:rPr>
          <w:rFonts w:ascii="Times New Roman" w:hAnsi="Times New Roman"/>
          <w:sz w:val="28"/>
          <w:szCs w:val="28"/>
          <w:lang w:eastAsia="ru-RU"/>
        </w:rPr>
        <w:t>.</w:t>
      </w:r>
    </w:p>
    <w:p w:rsidR="0069328D" w:rsidRDefault="0069328D" w:rsidP="0019173C">
      <w:pPr>
        <w:pStyle w:val="a6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E6B" w:rsidRPr="00CE2AB6" w:rsidRDefault="003A4E6B" w:rsidP="003A4E6B">
      <w:pPr>
        <w:pStyle w:val="a7"/>
        <w:numPr>
          <w:ilvl w:val="0"/>
          <w:numId w:val="14"/>
        </w:numPr>
        <w:spacing w:after="0" w:line="30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Стратегия</w:t>
      </w:r>
      <w:r w:rsidRPr="00CE2AB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proofErr w:type="spellStart"/>
      <w:r w:rsidRPr="00CE2AB6">
        <w:rPr>
          <w:rFonts w:ascii="Times New Roman" w:eastAsia="Times New Roman" w:hAnsi="Times New Roman"/>
          <w:b/>
          <w:sz w:val="40"/>
          <w:szCs w:val="40"/>
          <w:lang w:eastAsia="ru-RU"/>
        </w:rPr>
        <w:t>Бизнесцентра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3A4E6B" w:rsidRPr="00AE2558" w:rsidRDefault="003A4E6B" w:rsidP="003A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558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Стратегический план </w:t>
      </w:r>
      <w:proofErr w:type="spellStart"/>
      <w:r w:rsidRPr="00AE2558">
        <w:rPr>
          <w:rFonts w:ascii="Times New Roman" w:hAnsi="Times New Roman" w:cs="Times New Roman"/>
          <w:sz w:val="28"/>
          <w:szCs w:val="28"/>
          <w:lang w:eastAsia="ru-RU"/>
        </w:rPr>
        <w:t>Бизнесцентра</w:t>
      </w:r>
      <w:proofErr w:type="spellEnd"/>
      <w:r w:rsidRPr="00AE2558">
        <w:rPr>
          <w:rFonts w:ascii="Times New Roman" w:hAnsi="Times New Roman" w:cs="Times New Roman"/>
          <w:sz w:val="28"/>
          <w:szCs w:val="28"/>
          <w:lang w:eastAsia="ru-RU"/>
        </w:rPr>
        <w:t xml:space="preserve"> основывается на следующих ключевых идеях:</w:t>
      </w:r>
    </w:p>
    <w:p w:rsidR="00AE2558" w:rsidRPr="00AE2558" w:rsidRDefault="00AE2558" w:rsidP="00AE2558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58">
        <w:rPr>
          <w:rFonts w:ascii="Times New Roman" w:eastAsia="Times New Roman" w:hAnsi="Times New Roman"/>
          <w:sz w:val="28"/>
          <w:szCs w:val="28"/>
          <w:lang w:eastAsia="ru-RU"/>
        </w:rPr>
        <w:t>- формирование благоприятной среды для развития предпринимательства и оказание содействия в преодолении административных барьеров;</w:t>
      </w:r>
    </w:p>
    <w:p w:rsidR="00AE2558" w:rsidRPr="00AE2558" w:rsidRDefault="00AE2558" w:rsidP="00AE2558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E2558">
        <w:rPr>
          <w:rFonts w:ascii="Times New Roman" w:hAnsi="Times New Roman"/>
          <w:sz w:val="28"/>
          <w:szCs w:val="28"/>
          <w:shd w:val="clear" w:color="auto" w:fill="FFFFFF"/>
        </w:rPr>
        <w:t>оказания комплекса услуг, направленных на содействие развитию субъектов МСП при реализации муниципальной программы развития малого и среднего предпринимательства;</w:t>
      </w:r>
    </w:p>
    <w:p w:rsidR="00AE2558" w:rsidRPr="00AE2558" w:rsidRDefault="00AE2558" w:rsidP="00AE2558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58">
        <w:rPr>
          <w:rFonts w:ascii="Times New Roman" w:eastAsia="Times New Roman" w:hAnsi="Times New Roman"/>
          <w:sz w:val="28"/>
          <w:szCs w:val="28"/>
          <w:lang w:eastAsia="ru-RU"/>
        </w:rPr>
        <w:t>- оказание комплексной консультационной и образовательной поддержки начинающим и действующим предпринимателям;</w:t>
      </w:r>
    </w:p>
    <w:p w:rsidR="00AE2558" w:rsidRPr="00AE2558" w:rsidRDefault="00AE2558" w:rsidP="00AE2558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58">
        <w:rPr>
          <w:rFonts w:ascii="Times New Roman" w:eastAsia="Times New Roman" w:hAnsi="Times New Roman"/>
          <w:sz w:val="28"/>
          <w:szCs w:val="28"/>
          <w:lang w:eastAsia="ru-RU"/>
        </w:rPr>
        <w:t>- достижение взаимодействия между бизнесом и муниципальной (региональной) властью посредством проведения совместных мероприятий;</w:t>
      </w:r>
    </w:p>
    <w:p w:rsidR="00AE2558" w:rsidRPr="00AE2558" w:rsidRDefault="00AE2558" w:rsidP="00AE2558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58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позитивного образа предпринимательства;</w:t>
      </w:r>
    </w:p>
    <w:p w:rsidR="00AE2558" w:rsidRPr="00AE2558" w:rsidRDefault="00AE2558" w:rsidP="00AE2558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58">
        <w:rPr>
          <w:rFonts w:ascii="Times New Roman" w:eastAsia="Times New Roman" w:hAnsi="Times New Roman"/>
          <w:sz w:val="28"/>
          <w:szCs w:val="28"/>
          <w:lang w:eastAsia="ru-RU"/>
        </w:rPr>
        <w:t>- повышение конкурентоспособности продукции;</w:t>
      </w:r>
    </w:p>
    <w:p w:rsidR="00AE2558" w:rsidRPr="00AE2558" w:rsidRDefault="00AE2558" w:rsidP="00AE2558">
      <w:pPr>
        <w:spacing w:after="0" w:line="300" w:lineRule="auto"/>
        <w:ind w:firstLine="709"/>
        <w:jc w:val="both"/>
        <w:rPr>
          <w:sz w:val="28"/>
          <w:szCs w:val="28"/>
          <w:lang w:eastAsia="ru-RU"/>
        </w:rPr>
      </w:pPr>
      <w:r w:rsidRPr="00AE2558"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грамотности и предпринимательских компетенций субъектов МСП;</w:t>
      </w:r>
    </w:p>
    <w:p w:rsidR="003A4E6B" w:rsidRPr="00AE2558" w:rsidRDefault="003A4E6B" w:rsidP="00AE2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E6B" w:rsidRPr="00AE2558" w:rsidRDefault="003A4E6B" w:rsidP="00AE2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25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Финансовый план на 2019-2021 годы, </w:t>
      </w:r>
      <w:proofErr w:type="spellStart"/>
      <w:r w:rsidRPr="00AE25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тыс.руб</w:t>
      </w:r>
      <w:proofErr w:type="spellEnd"/>
      <w:r w:rsidRPr="00AE25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3A4E6B" w:rsidRPr="00AE2558" w:rsidRDefault="003A4E6B" w:rsidP="00AE2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418"/>
      </w:tblGrid>
      <w:tr w:rsidR="00AE2558" w:rsidRPr="00347466" w:rsidTr="00AE2558">
        <w:tc>
          <w:tcPr>
            <w:tcW w:w="5070" w:type="dxa"/>
          </w:tcPr>
          <w:p w:rsidR="00AE2558" w:rsidRPr="00347466" w:rsidRDefault="00AE2558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AE2558" w:rsidRPr="00347466" w:rsidRDefault="00AE2558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559" w:type="dxa"/>
          </w:tcPr>
          <w:p w:rsidR="00AE2558" w:rsidRPr="00347466" w:rsidRDefault="00AE2558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418" w:type="dxa"/>
          </w:tcPr>
          <w:p w:rsidR="00AE2558" w:rsidRPr="00347466" w:rsidRDefault="00AE2558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2021</w:t>
            </w:r>
          </w:p>
        </w:tc>
      </w:tr>
      <w:tr w:rsidR="00AE2558" w:rsidRPr="00347466" w:rsidTr="00AE2558">
        <w:tc>
          <w:tcPr>
            <w:tcW w:w="9606" w:type="dxa"/>
            <w:gridSpan w:val="4"/>
          </w:tcPr>
          <w:p w:rsidR="00AE2558" w:rsidRPr="00347466" w:rsidRDefault="00AE2558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Доходы</w:t>
            </w:r>
          </w:p>
        </w:tc>
      </w:tr>
      <w:tr w:rsidR="00AE2558" w:rsidRPr="00347466" w:rsidTr="00AE2558">
        <w:tc>
          <w:tcPr>
            <w:tcW w:w="5070" w:type="dxa"/>
          </w:tcPr>
          <w:p w:rsidR="00AE2558" w:rsidRPr="00347466" w:rsidRDefault="00AE2558" w:rsidP="00CE76FB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Финансирование из городского бюджета</w:t>
            </w:r>
          </w:p>
        </w:tc>
        <w:tc>
          <w:tcPr>
            <w:tcW w:w="1559" w:type="dxa"/>
          </w:tcPr>
          <w:p w:rsidR="00AE2558" w:rsidRPr="00347466" w:rsidRDefault="00AE2558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AE2558" w:rsidRPr="00347466" w:rsidRDefault="00AE2558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AE2558" w:rsidRPr="00347466" w:rsidRDefault="00AE2558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AE2558" w:rsidRPr="00347466" w:rsidTr="00AE2558">
        <w:tc>
          <w:tcPr>
            <w:tcW w:w="5070" w:type="dxa"/>
          </w:tcPr>
          <w:p w:rsidR="00AE2558" w:rsidRPr="00347466" w:rsidRDefault="00AE2558" w:rsidP="00CE76FB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Финансирование из областного бюджета, в том числе:</w:t>
            </w:r>
          </w:p>
          <w:p w:rsidR="00AE2558" w:rsidRPr="00347466" w:rsidRDefault="00AE2558" w:rsidP="00CE76FB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- на предоставление услуг</w:t>
            </w:r>
          </w:p>
          <w:p w:rsidR="00AE2558" w:rsidRPr="00347466" w:rsidRDefault="00AE2558" w:rsidP="00CE76FB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- на реализацию социально – значимого проекта</w:t>
            </w:r>
          </w:p>
        </w:tc>
        <w:tc>
          <w:tcPr>
            <w:tcW w:w="1559" w:type="dxa"/>
          </w:tcPr>
          <w:p w:rsidR="00AE2558" w:rsidRPr="00347466" w:rsidRDefault="00AE2558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</w:tcPr>
          <w:p w:rsidR="00AE2558" w:rsidRPr="00347466" w:rsidRDefault="00AE2558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</w:tcPr>
          <w:p w:rsidR="00AE2558" w:rsidRPr="00347466" w:rsidRDefault="00AE2558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300,0</w:t>
            </w:r>
          </w:p>
        </w:tc>
      </w:tr>
      <w:tr w:rsidR="00AE2558" w:rsidRPr="00347466" w:rsidTr="00AE2558">
        <w:tc>
          <w:tcPr>
            <w:tcW w:w="5070" w:type="dxa"/>
          </w:tcPr>
          <w:p w:rsidR="00AE2558" w:rsidRPr="00347466" w:rsidRDefault="00AE2558" w:rsidP="00CE76FB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Собственные средства </w:t>
            </w:r>
          </w:p>
        </w:tc>
        <w:tc>
          <w:tcPr>
            <w:tcW w:w="1559" w:type="dxa"/>
          </w:tcPr>
          <w:p w:rsidR="00AE2558" w:rsidRPr="00347466" w:rsidRDefault="00AE2558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59" w:type="dxa"/>
          </w:tcPr>
          <w:p w:rsidR="00AE2558" w:rsidRPr="00347466" w:rsidRDefault="00AE2558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45</w:t>
            </w: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</w:tcPr>
          <w:p w:rsidR="00AE2558" w:rsidRPr="00347466" w:rsidRDefault="00AE2558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5</w:t>
            </w: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00,0</w:t>
            </w:r>
          </w:p>
        </w:tc>
      </w:tr>
      <w:tr w:rsidR="00AE2558" w:rsidRPr="00347466" w:rsidTr="00AE2558">
        <w:tc>
          <w:tcPr>
            <w:tcW w:w="5070" w:type="dxa"/>
          </w:tcPr>
          <w:p w:rsidR="00AE2558" w:rsidRPr="00347466" w:rsidRDefault="00AE2558" w:rsidP="00CE76FB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559" w:type="dxa"/>
          </w:tcPr>
          <w:p w:rsidR="00AE2558" w:rsidRPr="00347466" w:rsidRDefault="00A671B2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1 200,0</w:t>
            </w:r>
          </w:p>
        </w:tc>
        <w:tc>
          <w:tcPr>
            <w:tcW w:w="1559" w:type="dxa"/>
          </w:tcPr>
          <w:p w:rsidR="00AE2558" w:rsidRPr="00347466" w:rsidRDefault="00AE2558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AE2558" w:rsidRPr="00347466" w:rsidRDefault="00AE2558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AE2558" w:rsidRPr="00347466" w:rsidTr="00AE2558">
        <w:tc>
          <w:tcPr>
            <w:tcW w:w="9606" w:type="dxa"/>
            <w:gridSpan w:val="4"/>
          </w:tcPr>
          <w:p w:rsidR="00AE2558" w:rsidRPr="00347466" w:rsidRDefault="00AE2558" w:rsidP="00CE76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Расходы</w:t>
            </w:r>
          </w:p>
        </w:tc>
      </w:tr>
      <w:tr w:rsidR="00A671B2" w:rsidRPr="00347466" w:rsidTr="00AE2558">
        <w:tc>
          <w:tcPr>
            <w:tcW w:w="5070" w:type="dxa"/>
          </w:tcPr>
          <w:p w:rsidR="00A671B2" w:rsidRPr="00347466" w:rsidRDefault="00A671B2" w:rsidP="00A671B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1559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673,9</w:t>
            </w:r>
          </w:p>
        </w:tc>
        <w:tc>
          <w:tcPr>
            <w:tcW w:w="1559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673,9</w:t>
            </w:r>
          </w:p>
        </w:tc>
        <w:tc>
          <w:tcPr>
            <w:tcW w:w="1418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673,9</w:t>
            </w:r>
          </w:p>
        </w:tc>
      </w:tr>
      <w:tr w:rsidR="00A671B2" w:rsidRPr="00347466" w:rsidTr="00AE2558">
        <w:tc>
          <w:tcPr>
            <w:tcW w:w="5070" w:type="dxa"/>
          </w:tcPr>
          <w:p w:rsidR="00A671B2" w:rsidRPr="00347466" w:rsidRDefault="00A671B2" w:rsidP="00A671B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lastRenderedPageBreak/>
              <w:t>Начисления на заработную плату</w:t>
            </w:r>
          </w:p>
        </w:tc>
        <w:tc>
          <w:tcPr>
            <w:tcW w:w="1559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204,8</w:t>
            </w:r>
          </w:p>
        </w:tc>
        <w:tc>
          <w:tcPr>
            <w:tcW w:w="1559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204,8</w:t>
            </w:r>
          </w:p>
        </w:tc>
        <w:tc>
          <w:tcPr>
            <w:tcW w:w="1418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204,8</w:t>
            </w:r>
          </w:p>
        </w:tc>
      </w:tr>
      <w:tr w:rsidR="00A671B2" w:rsidRPr="00347466" w:rsidTr="00AE2558">
        <w:tc>
          <w:tcPr>
            <w:tcW w:w="5070" w:type="dxa"/>
          </w:tcPr>
          <w:p w:rsidR="00A671B2" w:rsidRPr="00347466" w:rsidRDefault="00A671B2" w:rsidP="00A671B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1559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559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418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24,0</w:t>
            </w:r>
          </w:p>
        </w:tc>
      </w:tr>
      <w:tr w:rsidR="00A671B2" w:rsidRPr="00347466" w:rsidTr="00AE2558">
        <w:tc>
          <w:tcPr>
            <w:tcW w:w="5070" w:type="dxa"/>
          </w:tcPr>
          <w:p w:rsidR="00A671B2" w:rsidRPr="00347466" w:rsidRDefault="00A671B2" w:rsidP="00A671B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Услуги банка</w:t>
            </w:r>
          </w:p>
        </w:tc>
        <w:tc>
          <w:tcPr>
            <w:tcW w:w="1559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559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418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22,0</w:t>
            </w:r>
          </w:p>
        </w:tc>
      </w:tr>
      <w:tr w:rsidR="00A671B2" w:rsidRPr="00347466" w:rsidTr="00AE2558">
        <w:tc>
          <w:tcPr>
            <w:tcW w:w="5070" w:type="dxa"/>
          </w:tcPr>
          <w:p w:rsidR="00A671B2" w:rsidRPr="00347466" w:rsidRDefault="00A671B2" w:rsidP="00A671B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Коммунальные платежи</w:t>
            </w:r>
          </w:p>
        </w:tc>
        <w:tc>
          <w:tcPr>
            <w:tcW w:w="1559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71</w:t>
            </w: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59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71</w:t>
            </w: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8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71</w:t>
            </w: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,0</w:t>
            </w:r>
          </w:p>
        </w:tc>
      </w:tr>
      <w:tr w:rsidR="00A671B2" w:rsidRPr="00347466" w:rsidTr="00AE2558">
        <w:tc>
          <w:tcPr>
            <w:tcW w:w="5070" w:type="dxa"/>
          </w:tcPr>
          <w:p w:rsidR="00A671B2" w:rsidRPr="00347466" w:rsidRDefault="00A671B2" w:rsidP="00A671B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Прочие </w:t>
            </w:r>
          </w:p>
        </w:tc>
        <w:tc>
          <w:tcPr>
            <w:tcW w:w="1559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120</w:t>
            </w: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59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120</w:t>
            </w: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8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120</w:t>
            </w: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,0</w:t>
            </w:r>
          </w:p>
        </w:tc>
      </w:tr>
      <w:tr w:rsidR="00A671B2" w:rsidRPr="00347466" w:rsidTr="00AE2558">
        <w:tc>
          <w:tcPr>
            <w:tcW w:w="5070" w:type="dxa"/>
          </w:tcPr>
          <w:p w:rsidR="00A671B2" w:rsidRPr="00347466" w:rsidRDefault="00A671B2" w:rsidP="00A671B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4746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559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1 115,7</w:t>
            </w:r>
          </w:p>
        </w:tc>
        <w:tc>
          <w:tcPr>
            <w:tcW w:w="1559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1 115,7</w:t>
            </w:r>
          </w:p>
        </w:tc>
        <w:tc>
          <w:tcPr>
            <w:tcW w:w="1418" w:type="dxa"/>
          </w:tcPr>
          <w:p w:rsidR="00A671B2" w:rsidRPr="00347466" w:rsidRDefault="00A671B2" w:rsidP="00A671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1 115,7</w:t>
            </w:r>
          </w:p>
        </w:tc>
      </w:tr>
    </w:tbl>
    <w:p w:rsidR="003A4E6B" w:rsidRPr="001B4451" w:rsidRDefault="003A4E6B" w:rsidP="003A4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A4E6B" w:rsidRDefault="003A4E6B" w:rsidP="00A6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E6B" w:rsidRPr="00AE2558" w:rsidRDefault="003A4E6B" w:rsidP="003A4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участия </w:t>
      </w:r>
      <w:proofErr w:type="spellStart"/>
      <w:r w:rsidRPr="00AE255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Бизнесцентра</w:t>
      </w:r>
      <w:proofErr w:type="spellEnd"/>
      <w:r w:rsidRPr="00AE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конкурсных отборах на проведение семинаров и на реализацию </w:t>
      </w:r>
      <w:proofErr w:type="spellStart"/>
      <w:r w:rsidRPr="00AE2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социальнозначимых</w:t>
      </w:r>
      <w:proofErr w:type="spellEnd"/>
      <w:r w:rsidRPr="00AE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за счет средств областного бюджета, </w:t>
      </w:r>
      <w:r w:rsidR="00AE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и </w:t>
      </w:r>
      <w:r w:rsidRPr="00AE2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будут откорректированы.</w:t>
      </w:r>
    </w:p>
    <w:p w:rsidR="003A4E6B" w:rsidRDefault="003A4E6B" w:rsidP="003A4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4E6B" w:rsidRPr="00AE2558" w:rsidRDefault="003A4E6B" w:rsidP="00BA3B11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</w:pPr>
      <w:r w:rsidRPr="00AE2558"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  <w:t xml:space="preserve">Основные показатели эффективности деятельности </w:t>
      </w:r>
      <w:proofErr w:type="spellStart"/>
      <w:r w:rsidRPr="00AE2558"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  <w:t>Бизнесцентра</w:t>
      </w:r>
      <w:proofErr w:type="spellEnd"/>
      <w:r w:rsidRPr="00AE2558">
        <w:rPr>
          <w:rFonts w:ascii="Times New Roman" w:hAnsi="Times New Roman" w:cs="Times New Roman"/>
          <w:b/>
          <w:spacing w:val="-10"/>
          <w:sz w:val="28"/>
          <w:szCs w:val="28"/>
          <w:lang w:eastAsia="ru-RU"/>
        </w:rPr>
        <w:t>:</w:t>
      </w:r>
    </w:p>
    <w:p w:rsidR="003A4E6B" w:rsidRPr="00AE2558" w:rsidRDefault="003A4E6B" w:rsidP="00BA3B11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AE255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1. Количество вновь созданных рабочих мест (включая вновь зарегистрированных индивидуальных предпринимателей) субъектами МСП.</w:t>
      </w:r>
    </w:p>
    <w:p w:rsidR="003A4E6B" w:rsidRPr="00AE2558" w:rsidRDefault="003A4E6B" w:rsidP="00BA3B11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AE255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2. Количество проведенных консультаций для субъектов МСП.</w:t>
      </w:r>
    </w:p>
    <w:p w:rsidR="003A4E6B" w:rsidRPr="00AE2558" w:rsidRDefault="003A4E6B" w:rsidP="00BA3B11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AE255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3. Количество оказанных услуг для субъектов МСП (включая бухгалтерские, юридические, офисные и т.д.)</w:t>
      </w:r>
    </w:p>
    <w:p w:rsidR="003A4E6B" w:rsidRPr="00AE2558" w:rsidRDefault="003A4E6B" w:rsidP="00BA3B11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AE255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3. Количество субъектов МСП, получивших государственную поддержку.</w:t>
      </w:r>
    </w:p>
    <w:p w:rsidR="003A4E6B" w:rsidRPr="00AE2558" w:rsidRDefault="003A4E6B" w:rsidP="00BA3B11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AE255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4. Количество организованных и (или) реализованных специальных программ обучения для субъектов МСП с целью повышения их квалификации по вопросам осуществления предпринимательской деятельности.</w:t>
      </w:r>
    </w:p>
    <w:p w:rsidR="003A4E6B" w:rsidRPr="00AE2558" w:rsidRDefault="003A4E6B" w:rsidP="00BA3B11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AE255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5. Количество проведенных для субъектов МСП семинаров, конференций, форумов, круглых столов.</w:t>
      </w:r>
    </w:p>
    <w:p w:rsidR="003A4E6B" w:rsidRPr="00AE2558" w:rsidRDefault="003A4E6B" w:rsidP="00BA3B11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AE255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6. </w:t>
      </w:r>
      <w:r w:rsidRPr="00AE2558">
        <w:rPr>
          <w:rFonts w:ascii="Times New Roman" w:hAnsi="Times New Roman" w:cs="Times New Roman"/>
          <w:sz w:val="28"/>
          <w:szCs w:val="28"/>
          <w:lang w:eastAsia="ru-RU"/>
        </w:rPr>
        <w:t>Количество реализованных мероприятий, направленных на популяризацию предпринимательства и начало собственного дела.</w:t>
      </w:r>
    </w:p>
    <w:p w:rsidR="003A4E6B" w:rsidRPr="00AE2558" w:rsidRDefault="003A4E6B" w:rsidP="00BA3B11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130" w:rsidRPr="00A671B2" w:rsidRDefault="003A4E6B" w:rsidP="00A671B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планируемом периоде в первую очередь работа будет направлена на привлечение клиентов, особенно тех, которые будут пользоваться ус</w:t>
      </w:r>
      <w:r w:rsidR="00A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лугами </w:t>
      </w:r>
      <w:proofErr w:type="spellStart"/>
      <w:r w:rsidR="00A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Бизнесцентра</w:t>
      </w:r>
      <w:proofErr w:type="spellEnd"/>
      <w:r w:rsidR="00A6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комплексно.</w:t>
      </w:r>
    </w:p>
    <w:p w:rsidR="00442130" w:rsidRPr="00AE2558" w:rsidRDefault="00442130" w:rsidP="0044213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pacing w:val="-10"/>
          <w:lang w:eastAsia="ru-RU"/>
        </w:rPr>
      </w:pPr>
      <w:bookmarkStart w:id="3" w:name="_Toc456270235"/>
    </w:p>
    <w:p w:rsidR="00AE2558" w:rsidRDefault="00442130" w:rsidP="00C6092A">
      <w:pPr>
        <w:pStyle w:val="1"/>
        <w:spacing w:before="0" w:line="300" w:lineRule="auto"/>
        <w:jc w:val="center"/>
        <w:rPr>
          <w:rFonts w:ascii="Times New Roman" w:hAnsi="Times New Roman"/>
          <w:color w:val="auto"/>
          <w:spacing w:val="-10"/>
          <w:lang w:eastAsia="ru-RU"/>
        </w:rPr>
      </w:pPr>
      <w:r w:rsidRPr="0069549D">
        <w:rPr>
          <w:rFonts w:ascii="Times New Roman" w:hAnsi="Times New Roman"/>
          <w:color w:val="auto"/>
          <w:spacing w:val="-10"/>
          <w:lang w:eastAsia="ru-RU"/>
        </w:rPr>
        <w:t xml:space="preserve">Ожидаемые итоги работы </w:t>
      </w:r>
      <w:proofErr w:type="spellStart"/>
      <w:r w:rsidR="00AE2558">
        <w:rPr>
          <w:rFonts w:ascii="Times New Roman" w:hAnsi="Times New Roman"/>
          <w:color w:val="auto"/>
          <w:spacing w:val="-10"/>
          <w:lang w:eastAsia="ru-RU"/>
        </w:rPr>
        <w:t>Бизнесцентра</w:t>
      </w:r>
      <w:proofErr w:type="spellEnd"/>
      <w:r w:rsidR="00AE2558">
        <w:rPr>
          <w:rFonts w:ascii="Times New Roman" w:hAnsi="Times New Roman"/>
          <w:color w:val="auto"/>
          <w:spacing w:val="-10"/>
          <w:lang w:eastAsia="ru-RU"/>
        </w:rPr>
        <w:t xml:space="preserve"> </w:t>
      </w:r>
    </w:p>
    <w:p w:rsidR="00442130" w:rsidRDefault="00AE2558" w:rsidP="00C6092A">
      <w:pPr>
        <w:pStyle w:val="1"/>
        <w:spacing w:before="0" w:line="300" w:lineRule="auto"/>
        <w:jc w:val="center"/>
        <w:rPr>
          <w:rFonts w:ascii="Times New Roman" w:hAnsi="Times New Roman"/>
          <w:color w:val="000000"/>
          <w:spacing w:val="-10"/>
          <w:lang w:eastAsia="ru-RU"/>
        </w:rPr>
      </w:pPr>
      <w:proofErr w:type="gramStart"/>
      <w:r>
        <w:rPr>
          <w:rFonts w:ascii="Times New Roman" w:hAnsi="Times New Roman"/>
          <w:color w:val="auto"/>
          <w:spacing w:val="-10"/>
          <w:lang w:eastAsia="ru-RU"/>
        </w:rPr>
        <w:t>в</w:t>
      </w:r>
      <w:proofErr w:type="gramEnd"/>
      <w:r w:rsidR="00442130" w:rsidRPr="0069549D">
        <w:rPr>
          <w:rFonts w:ascii="Times New Roman" w:hAnsi="Times New Roman"/>
          <w:color w:val="000000"/>
          <w:spacing w:val="-10"/>
          <w:lang w:eastAsia="ru-RU"/>
        </w:rPr>
        <w:t xml:space="preserve"> среднесрочный плановый период до 202</w:t>
      </w:r>
      <w:r w:rsidR="00AA035A">
        <w:rPr>
          <w:rFonts w:ascii="Times New Roman" w:hAnsi="Times New Roman"/>
          <w:color w:val="000000"/>
          <w:spacing w:val="-10"/>
          <w:lang w:eastAsia="ru-RU"/>
        </w:rPr>
        <w:t>1</w:t>
      </w:r>
      <w:r w:rsidR="00442130" w:rsidRPr="0069549D">
        <w:rPr>
          <w:rFonts w:ascii="Times New Roman" w:hAnsi="Times New Roman"/>
          <w:color w:val="000000"/>
          <w:spacing w:val="-10"/>
          <w:lang w:eastAsia="ru-RU"/>
        </w:rPr>
        <w:t xml:space="preserve"> года</w:t>
      </w:r>
      <w:bookmarkEnd w:id="3"/>
    </w:p>
    <w:p w:rsidR="00442130" w:rsidRPr="00442130" w:rsidRDefault="00442130" w:rsidP="00C6092A">
      <w:pPr>
        <w:spacing w:after="0" w:line="300" w:lineRule="auto"/>
        <w:rPr>
          <w:lang w:eastAsia="ru-RU"/>
        </w:rPr>
      </w:pPr>
    </w:p>
    <w:p w:rsidR="00442130" w:rsidRDefault="00442130" w:rsidP="00C6092A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69549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Успешное</w:t>
      </w:r>
      <w:r w:rsidR="00AA035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69549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осуществление </w:t>
      </w:r>
      <w:proofErr w:type="spellStart"/>
      <w:r w:rsid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Бизнесцентром</w:t>
      </w:r>
      <w:proofErr w:type="spellEnd"/>
      <w:r w:rsidRPr="0069549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своей деятельности в среднесрочном плановом периоде позволит обеспечить</w:t>
      </w:r>
      <w:r w:rsidR="00AA035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69549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увеличение до </w:t>
      </w:r>
      <w:r w:rsidR="00AA035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10</w:t>
      </w:r>
      <w:r w:rsidRPr="0069549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% </w:t>
      </w:r>
      <w:r w:rsidR="00AA035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количества субъектов </w:t>
      </w:r>
      <w:r w:rsidRPr="0069549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МСП – получателей услуг </w:t>
      </w:r>
      <w:proofErr w:type="spellStart"/>
      <w:r w:rsidR="00AA035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Бизнесцентра</w:t>
      </w:r>
      <w:proofErr w:type="spellEnd"/>
      <w:r w:rsidR="00AA035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от общего количества субъектов </w:t>
      </w:r>
      <w:r w:rsidRPr="0069549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МСП в </w:t>
      </w:r>
      <w:r w:rsidR="00AA035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городском округе город Шахунья Нижегородской области</w:t>
      </w:r>
      <w:r w:rsidRPr="0069549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к 202</w:t>
      </w:r>
      <w:r w:rsidR="00AA035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1</w:t>
      </w:r>
      <w:r w:rsidRPr="0069549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году.</w:t>
      </w:r>
    </w:p>
    <w:p w:rsidR="005170DE" w:rsidRPr="0069549D" w:rsidRDefault="005170DE" w:rsidP="00A671B2">
      <w:pPr>
        <w:pStyle w:val="a6"/>
        <w:spacing w:line="30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</w:p>
    <w:p w:rsidR="00442130" w:rsidRPr="0069549D" w:rsidRDefault="00442130" w:rsidP="00C6092A">
      <w:pPr>
        <w:pStyle w:val="a6"/>
        <w:spacing w:line="30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42130" w:rsidRDefault="00442130" w:rsidP="00C6092A">
      <w:pPr>
        <w:pStyle w:val="1"/>
        <w:spacing w:before="0" w:line="300" w:lineRule="auto"/>
        <w:jc w:val="center"/>
        <w:rPr>
          <w:rFonts w:ascii="Times New Roman" w:hAnsi="Times New Roman"/>
          <w:color w:val="000000"/>
          <w:spacing w:val="-10"/>
          <w:lang w:eastAsia="ru-RU"/>
        </w:rPr>
      </w:pPr>
      <w:bookmarkStart w:id="4" w:name="_Toc456270236"/>
      <w:r w:rsidRPr="0069549D">
        <w:rPr>
          <w:rFonts w:ascii="Times New Roman" w:hAnsi="Times New Roman"/>
          <w:color w:val="auto"/>
          <w:spacing w:val="-10"/>
          <w:lang w:eastAsia="ru-RU"/>
        </w:rPr>
        <w:t xml:space="preserve">Основные направления работы </w:t>
      </w:r>
      <w:proofErr w:type="spellStart"/>
      <w:r w:rsidR="005170DE">
        <w:rPr>
          <w:rFonts w:ascii="Times New Roman" w:hAnsi="Times New Roman"/>
          <w:color w:val="auto"/>
          <w:spacing w:val="-10"/>
          <w:lang w:eastAsia="ru-RU"/>
        </w:rPr>
        <w:t>Бизнесцентра</w:t>
      </w:r>
      <w:proofErr w:type="spellEnd"/>
      <w:r w:rsidR="007370C9">
        <w:rPr>
          <w:rFonts w:ascii="Times New Roman" w:hAnsi="Times New Roman"/>
          <w:color w:val="auto"/>
          <w:spacing w:val="-10"/>
          <w:lang w:eastAsia="ru-RU"/>
        </w:rPr>
        <w:t xml:space="preserve"> </w:t>
      </w:r>
      <w:r w:rsidRPr="0069549D">
        <w:rPr>
          <w:rFonts w:ascii="Times New Roman" w:hAnsi="Times New Roman"/>
          <w:color w:val="auto"/>
          <w:spacing w:val="-10"/>
          <w:lang w:eastAsia="ru-RU"/>
        </w:rPr>
        <w:t xml:space="preserve">для достижения ожидаемых итогов работы </w:t>
      </w:r>
      <w:r w:rsidRPr="0069549D">
        <w:rPr>
          <w:rFonts w:ascii="Times New Roman" w:hAnsi="Times New Roman"/>
          <w:color w:val="000000"/>
          <w:spacing w:val="-10"/>
          <w:lang w:eastAsia="ru-RU"/>
        </w:rPr>
        <w:t>на среднесрочный плановый период до 202</w:t>
      </w:r>
      <w:r w:rsidR="005170DE">
        <w:rPr>
          <w:rFonts w:ascii="Times New Roman" w:hAnsi="Times New Roman"/>
          <w:color w:val="000000"/>
          <w:spacing w:val="-10"/>
          <w:lang w:eastAsia="ru-RU"/>
        </w:rPr>
        <w:t>1</w:t>
      </w:r>
      <w:r w:rsidRPr="0069549D">
        <w:rPr>
          <w:rFonts w:ascii="Times New Roman" w:hAnsi="Times New Roman"/>
          <w:color w:val="000000"/>
          <w:spacing w:val="-10"/>
          <w:lang w:eastAsia="ru-RU"/>
        </w:rPr>
        <w:t xml:space="preserve"> года</w:t>
      </w:r>
      <w:bookmarkEnd w:id="4"/>
    </w:p>
    <w:p w:rsidR="00442130" w:rsidRPr="00CE05CA" w:rsidRDefault="00442130" w:rsidP="00CE05CA">
      <w:pPr>
        <w:spacing w:after="0" w:line="300" w:lineRule="auto"/>
        <w:rPr>
          <w:sz w:val="26"/>
          <w:szCs w:val="26"/>
          <w:lang w:eastAsia="ru-RU"/>
        </w:rPr>
      </w:pPr>
    </w:p>
    <w:p w:rsidR="00442130" w:rsidRPr="005170DE" w:rsidRDefault="00442130" w:rsidP="00CE05CA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Для достижения ожидаемых итогов работы на среднесрочный плановый период до 202</w:t>
      </w:r>
      <w:r w:rsidR="00CE05CA"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1</w:t>
      </w:r>
      <w:r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года планируется реализация следующих приоритетных направлений</w:t>
      </w:r>
      <w:r w:rsidR="00CE05CA"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деятельности </w:t>
      </w:r>
      <w:proofErr w:type="spellStart"/>
      <w:r w:rsidR="00CE05CA"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Бизнесцентра</w:t>
      </w:r>
      <w:proofErr w:type="spellEnd"/>
      <w:r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:</w:t>
      </w:r>
    </w:p>
    <w:p w:rsidR="00442130" w:rsidRPr="005170DE" w:rsidRDefault="00CE05CA" w:rsidP="00CE05CA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1. Предоставление субъектам </w:t>
      </w:r>
      <w:r w:rsidR="00442130"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МСП и физическим лицам,</w:t>
      </w:r>
      <w:r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442130"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планирующим осуществление пр</w:t>
      </w:r>
      <w:r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едпринимательской деятельности </w:t>
      </w:r>
      <w:r w:rsidR="00442130"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консультационной поддержки.</w:t>
      </w:r>
    </w:p>
    <w:p w:rsidR="00442130" w:rsidRPr="005170DE" w:rsidRDefault="00442130" w:rsidP="00CE05CA">
      <w:pPr>
        <w:shd w:val="clear" w:color="auto" w:fill="FFFFFF"/>
        <w:tabs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222222"/>
          <w:spacing w:val="-10"/>
          <w:sz w:val="28"/>
          <w:szCs w:val="28"/>
        </w:rPr>
      </w:pPr>
      <w:r w:rsidRPr="005170DE">
        <w:rPr>
          <w:rFonts w:ascii="Times New Roman" w:hAnsi="Times New Roman" w:cs="Times New Roman"/>
          <w:color w:val="222222"/>
          <w:spacing w:val="-10"/>
          <w:sz w:val="28"/>
          <w:szCs w:val="28"/>
        </w:rPr>
        <w:t xml:space="preserve">2. </w:t>
      </w:r>
      <w:r w:rsidR="00CE05CA" w:rsidRPr="005170DE">
        <w:rPr>
          <w:rFonts w:ascii="Times New Roman" w:hAnsi="Times New Roman" w:cs="Times New Roman"/>
          <w:color w:val="222222"/>
          <w:spacing w:val="-10"/>
          <w:sz w:val="28"/>
          <w:szCs w:val="28"/>
        </w:rPr>
        <w:t>Создание центра оперативной поддержки предпринимательства («горячей линии») и о</w:t>
      </w:r>
      <w:r w:rsidRPr="005170DE">
        <w:rPr>
          <w:rFonts w:ascii="Times New Roman" w:hAnsi="Times New Roman" w:cs="Times New Roman"/>
          <w:color w:val="222222"/>
          <w:spacing w:val="-10"/>
          <w:sz w:val="28"/>
          <w:szCs w:val="28"/>
        </w:rPr>
        <w:t xml:space="preserve">существление </w:t>
      </w:r>
      <w:r w:rsidR="00CE05CA" w:rsidRPr="005170DE">
        <w:rPr>
          <w:rFonts w:ascii="Times New Roman" w:hAnsi="Times New Roman" w:cs="Times New Roman"/>
          <w:color w:val="222222"/>
          <w:spacing w:val="-10"/>
          <w:sz w:val="28"/>
          <w:szCs w:val="28"/>
        </w:rPr>
        <w:t xml:space="preserve">его </w:t>
      </w:r>
      <w:r w:rsidRPr="005170DE">
        <w:rPr>
          <w:rFonts w:ascii="Times New Roman" w:hAnsi="Times New Roman" w:cs="Times New Roman"/>
          <w:color w:val="222222"/>
          <w:spacing w:val="-10"/>
          <w:sz w:val="28"/>
          <w:szCs w:val="28"/>
        </w:rPr>
        <w:t>работы.</w:t>
      </w:r>
    </w:p>
    <w:p w:rsidR="00442130" w:rsidRPr="005170DE" w:rsidRDefault="00442130" w:rsidP="00CE05CA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3. Проведение образовательных программ, направленных на повышение квал</w:t>
      </w:r>
      <w:r w:rsidR="00CE05CA"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ификации субъектов </w:t>
      </w:r>
      <w:r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МСП и их сотрудников, по различным вопросам осуществления предпринимательской деятельности.</w:t>
      </w:r>
    </w:p>
    <w:p w:rsidR="00C6092A" w:rsidRDefault="00442130" w:rsidP="00CE05CA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4. Организация и проведение семинаров, круглых столов, конференций, форумов, иных публичных мероприятий по различным направлениям и тематикам </w:t>
      </w:r>
      <w:r w:rsidR="00CE05CA"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актуальным для субъектов МСП</w:t>
      </w:r>
      <w:r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5170DE" w:rsidRPr="005170DE" w:rsidRDefault="005170DE" w:rsidP="00CE05CA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5. </w:t>
      </w:r>
      <w:r w:rsidR="00F141CC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Оказание содействия</w:t>
      </w:r>
      <w:r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в получении финансовой и имущественной поддержки субъектам МСП.</w:t>
      </w:r>
    </w:p>
    <w:p w:rsidR="00442130" w:rsidRPr="005170DE" w:rsidRDefault="00442130" w:rsidP="00CE05CA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5. Популяризация предпринимательской деятельности, работы </w:t>
      </w:r>
      <w:proofErr w:type="spellStart"/>
      <w:r w:rsidR="00CE05CA"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Бизнесцентра</w:t>
      </w:r>
      <w:proofErr w:type="spellEnd"/>
      <w:r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, мер государственной поддержки бизнеса, реализуемых в </w:t>
      </w:r>
      <w:r w:rsidR="00CE05CA"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Нижегородской</w:t>
      </w:r>
      <w:r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области, посредством СМИ, а также издания информационных печатных материалов.</w:t>
      </w:r>
    </w:p>
    <w:p w:rsidR="00681978" w:rsidRPr="005170DE" w:rsidRDefault="00681978" w:rsidP="00CE05CA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Бизнесцентром</w:t>
      </w:r>
      <w:proofErr w:type="spellEnd"/>
      <w:r w:rsidR="00442130"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планируется расш</w:t>
      </w:r>
      <w:r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ирение спектра предоставляемых субъектам </w:t>
      </w:r>
      <w:r w:rsidR="00442130"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МСП </w:t>
      </w:r>
      <w:r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городского округа город Шахунья Нижегородской области</w:t>
      </w:r>
      <w:r w:rsidR="00442130"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информационных, консультационных и образовательных услуг с учетом их востребованности действующими и начинающими предпринимателями </w:t>
      </w:r>
      <w:r w:rsidR="007370C9"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округа</w:t>
      </w:r>
      <w:r w:rsidR="00442130" w:rsidRPr="005170D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.</w:t>
      </w:r>
      <w:r w:rsidRPr="00517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154" w:rsidRDefault="00681978" w:rsidP="00F141C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0DE">
        <w:rPr>
          <w:rFonts w:ascii="Times New Roman" w:hAnsi="Times New Roman" w:cs="Times New Roman"/>
          <w:sz w:val="28"/>
          <w:szCs w:val="28"/>
        </w:rPr>
        <w:t>Значимым</w:t>
      </w:r>
      <w:r w:rsidR="00D83154">
        <w:rPr>
          <w:rFonts w:ascii="Times New Roman" w:hAnsi="Times New Roman" w:cs="Times New Roman"/>
          <w:sz w:val="28"/>
          <w:szCs w:val="28"/>
        </w:rPr>
        <w:t>и</w:t>
      </w:r>
      <w:r w:rsidRPr="005170D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70DE">
        <w:rPr>
          <w:rFonts w:ascii="Times New Roman" w:hAnsi="Times New Roman" w:cs="Times New Roman"/>
          <w:sz w:val="28"/>
          <w:szCs w:val="28"/>
        </w:rPr>
        <w:t>Бизнесцентра</w:t>
      </w:r>
      <w:proofErr w:type="spellEnd"/>
      <w:r w:rsidRPr="005170D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83154">
        <w:rPr>
          <w:rFonts w:ascii="Times New Roman" w:hAnsi="Times New Roman" w:cs="Times New Roman"/>
          <w:sz w:val="28"/>
          <w:szCs w:val="28"/>
        </w:rPr>
        <w:t>ами</w:t>
      </w:r>
      <w:r w:rsidRPr="005170DE">
        <w:rPr>
          <w:rFonts w:ascii="Times New Roman" w:hAnsi="Times New Roman" w:cs="Times New Roman"/>
          <w:sz w:val="28"/>
          <w:szCs w:val="28"/>
        </w:rPr>
        <w:t xml:space="preserve"> на сегодняшний день явля</w:t>
      </w:r>
      <w:r w:rsidR="00D83154">
        <w:rPr>
          <w:rFonts w:ascii="Times New Roman" w:hAnsi="Times New Roman" w:cs="Times New Roman"/>
          <w:sz w:val="28"/>
          <w:szCs w:val="28"/>
        </w:rPr>
        <w:t>ю</w:t>
      </w:r>
      <w:r w:rsidRPr="005170DE">
        <w:rPr>
          <w:rFonts w:ascii="Times New Roman" w:hAnsi="Times New Roman" w:cs="Times New Roman"/>
          <w:sz w:val="28"/>
          <w:szCs w:val="28"/>
        </w:rPr>
        <w:t>тся</w:t>
      </w:r>
      <w:r w:rsidR="00D83154">
        <w:rPr>
          <w:rFonts w:ascii="Times New Roman" w:hAnsi="Times New Roman" w:cs="Times New Roman"/>
          <w:sz w:val="28"/>
          <w:szCs w:val="28"/>
        </w:rPr>
        <w:t>:</w:t>
      </w:r>
    </w:p>
    <w:p w:rsidR="00681978" w:rsidRDefault="00D83154" w:rsidP="00F141C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978" w:rsidRPr="005170DE">
        <w:rPr>
          <w:rFonts w:ascii="Times New Roman" w:hAnsi="Times New Roman" w:cs="Times New Roman"/>
          <w:sz w:val="28"/>
          <w:szCs w:val="28"/>
        </w:rPr>
        <w:t xml:space="preserve"> возрождение общественной организации Союз предпринимателей городского округа город Шахунья, как одна из частей инфраструктуры поддержки предпринимательства, члены которого будут являться связующим звеном между предпринимателями и властью. Заседания Союза планируется проводить на базе </w:t>
      </w:r>
      <w:proofErr w:type="spellStart"/>
      <w:r w:rsidR="00681978" w:rsidRPr="005170DE">
        <w:rPr>
          <w:rFonts w:ascii="Times New Roman" w:hAnsi="Times New Roman" w:cs="Times New Roman"/>
          <w:sz w:val="28"/>
          <w:szCs w:val="28"/>
        </w:rPr>
        <w:t>Бизнесцентра</w:t>
      </w:r>
      <w:proofErr w:type="spellEnd"/>
      <w:r w:rsidR="00681978" w:rsidRPr="005170DE">
        <w:rPr>
          <w:rFonts w:ascii="Times New Roman" w:hAnsi="Times New Roman" w:cs="Times New Roman"/>
          <w:sz w:val="28"/>
          <w:szCs w:val="28"/>
        </w:rPr>
        <w:t xml:space="preserve">. Объединение предпринимателей в Союз позволит нам, как </w:t>
      </w:r>
      <w:proofErr w:type="spellStart"/>
      <w:r w:rsidR="00681978" w:rsidRPr="005170DE">
        <w:rPr>
          <w:rFonts w:ascii="Times New Roman" w:hAnsi="Times New Roman" w:cs="Times New Roman"/>
          <w:sz w:val="28"/>
          <w:szCs w:val="28"/>
        </w:rPr>
        <w:t>Бизнесцентру</w:t>
      </w:r>
      <w:proofErr w:type="spellEnd"/>
      <w:r w:rsidR="00681978" w:rsidRPr="005170DE">
        <w:rPr>
          <w:rFonts w:ascii="Times New Roman" w:hAnsi="Times New Roman" w:cs="Times New Roman"/>
          <w:sz w:val="28"/>
          <w:szCs w:val="28"/>
        </w:rPr>
        <w:t xml:space="preserve">, получать оперативную информацию о состоянии предпринимательства на территории округа, о возникающих проблемах, что позволит оказывать оперативную помощь в решении различных вопросов путем оказания комплексной информационно - консультационной и образовательной </w:t>
      </w:r>
      <w:r w:rsidR="00681978" w:rsidRPr="005170DE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поддержки, что также позволит увеличить число клиентов </w:t>
      </w:r>
      <w:proofErr w:type="spellStart"/>
      <w:r w:rsidR="00681978" w:rsidRPr="005170DE">
        <w:rPr>
          <w:rFonts w:ascii="Times New Roman" w:hAnsi="Times New Roman" w:cs="Times New Roman"/>
          <w:sz w:val="28"/>
          <w:szCs w:val="28"/>
        </w:rPr>
        <w:t>Бизнесцентра</w:t>
      </w:r>
      <w:proofErr w:type="spellEnd"/>
      <w:r w:rsidR="00681978" w:rsidRPr="005170DE">
        <w:rPr>
          <w:rFonts w:ascii="Times New Roman" w:hAnsi="Times New Roman" w:cs="Times New Roman"/>
          <w:sz w:val="28"/>
          <w:szCs w:val="28"/>
        </w:rPr>
        <w:t>.  Сами же предприниматели на заседаниях Союза смогут</w:t>
      </w:r>
      <w:r w:rsidR="005170DE">
        <w:rPr>
          <w:rFonts w:ascii="Times New Roman" w:hAnsi="Times New Roman" w:cs="Times New Roman"/>
          <w:sz w:val="28"/>
          <w:szCs w:val="28"/>
        </w:rPr>
        <w:t xml:space="preserve"> </w:t>
      </w:r>
      <w:r w:rsidR="00681978" w:rsidRPr="005170DE">
        <w:rPr>
          <w:rFonts w:ascii="Times New Roman" w:hAnsi="Times New Roman" w:cs="Times New Roman"/>
          <w:sz w:val="28"/>
          <w:szCs w:val="28"/>
        </w:rPr>
        <w:t xml:space="preserve">обмениваться опытом решения возникающих перед ними проблем; выстраивать стратегию защиты интересов малого и среднего бизнеса перед исполнительной властью. </w:t>
      </w:r>
    </w:p>
    <w:p w:rsidR="00DF666B" w:rsidRPr="00C46443" w:rsidRDefault="00D83154" w:rsidP="00F141C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A3B1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F666B"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ткрытие на базе </w:t>
      </w:r>
      <w:proofErr w:type="spellStart"/>
      <w:r w:rsidR="00DF666B"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Бизнесцентра</w:t>
      </w:r>
      <w:proofErr w:type="spellEnd"/>
      <w:r w:rsidR="00DF666B"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окна «Мой бизнес» 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  <w:r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будут </w:t>
      </w:r>
      <w:r w:rsidR="00DF666B"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призваны сконцентрировать основные услуги и меры поддержки по развитию предпринимательства.</w:t>
      </w:r>
    </w:p>
    <w:p w:rsidR="00DF666B" w:rsidRPr="00C46443" w:rsidRDefault="00DF666B" w:rsidP="00F141C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Особенность</w:t>
      </w:r>
      <w:r w:rsidR="00D83154"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данных окон будет то, что </w:t>
      </w:r>
      <w:r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D83154"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</w:t>
      </w:r>
      <w:r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предоставлят</w:t>
      </w:r>
      <w:r w:rsidR="00D83154"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 исключительно юридическим лицам, индивидуальным предпринимателям и лицам, планирующим начать предпринимательскую деятельность. Прием </w:t>
      </w:r>
      <w:r w:rsidR="00D83154"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осуществляться </w:t>
      </w:r>
      <w:r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по профильным услугам</w:t>
      </w:r>
      <w:r w:rsidR="00D83154"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</w:t>
      </w:r>
      <w:r w:rsidR="00D83154"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существенно </w:t>
      </w:r>
      <w:r w:rsidR="00D83154"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46443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экономить силы и время посетителей.</w:t>
      </w:r>
    </w:p>
    <w:p w:rsidR="00CE05CA" w:rsidRPr="005170DE" w:rsidRDefault="00CE05CA" w:rsidP="00CE05C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основной </w:t>
      </w:r>
      <w:r w:rsidRPr="005170DE">
        <w:rPr>
          <w:rFonts w:ascii="Times New Roman" w:hAnsi="Times New Roman"/>
          <w:sz w:val="28"/>
          <w:szCs w:val="28"/>
          <w:lang w:eastAsia="ru-RU"/>
        </w:rPr>
        <w:t xml:space="preserve">стратегией </w:t>
      </w:r>
      <w:proofErr w:type="spellStart"/>
      <w:r w:rsidRPr="005170DE">
        <w:rPr>
          <w:rFonts w:ascii="Times New Roman" w:hAnsi="Times New Roman"/>
          <w:sz w:val="28"/>
          <w:szCs w:val="28"/>
          <w:lang w:eastAsia="ru-RU"/>
        </w:rPr>
        <w:t>Бизнесцентра</w:t>
      </w:r>
      <w:proofErr w:type="spellEnd"/>
      <w:r w:rsidRPr="005170DE">
        <w:rPr>
          <w:rFonts w:ascii="Times New Roman" w:hAnsi="Times New Roman"/>
          <w:sz w:val="28"/>
          <w:szCs w:val="28"/>
          <w:lang w:eastAsia="ru-RU"/>
        </w:rPr>
        <w:t xml:space="preserve"> является - обеспечение благоприятных условий для развития предпринимательства в городском округе, в частности доступное по цене, комплексное и качественное предоставление услуг.</w:t>
      </w:r>
    </w:p>
    <w:p w:rsidR="00CE05CA" w:rsidRPr="005170DE" w:rsidRDefault="00CE05CA" w:rsidP="00CE05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0DE">
        <w:rPr>
          <w:rFonts w:ascii="Times New Roman" w:hAnsi="Times New Roman" w:cs="Times New Roman"/>
          <w:sz w:val="28"/>
          <w:szCs w:val="28"/>
        </w:rPr>
        <w:t>С учётом финансовых возможностей и результатов реализации в Стратегию могут вноситься изменения и дополнения в порядке, установленном действующим законодательством</w:t>
      </w:r>
    </w:p>
    <w:p w:rsidR="00BE527C" w:rsidRDefault="00BE527C" w:rsidP="002A150F">
      <w:pPr>
        <w:spacing w:before="120"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671B2" w:rsidRPr="002A150F" w:rsidRDefault="00A671B2" w:rsidP="002A150F">
      <w:pPr>
        <w:spacing w:before="120"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15132" w:rsidRDefault="00915132" w:rsidP="00882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234A" w:rsidRPr="00C46443" w:rsidRDefault="0072234A" w:rsidP="00C46443">
      <w:pPr>
        <w:pStyle w:val="a7"/>
        <w:numPr>
          <w:ilvl w:val="0"/>
          <w:numId w:val="14"/>
        </w:numPr>
        <w:suppressAutoHyphens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6443">
        <w:rPr>
          <w:rFonts w:ascii="Times New Roman" w:hAnsi="Times New Roman" w:cs="Times New Roman"/>
          <w:b/>
          <w:sz w:val="40"/>
          <w:szCs w:val="40"/>
        </w:rPr>
        <w:t>Дорожная карта мероприятий по достижению миссий, целей стратегии</w:t>
      </w:r>
    </w:p>
    <w:p w:rsidR="0072234A" w:rsidRPr="0072234A" w:rsidRDefault="0072234A" w:rsidP="0072234A">
      <w:pPr>
        <w:suppressAutoHyphens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2234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72234A">
        <w:rPr>
          <w:rFonts w:ascii="Times New Roman" w:hAnsi="Times New Roman" w:cs="Times New Roman"/>
          <w:sz w:val="26"/>
          <w:szCs w:val="26"/>
        </w:rPr>
        <w:t>см.</w:t>
      </w:r>
      <w:proofErr w:type="gramEnd"/>
      <w:r w:rsidRPr="0072234A">
        <w:rPr>
          <w:rFonts w:ascii="Times New Roman" w:hAnsi="Times New Roman" w:cs="Times New Roman"/>
          <w:sz w:val="26"/>
          <w:szCs w:val="26"/>
        </w:rPr>
        <w:t xml:space="preserve"> Приложение 1).</w:t>
      </w:r>
    </w:p>
    <w:p w:rsidR="0072234A" w:rsidRDefault="0072234A" w:rsidP="0072234A">
      <w:pPr>
        <w:pStyle w:val="a8"/>
        <w:suppressAutoHyphens/>
        <w:spacing w:line="360" w:lineRule="auto"/>
        <w:ind w:left="284" w:firstLine="348"/>
        <w:rPr>
          <w:szCs w:val="28"/>
        </w:rPr>
      </w:pPr>
    </w:p>
    <w:p w:rsidR="00A254FF" w:rsidRDefault="00A254FF" w:rsidP="0072234A">
      <w:pPr>
        <w:pStyle w:val="a8"/>
        <w:suppressAutoHyphens/>
        <w:spacing w:line="360" w:lineRule="auto"/>
        <w:ind w:left="284" w:firstLine="348"/>
        <w:rPr>
          <w:szCs w:val="28"/>
        </w:rPr>
      </w:pPr>
    </w:p>
    <w:p w:rsidR="001A2D95" w:rsidRDefault="001A2D95" w:rsidP="001A2D95">
      <w:pPr>
        <w:pStyle w:val="a8"/>
        <w:suppressAutoHyphens/>
        <w:spacing w:line="360" w:lineRule="auto"/>
        <w:rPr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rPr>
          <w:szCs w:val="28"/>
        </w:rPr>
      </w:pPr>
    </w:p>
    <w:p w:rsidR="00A671B2" w:rsidRDefault="00A671B2" w:rsidP="0072234A">
      <w:pPr>
        <w:pStyle w:val="a8"/>
        <w:suppressAutoHyphens/>
        <w:spacing w:line="360" w:lineRule="auto"/>
        <w:ind w:left="284" w:firstLine="348"/>
        <w:rPr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rPr>
          <w:szCs w:val="28"/>
        </w:rPr>
      </w:pPr>
    </w:p>
    <w:p w:rsidR="0072234A" w:rsidRPr="003E7D58" w:rsidRDefault="0072234A" w:rsidP="0072234A">
      <w:pPr>
        <w:pStyle w:val="a8"/>
        <w:suppressAutoHyphens/>
        <w:ind w:left="284" w:firstLine="346"/>
        <w:jc w:val="right"/>
        <w:rPr>
          <w:sz w:val="24"/>
          <w:szCs w:val="24"/>
        </w:rPr>
      </w:pPr>
      <w:r w:rsidRPr="003E7D58">
        <w:rPr>
          <w:sz w:val="24"/>
          <w:szCs w:val="24"/>
        </w:rPr>
        <w:t>Приложение 1</w:t>
      </w:r>
    </w:p>
    <w:p w:rsidR="0072234A" w:rsidRPr="003E7D58" w:rsidRDefault="0072234A" w:rsidP="0072234A">
      <w:pPr>
        <w:pStyle w:val="a8"/>
        <w:suppressAutoHyphens/>
        <w:ind w:left="284" w:firstLine="346"/>
        <w:jc w:val="right"/>
        <w:rPr>
          <w:sz w:val="24"/>
          <w:szCs w:val="24"/>
        </w:rPr>
      </w:pPr>
      <w:r w:rsidRPr="003E7D58">
        <w:rPr>
          <w:sz w:val="24"/>
          <w:szCs w:val="24"/>
        </w:rPr>
        <w:t xml:space="preserve">к плану стратегического развития </w:t>
      </w:r>
    </w:p>
    <w:p w:rsidR="0072234A" w:rsidRPr="003E7D58" w:rsidRDefault="0072234A" w:rsidP="0072234A">
      <w:pPr>
        <w:pStyle w:val="a8"/>
        <w:suppressAutoHyphens/>
        <w:ind w:left="284" w:firstLine="346"/>
        <w:jc w:val="right"/>
        <w:rPr>
          <w:sz w:val="24"/>
          <w:szCs w:val="24"/>
        </w:rPr>
      </w:pPr>
      <w:r w:rsidRPr="003E7D58">
        <w:rPr>
          <w:sz w:val="24"/>
          <w:szCs w:val="24"/>
        </w:rPr>
        <w:t>АНО «</w:t>
      </w:r>
      <w:proofErr w:type="spellStart"/>
      <w:r>
        <w:rPr>
          <w:sz w:val="24"/>
          <w:szCs w:val="24"/>
        </w:rPr>
        <w:t>Шахунский</w:t>
      </w:r>
      <w:proofErr w:type="spellEnd"/>
      <w:r>
        <w:rPr>
          <w:sz w:val="24"/>
          <w:szCs w:val="24"/>
        </w:rPr>
        <w:t xml:space="preserve"> центр развития бизнеса</w:t>
      </w:r>
      <w:r w:rsidRPr="003E7D58">
        <w:rPr>
          <w:sz w:val="24"/>
          <w:szCs w:val="24"/>
        </w:rPr>
        <w:t>»</w:t>
      </w:r>
    </w:p>
    <w:p w:rsidR="0072234A" w:rsidRDefault="0072234A" w:rsidP="0072234A">
      <w:pPr>
        <w:pStyle w:val="a8"/>
        <w:suppressAutoHyphens/>
        <w:spacing w:line="360" w:lineRule="auto"/>
        <w:ind w:left="284" w:firstLine="348"/>
        <w:rPr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rPr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rPr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rPr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rPr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rPr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rPr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rPr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</w:pPr>
      <w:r w:rsidRPr="003E7D58">
        <w:rPr>
          <w:b/>
          <w:szCs w:val="28"/>
        </w:rPr>
        <w:t>ДОРОЖНАЯ КАРТА</w:t>
      </w: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</w:pPr>
    </w:p>
    <w:p w:rsidR="0072234A" w:rsidRDefault="0072234A" w:rsidP="0072234A">
      <w:pPr>
        <w:pStyle w:val="a8"/>
        <w:suppressAutoHyphens/>
        <w:spacing w:line="360" w:lineRule="auto"/>
        <w:ind w:left="284" w:firstLine="348"/>
        <w:jc w:val="center"/>
        <w:rPr>
          <w:b/>
          <w:szCs w:val="28"/>
        </w:rPr>
        <w:sectPr w:rsidR="0072234A" w:rsidSect="003A4E6B">
          <w:headerReference w:type="even" r:id="rId10"/>
          <w:headerReference w:type="default" r:id="rId11"/>
          <w:pgSz w:w="12240" w:h="15840"/>
          <w:pgMar w:top="0" w:right="758" w:bottom="426" w:left="1418" w:header="720" w:footer="720" w:gutter="0"/>
          <w:cols w:space="720"/>
          <w:noEndnote/>
          <w:titlePg/>
        </w:sectPr>
      </w:pPr>
    </w:p>
    <w:p w:rsidR="0072234A" w:rsidRDefault="0072234A" w:rsidP="008E37C1">
      <w:pPr>
        <w:pStyle w:val="a8"/>
        <w:suppressAutoHyphens/>
        <w:spacing w:line="360" w:lineRule="auto"/>
        <w:rPr>
          <w:b/>
          <w:szCs w:val="28"/>
        </w:rPr>
      </w:pPr>
    </w:p>
    <w:tbl>
      <w:tblPr>
        <w:tblW w:w="0" w:type="auto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654"/>
        <w:gridCol w:w="1950"/>
        <w:gridCol w:w="1788"/>
        <w:gridCol w:w="1178"/>
        <w:gridCol w:w="1114"/>
        <w:gridCol w:w="1591"/>
        <w:gridCol w:w="1842"/>
        <w:gridCol w:w="1276"/>
        <w:gridCol w:w="1441"/>
      </w:tblGrid>
      <w:tr w:rsidR="0072234A" w:rsidRPr="008E37C1" w:rsidTr="008E2FA3">
        <w:tc>
          <w:tcPr>
            <w:tcW w:w="1215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b/>
                <w:i/>
                <w:sz w:val="20"/>
              </w:rPr>
            </w:pPr>
            <w:r w:rsidRPr="008E37C1">
              <w:rPr>
                <w:b/>
                <w:i/>
                <w:sz w:val="20"/>
              </w:rPr>
              <w:t>№ п/п</w:t>
            </w:r>
          </w:p>
        </w:tc>
        <w:tc>
          <w:tcPr>
            <w:tcW w:w="1654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b/>
                <w:i/>
                <w:sz w:val="20"/>
              </w:rPr>
            </w:pPr>
            <w:r w:rsidRPr="008E37C1">
              <w:rPr>
                <w:b/>
                <w:i/>
                <w:sz w:val="20"/>
              </w:rPr>
              <w:t>Миссия</w:t>
            </w:r>
          </w:p>
        </w:tc>
        <w:tc>
          <w:tcPr>
            <w:tcW w:w="1950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b/>
                <w:i/>
                <w:sz w:val="20"/>
              </w:rPr>
            </w:pPr>
            <w:r w:rsidRPr="008E37C1">
              <w:rPr>
                <w:b/>
                <w:i/>
                <w:sz w:val="20"/>
              </w:rPr>
              <w:t>Задачи</w:t>
            </w:r>
          </w:p>
        </w:tc>
        <w:tc>
          <w:tcPr>
            <w:tcW w:w="1788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b/>
                <w:i/>
                <w:sz w:val="20"/>
              </w:rPr>
            </w:pPr>
            <w:r w:rsidRPr="008E37C1">
              <w:rPr>
                <w:b/>
                <w:i/>
                <w:sz w:val="20"/>
              </w:rPr>
              <w:t>Действия</w:t>
            </w:r>
          </w:p>
        </w:tc>
        <w:tc>
          <w:tcPr>
            <w:tcW w:w="1178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b/>
                <w:i/>
                <w:sz w:val="20"/>
              </w:rPr>
            </w:pPr>
            <w:r w:rsidRPr="008E37C1">
              <w:rPr>
                <w:b/>
                <w:i/>
                <w:sz w:val="20"/>
              </w:rPr>
              <w:t>Начало реализации</w:t>
            </w:r>
          </w:p>
        </w:tc>
        <w:tc>
          <w:tcPr>
            <w:tcW w:w="1114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b/>
                <w:i/>
                <w:sz w:val="20"/>
              </w:rPr>
            </w:pPr>
            <w:r w:rsidRPr="008E37C1">
              <w:rPr>
                <w:b/>
                <w:i/>
                <w:sz w:val="20"/>
              </w:rPr>
              <w:t>Длительность</w:t>
            </w:r>
          </w:p>
        </w:tc>
        <w:tc>
          <w:tcPr>
            <w:tcW w:w="1591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b/>
                <w:i/>
                <w:sz w:val="20"/>
              </w:rPr>
            </w:pPr>
            <w:r w:rsidRPr="008E37C1">
              <w:rPr>
                <w:b/>
                <w:i/>
                <w:sz w:val="20"/>
              </w:rPr>
              <w:t>Срок реализации</w:t>
            </w:r>
          </w:p>
        </w:tc>
        <w:tc>
          <w:tcPr>
            <w:tcW w:w="1842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b/>
                <w:i/>
                <w:sz w:val="20"/>
              </w:rPr>
            </w:pPr>
            <w:r w:rsidRPr="008E37C1">
              <w:rPr>
                <w:b/>
                <w:i/>
                <w:sz w:val="20"/>
              </w:rPr>
              <w:t>Ключевой показатель</w:t>
            </w:r>
          </w:p>
        </w:tc>
        <w:tc>
          <w:tcPr>
            <w:tcW w:w="1276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b/>
                <w:i/>
                <w:sz w:val="20"/>
              </w:rPr>
            </w:pPr>
            <w:r w:rsidRPr="008E37C1">
              <w:rPr>
                <w:b/>
                <w:i/>
                <w:sz w:val="20"/>
              </w:rPr>
              <w:t>Ответственное лицо</w:t>
            </w:r>
          </w:p>
        </w:tc>
        <w:tc>
          <w:tcPr>
            <w:tcW w:w="1441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b/>
                <w:i/>
                <w:sz w:val="20"/>
              </w:rPr>
            </w:pPr>
            <w:r w:rsidRPr="008E37C1">
              <w:rPr>
                <w:b/>
                <w:i/>
                <w:sz w:val="20"/>
              </w:rPr>
              <w:t>Финансы (</w:t>
            </w:r>
            <w:proofErr w:type="spellStart"/>
            <w:r w:rsidRPr="008E37C1">
              <w:rPr>
                <w:b/>
                <w:i/>
                <w:sz w:val="20"/>
              </w:rPr>
              <w:t>тыс.руб</w:t>
            </w:r>
            <w:proofErr w:type="spellEnd"/>
            <w:r w:rsidRPr="008E37C1">
              <w:rPr>
                <w:b/>
                <w:i/>
                <w:sz w:val="20"/>
              </w:rPr>
              <w:t>)</w:t>
            </w:r>
          </w:p>
        </w:tc>
      </w:tr>
      <w:tr w:rsidR="0072234A" w:rsidRPr="008E37C1" w:rsidTr="008E2FA3">
        <w:tc>
          <w:tcPr>
            <w:tcW w:w="1215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sz w:val="20"/>
              </w:rPr>
            </w:pPr>
            <w:r w:rsidRPr="008E37C1">
              <w:rPr>
                <w:sz w:val="20"/>
              </w:rPr>
              <w:t>1.</w:t>
            </w:r>
          </w:p>
        </w:tc>
        <w:tc>
          <w:tcPr>
            <w:tcW w:w="1654" w:type="dxa"/>
            <w:vMerge w:val="restart"/>
            <w:vAlign w:val="center"/>
          </w:tcPr>
          <w:p w:rsidR="0072234A" w:rsidRPr="008E37C1" w:rsidRDefault="0072234A" w:rsidP="008C01D7">
            <w:pPr>
              <w:pStyle w:val="a8"/>
              <w:suppressAutoHyphens/>
              <w:rPr>
                <w:sz w:val="20"/>
              </w:rPr>
            </w:pPr>
            <w:r w:rsidRPr="008E37C1">
              <w:rPr>
                <w:color w:val="000000"/>
                <w:sz w:val="20"/>
              </w:rPr>
              <w:t xml:space="preserve">Создание благоприятных условий для эффективного развития малого и среднего предпринимательства на территории </w:t>
            </w:r>
            <w:r w:rsidR="008C01D7" w:rsidRPr="008E37C1">
              <w:rPr>
                <w:color w:val="000000"/>
                <w:sz w:val="20"/>
              </w:rPr>
              <w:t>городского округа город Шахунья</w:t>
            </w:r>
          </w:p>
        </w:tc>
        <w:tc>
          <w:tcPr>
            <w:tcW w:w="1950" w:type="dxa"/>
            <w:vAlign w:val="center"/>
          </w:tcPr>
          <w:p w:rsidR="0072234A" w:rsidRPr="008E37C1" w:rsidRDefault="0072234A" w:rsidP="00FB5CEB">
            <w:pPr>
              <w:pStyle w:val="a8"/>
              <w:suppressAutoHyphens/>
              <w:rPr>
                <w:sz w:val="20"/>
              </w:rPr>
            </w:pPr>
            <w:r w:rsidRPr="008E37C1">
              <w:rPr>
                <w:color w:val="000000"/>
                <w:sz w:val="20"/>
              </w:rPr>
              <w:t>Достижение взаимодействия между бизнесом и властью посредством проведения совместных мероприятий</w:t>
            </w:r>
          </w:p>
        </w:tc>
        <w:tc>
          <w:tcPr>
            <w:tcW w:w="1788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rPr>
                <w:sz w:val="20"/>
              </w:rPr>
            </w:pPr>
            <w:r w:rsidRPr="008E37C1">
              <w:rPr>
                <w:sz w:val="20"/>
              </w:rPr>
              <w:t>Проведение семинаров, круглых столов, конференций, иных публичных мероприятий по актуальным вопросам поддержки и развития предпринимательства</w:t>
            </w:r>
          </w:p>
        </w:tc>
        <w:tc>
          <w:tcPr>
            <w:tcW w:w="1178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14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sz w:val="20"/>
                <w:highlight w:val="yellow"/>
              </w:rPr>
            </w:pPr>
            <w:r w:rsidRPr="008E37C1">
              <w:rPr>
                <w:sz w:val="20"/>
              </w:rPr>
              <w:t>В течение года</w:t>
            </w:r>
          </w:p>
        </w:tc>
        <w:tc>
          <w:tcPr>
            <w:tcW w:w="1591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72234A" w:rsidRPr="008E37C1" w:rsidRDefault="0072234A" w:rsidP="00BA3B11">
            <w:pPr>
              <w:pStyle w:val="a8"/>
              <w:suppressAutoHyphens/>
              <w:rPr>
                <w:sz w:val="20"/>
              </w:rPr>
            </w:pPr>
            <w:r w:rsidRPr="008E37C1">
              <w:rPr>
                <w:sz w:val="20"/>
              </w:rPr>
              <w:t xml:space="preserve">Количество проведенных мероприятий для </w:t>
            </w:r>
            <w:r w:rsidR="008E2FA3" w:rsidRPr="008E37C1">
              <w:rPr>
                <w:sz w:val="20"/>
              </w:rPr>
              <w:t>субъектов МСП</w:t>
            </w:r>
            <w:r w:rsidRPr="008E37C1">
              <w:rPr>
                <w:sz w:val="20"/>
              </w:rPr>
              <w:t xml:space="preserve"> (по </w:t>
            </w:r>
            <w:r w:rsidR="00BA3B11">
              <w:rPr>
                <w:sz w:val="20"/>
              </w:rPr>
              <w:t>8</w:t>
            </w:r>
            <w:r w:rsidRPr="008E37C1">
              <w:rPr>
                <w:sz w:val="20"/>
              </w:rPr>
              <w:t xml:space="preserve"> мероприятия за отчетный год)</w:t>
            </w:r>
          </w:p>
        </w:tc>
        <w:tc>
          <w:tcPr>
            <w:tcW w:w="1276" w:type="dxa"/>
            <w:vAlign w:val="center"/>
          </w:tcPr>
          <w:p w:rsidR="0072234A" w:rsidRPr="008E37C1" w:rsidRDefault="008E2FA3" w:rsidP="00BA76C7">
            <w:pPr>
              <w:pStyle w:val="a8"/>
              <w:suppressAutoHyphens/>
              <w:jc w:val="center"/>
              <w:rPr>
                <w:sz w:val="20"/>
              </w:rPr>
            </w:pPr>
            <w:proofErr w:type="spellStart"/>
            <w:r w:rsidRPr="008E37C1">
              <w:rPr>
                <w:sz w:val="20"/>
              </w:rPr>
              <w:t>Вихарева</w:t>
            </w:r>
            <w:proofErr w:type="spellEnd"/>
            <w:r w:rsidRPr="008E37C1">
              <w:rPr>
                <w:sz w:val="20"/>
              </w:rPr>
              <w:t xml:space="preserve"> А.С.</w:t>
            </w:r>
          </w:p>
        </w:tc>
        <w:tc>
          <w:tcPr>
            <w:tcW w:w="1441" w:type="dxa"/>
            <w:vAlign w:val="center"/>
          </w:tcPr>
          <w:p w:rsidR="0072234A" w:rsidRPr="008E37C1" w:rsidRDefault="00CE4A4C" w:rsidP="00BA76C7">
            <w:pPr>
              <w:pStyle w:val="a8"/>
              <w:suppressAutoHyphens/>
              <w:jc w:val="center"/>
              <w:rPr>
                <w:sz w:val="20"/>
              </w:rPr>
            </w:pPr>
            <w:r w:rsidRPr="008E37C1">
              <w:rPr>
                <w:sz w:val="20"/>
              </w:rPr>
              <w:t>Собственные средства</w:t>
            </w:r>
          </w:p>
        </w:tc>
      </w:tr>
      <w:tr w:rsidR="00FB5CEB" w:rsidRPr="008E37C1" w:rsidTr="008E2FA3">
        <w:tc>
          <w:tcPr>
            <w:tcW w:w="1215" w:type="dxa"/>
            <w:vAlign w:val="center"/>
          </w:tcPr>
          <w:p w:rsidR="00FB5CEB" w:rsidRPr="008E37C1" w:rsidRDefault="00FB5CEB" w:rsidP="00BA76C7">
            <w:pPr>
              <w:pStyle w:val="a8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54" w:type="dxa"/>
            <w:vMerge/>
            <w:vAlign w:val="center"/>
          </w:tcPr>
          <w:p w:rsidR="00FB5CEB" w:rsidRPr="008E37C1" w:rsidRDefault="00FB5CEB" w:rsidP="008C01D7">
            <w:pPr>
              <w:pStyle w:val="a8"/>
              <w:suppressAutoHyphens/>
              <w:rPr>
                <w:color w:val="000000"/>
                <w:sz w:val="20"/>
              </w:rPr>
            </w:pPr>
          </w:p>
        </w:tc>
        <w:tc>
          <w:tcPr>
            <w:tcW w:w="1950" w:type="dxa"/>
            <w:vAlign w:val="center"/>
          </w:tcPr>
          <w:p w:rsidR="00FB5CEB" w:rsidRPr="008E37C1" w:rsidRDefault="00FB5CEB" w:rsidP="00FB5CEB">
            <w:pPr>
              <w:pStyle w:val="a8"/>
              <w:suppressAutoHyphens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общественной организации Союз предпринимателей</w:t>
            </w:r>
          </w:p>
        </w:tc>
        <w:tc>
          <w:tcPr>
            <w:tcW w:w="1788" w:type="dxa"/>
            <w:vAlign w:val="center"/>
          </w:tcPr>
          <w:p w:rsidR="00FB5CEB" w:rsidRPr="008E37C1" w:rsidRDefault="00FB5CEB" w:rsidP="00BA76C7">
            <w:pPr>
              <w:pStyle w:val="a8"/>
              <w:suppressAutoHyphens/>
              <w:rPr>
                <w:sz w:val="20"/>
              </w:rPr>
            </w:pPr>
            <w:r>
              <w:rPr>
                <w:sz w:val="20"/>
              </w:rPr>
              <w:t>Разработка учредительных документов, подача документов на регистрацию, получение документов о регистрации общественной организации, проведение заседаний организации (функционирование)</w:t>
            </w:r>
          </w:p>
        </w:tc>
        <w:tc>
          <w:tcPr>
            <w:tcW w:w="1178" w:type="dxa"/>
            <w:vAlign w:val="center"/>
          </w:tcPr>
          <w:p w:rsidR="00FB5CEB" w:rsidRPr="00FB5CEB" w:rsidRDefault="00FB5CEB" w:rsidP="00FB5C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5CEB">
              <w:rPr>
                <w:rFonts w:ascii="Times New Roman" w:hAnsi="Times New Roman" w:cs="Times New Roman"/>
                <w:sz w:val="20"/>
                <w:szCs w:val="20"/>
              </w:rPr>
              <w:t>Июль 2019</w:t>
            </w:r>
          </w:p>
        </w:tc>
        <w:tc>
          <w:tcPr>
            <w:tcW w:w="1114" w:type="dxa"/>
            <w:vAlign w:val="center"/>
          </w:tcPr>
          <w:p w:rsidR="00FB5CEB" w:rsidRPr="008E37C1" w:rsidRDefault="00FB5CEB" w:rsidP="00BA76C7">
            <w:pPr>
              <w:pStyle w:val="a8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591" w:type="dxa"/>
            <w:vAlign w:val="center"/>
          </w:tcPr>
          <w:p w:rsidR="00FB5CEB" w:rsidRPr="008E37C1" w:rsidRDefault="00FB5CEB" w:rsidP="00BA76C7">
            <w:pPr>
              <w:pStyle w:val="a8"/>
              <w:suppressAutoHyphens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FB5CEB" w:rsidRPr="008E37C1" w:rsidRDefault="00FB5CEB" w:rsidP="00BA3B11">
            <w:pPr>
              <w:pStyle w:val="a8"/>
              <w:suppressAutoHyphens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B5CEB" w:rsidRPr="008E37C1" w:rsidRDefault="00A95A60" w:rsidP="00BA76C7">
            <w:pPr>
              <w:pStyle w:val="a8"/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Вихарева</w:t>
            </w:r>
            <w:proofErr w:type="spellEnd"/>
            <w:r>
              <w:rPr>
                <w:sz w:val="20"/>
              </w:rPr>
              <w:t xml:space="preserve"> А.С.</w:t>
            </w:r>
          </w:p>
        </w:tc>
        <w:tc>
          <w:tcPr>
            <w:tcW w:w="1441" w:type="dxa"/>
            <w:vAlign w:val="center"/>
          </w:tcPr>
          <w:p w:rsidR="00FB5CEB" w:rsidRPr="008E37C1" w:rsidRDefault="00A95A60" w:rsidP="00BA76C7">
            <w:pPr>
              <w:pStyle w:val="a8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бюджет, собственные средства</w:t>
            </w:r>
          </w:p>
        </w:tc>
      </w:tr>
      <w:tr w:rsidR="0072234A" w:rsidRPr="008E37C1" w:rsidTr="008E2FA3">
        <w:tc>
          <w:tcPr>
            <w:tcW w:w="1215" w:type="dxa"/>
            <w:vAlign w:val="center"/>
          </w:tcPr>
          <w:p w:rsidR="0072234A" w:rsidRPr="008E37C1" w:rsidRDefault="00FB5CEB" w:rsidP="00BA76C7">
            <w:pPr>
              <w:pStyle w:val="a8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2234A" w:rsidRPr="008E37C1">
              <w:rPr>
                <w:sz w:val="20"/>
              </w:rPr>
              <w:t>.</w:t>
            </w:r>
          </w:p>
        </w:tc>
        <w:tc>
          <w:tcPr>
            <w:tcW w:w="1654" w:type="dxa"/>
            <w:vMerge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950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rPr>
                <w:sz w:val="20"/>
              </w:rPr>
            </w:pPr>
            <w:r w:rsidRPr="008E37C1">
              <w:rPr>
                <w:sz w:val="20"/>
              </w:rPr>
              <w:t>Реализация мероприятий, направленных на популяризацию предпринимательства и начало собственного дела</w:t>
            </w:r>
          </w:p>
        </w:tc>
        <w:tc>
          <w:tcPr>
            <w:tcW w:w="1788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rPr>
                <w:sz w:val="20"/>
              </w:rPr>
            </w:pPr>
            <w:r w:rsidRPr="008E37C1">
              <w:rPr>
                <w:sz w:val="20"/>
              </w:rPr>
              <w:t>Проведение конкурса «Предприниматель года»</w:t>
            </w:r>
          </w:p>
        </w:tc>
        <w:tc>
          <w:tcPr>
            <w:tcW w:w="1178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114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sz w:val="20"/>
              </w:rPr>
            </w:pPr>
            <w:r w:rsidRPr="008E37C1">
              <w:rPr>
                <w:sz w:val="20"/>
              </w:rPr>
              <w:t>Ежегодно до 26.05.</w:t>
            </w:r>
          </w:p>
        </w:tc>
        <w:tc>
          <w:tcPr>
            <w:tcW w:w="1591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rPr>
                <w:sz w:val="20"/>
              </w:rPr>
            </w:pPr>
            <w:r w:rsidRPr="008E37C1">
              <w:rPr>
                <w:sz w:val="20"/>
              </w:rPr>
              <w:t xml:space="preserve">Выявление, поощрение и распространение передового опыта </w:t>
            </w:r>
            <w:r w:rsidR="00A254FF" w:rsidRPr="008E37C1">
              <w:rPr>
                <w:sz w:val="20"/>
              </w:rPr>
              <w:t>субъектов МСП</w:t>
            </w:r>
            <w:r w:rsidRPr="008E37C1">
              <w:rPr>
                <w:sz w:val="20"/>
              </w:rPr>
              <w:t xml:space="preserve">, наиболее эффективно </w:t>
            </w:r>
            <w:r w:rsidRPr="008E37C1">
              <w:rPr>
                <w:sz w:val="20"/>
              </w:rPr>
              <w:lastRenderedPageBreak/>
              <w:t>работающих в свободных экономических условиях, содействие в реализации их проектов</w:t>
            </w:r>
          </w:p>
        </w:tc>
        <w:tc>
          <w:tcPr>
            <w:tcW w:w="1276" w:type="dxa"/>
            <w:vAlign w:val="center"/>
          </w:tcPr>
          <w:p w:rsidR="0072234A" w:rsidRPr="008E37C1" w:rsidRDefault="008E2FA3" w:rsidP="00BA76C7">
            <w:pPr>
              <w:pStyle w:val="a8"/>
              <w:suppressAutoHyphens/>
              <w:jc w:val="center"/>
              <w:rPr>
                <w:sz w:val="20"/>
              </w:rPr>
            </w:pPr>
            <w:proofErr w:type="spellStart"/>
            <w:r w:rsidRPr="008E37C1">
              <w:rPr>
                <w:sz w:val="20"/>
              </w:rPr>
              <w:lastRenderedPageBreak/>
              <w:t>Вихарева</w:t>
            </w:r>
            <w:proofErr w:type="spellEnd"/>
            <w:r w:rsidRPr="008E37C1">
              <w:rPr>
                <w:sz w:val="20"/>
              </w:rPr>
              <w:t xml:space="preserve"> А.С.</w:t>
            </w:r>
          </w:p>
        </w:tc>
        <w:tc>
          <w:tcPr>
            <w:tcW w:w="1441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sz w:val="20"/>
              </w:rPr>
            </w:pPr>
            <w:r w:rsidRPr="008E37C1">
              <w:rPr>
                <w:sz w:val="20"/>
              </w:rPr>
              <w:t>Местный бюджет</w:t>
            </w:r>
          </w:p>
        </w:tc>
      </w:tr>
      <w:tr w:rsidR="0072234A" w:rsidRPr="008E37C1" w:rsidTr="008E2FA3">
        <w:tc>
          <w:tcPr>
            <w:tcW w:w="1215" w:type="dxa"/>
            <w:vAlign w:val="center"/>
          </w:tcPr>
          <w:p w:rsidR="0072234A" w:rsidRPr="008E37C1" w:rsidRDefault="00FB5CEB" w:rsidP="00BA76C7">
            <w:pPr>
              <w:pStyle w:val="a8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72234A" w:rsidRPr="008E37C1">
              <w:rPr>
                <w:sz w:val="20"/>
              </w:rPr>
              <w:t>.</w:t>
            </w:r>
          </w:p>
        </w:tc>
        <w:tc>
          <w:tcPr>
            <w:tcW w:w="1654" w:type="dxa"/>
            <w:vMerge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950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rPr>
                <w:sz w:val="20"/>
              </w:rPr>
            </w:pPr>
            <w:r w:rsidRPr="008E37C1">
              <w:rPr>
                <w:color w:val="000000"/>
                <w:sz w:val="20"/>
              </w:rPr>
              <w:t>Оказание комплексной консультационной и образовательной поддержки начинающим и действующим предпринимателям</w:t>
            </w:r>
          </w:p>
        </w:tc>
        <w:tc>
          <w:tcPr>
            <w:tcW w:w="1788" w:type="dxa"/>
            <w:vAlign w:val="center"/>
          </w:tcPr>
          <w:p w:rsidR="0072234A" w:rsidRPr="008E37C1" w:rsidRDefault="0072234A" w:rsidP="008E2FA3">
            <w:pPr>
              <w:pStyle w:val="a8"/>
              <w:suppressAutoHyphens/>
              <w:jc w:val="center"/>
              <w:rPr>
                <w:sz w:val="20"/>
              </w:rPr>
            </w:pPr>
            <w:r w:rsidRPr="008E37C1">
              <w:rPr>
                <w:sz w:val="20"/>
              </w:rPr>
              <w:t xml:space="preserve">Консультирование и информирование </w:t>
            </w:r>
            <w:r w:rsidR="008E2FA3" w:rsidRPr="008E37C1">
              <w:rPr>
                <w:sz w:val="20"/>
              </w:rPr>
              <w:t>субъектов МСП</w:t>
            </w:r>
          </w:p>
        </w:tc>
        <w:tc>
          <w:tcPr>
            <w:tcW w:w="1178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114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sz w:val="20"/>
              </w:rPr>
            </w:pPr>
            <w:r w:rsidRPr="008E37C1">
              <w:rPr>
                <w:sz w:val="20"/>
              </w:rPr>
              <w:t>В течение года</w:t>
            </w:r>
          </w:p>
        </w:tc>
        <w:tc>
          <w:tcPr>
            <w:tcW w:w="1591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2234A" w:rsidRPr="008E37C1" w:rsidRDefault="008E2FA3" w:rsidP="00BA3B11">
            <w:pPr>
              <w:pStyle w:val="a8"/>
              <w:suppressAutoHyphens/>
              <w:jc w:val="center"/>
              <w:rPr>
                <w:sz w:val="20"/>
              </w:rPr>
            </w:pPr>
            <w:r w:rsidRPr="008E37C1">
              <w:rPr>
                <w:sz w:val="20"/>
              </w:rPr>
              <w:t>Количество</w:t>
            </w:r>
            <w:r w:rsidR="0072234A" w:rsidRPr="008E37C1">
              <w:rPr>
                <w:sz w:val="20"/>
              </w:rPr>
              <w:t xml:space="preserve"> оказанных консультационных услуг (не менее </w:t>
            </w:r>
            <w:r w:rsidR="00BA3B11">
              <w:rPr>
                <w:sz w:val="20"/>
              </w:rPr>
              <w:t>1 500</w:t>
            </w:r>
            <w:r w:rsidR="0072234A" w:rsidRPr="008E37C1">
              <w:rPr>
                <w:sz w:val="20"/>
              </w:rPr>
              <w:t xml:space="preserve"> консультаций в год)</w:t>
            </w:r>
          </w:p>
        </w:tc>
        <w:tc>
          <w:tcPr>
            <w:tcW w:w="1276" w:type="dxa"/>
            <w:vAlign w:val="center"/>
          </w:tcPr>
          <w:p w:rsidR="0072234A" w:rsidRPr="008E37C1" w:rsidRDefault="008E2FA3" w:rsidP="00BA76C7">
            <w:pPr>
              <w:pStyle w:val="a8"/>
              <w:suppressAutoHyphens/>
              <w:jc w:val="center"/>
              <w:rPr>
                <w:sz w:val="20"/>
              </w:rPr>
            </w:pPr>
            <w:proofErr w:type="spellStart"/>
            <w:r w:rsidRPr="008E37C1">
              <w:rPr>
                <w:sz w:val="20"/>
              </w:rPr>
              <w:t>Вихарева</w:t>
            </w:r>
            <w:proofErr w:type="spellEnd"/>
            <w:r w:rsidRPr="008E37C1">
              <w:rPr>
                <w:sz w:val="20"/>
              </w:rPr>
              <w:t xml:space="preserve"> А.С.</w:t>
            </w:r>
          </w:p>
        </w:tc>
        <w:tc>
          <w:tcPr>
            <w:tcW w:w="1441" w:type="dxa"/>
            <w:vAlign w:val="center"/>
          </w:tcPr>
          <w:p w:rsidR="0072234A" w:rsidRPr="008E37C1" w:rsidRDefault="00BA3B11" w:rsidP="00BA76C7">
            <w:pPr>
              <w:pStyle w:val="a8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 w:rsidR="0072234A" w:rsidRPr="008E37C1" w:rsidTr="008E2FA3">
        <w:tc>
          <w:tcPr>
            <w:tcW w:w="1215" w:type="dxa"/>
            <w:vAlign w:val="center"/>
          </w:tcPr>
          <w:p w:rsidR="0072234A" w:rsidRPr="008E37C1" w:rsidRDefault="00FB5CEB" w:rsidP="00BA76C7">
            <w:pPr>
              <w:pStyle w:val="a8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2234A" w:rsidRPr="008E37C1">
              <w:rPr>
                <w:sz w:val="20"/>
              </w:rPr>
              <w:t>.</w:t>
            </w:r>
          </w:p>
        </w:tc>
        <w:tc>
          <w:tcPr>
            <w:tcW w:w="1654" w:type="dxa"/>
            <w:vMerge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950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rPr>
                <w:color w:val="000000"/>
                <w:sz w:val="20"/>
              </w:rPr>
            </w:pPr>
            <w:r w:rsidRPr="008E37C1">
              <w:rPr>
                <w:sz w:val="20"/>
              </w:rPr>
              <w:t>Размещение информации в СМИ</w:t>
            </w:r>
            <w:r w:rsidR="005F4F95" w:rsidRPr="008E37C1">
              <w:rPr>
                <w:sz w:val="20"/>
              </w:rPr>
              <w:t>, сети Интернет</w:t>
            </w:r>
            <w:r w:rsidRPr="008E37C1">
              <w:rPr>
                <w:sz w:val="20"/>
              </w:rPr>
              <w:t xml:space="preserve"> для популяризации предпринимательства</w:t>
            </w:r>
          </w:p>
        </w:tc>
        <w:tc>
          <w:tcPr>
            <w:tcW w:w="1788" w:type="dxa"/>
            <w:vAlign w:val="center"/>
          </w:tcPr>
          <w:p w:rsidR="0072234A" w:rsidRPr="008E37C1" w:rsidRDefault="0072234A" w:rsidP="008E2FA3">
            <w:pPr>
              <w:pStyle w:val="a8"/>
              <w:suppressAutoHyphens/>
              <w:jc w:val="center"/>
              <w:rPr>
                <w:sz w:val="20"/>
              </w:rPr>
            </w:pPr>
            <w:r w:rsidRPr="008E37C1">
              <w:rPr>
                <w:sz w:val="20"/>
              </w:rPr>
              <w:t>Размещение актуальной информации о деятельности АНО «</w:t>
            </w:r>
            <w:proofErr w:type="spellStart"/>
            <w:r w:rsidR="008C01D7" w:rsidRPr="008E37C1">
              <w:rPr>
                <w:sz w:val="20"/>
              </w:rPr>
              <w:t>Шахунский</w:t>
            </w:r>
            <w:proofErr w:type="spellEnd"/>
            <w:r w:rsidRPr="008E37C1">
              <w:rPr>
                <w:sz w:val="20"/>
              </w:rPr>
              <w:t xml:space="preserve"> центр развития </w:t>
            </w:r>
            <w:r w:rsidR="008C01D7" w:rsidRPr="008E37C1">
              <w:rPr>
                <w:sz w:val="20"/>
              </w:rPr>
              <w:t>бизнеса</w:t>
            </w:r>
            <w:r w:rsidRPr="008E37C1">
              <w:rPr>
                <w:sz w:val="20"/>
              </w:rPr>
              <w:t xml:space="preserve">», мер поддержки </w:t>
            </w:r>
            <w:r w:rsidR="008E2FA3" w:rsidRPr="008E37C1">
              <w:rPr>
                <w:sz w:val="20"/>
              </w:rPr>
              <w:t>субъектов МСП</w:t>
            </w:r>
            <w:r w:rsidRPr="008E37C1">
              <w:rPr>
                <w:sz w:val="20"/>
              </w:rPr>
              <w:t xml:space="preserve">, размещение информации о деятельности организаций поддержки </w:t>
            </w:r>
            <w:r w:rsidR="008E2FA3" w:rsidRPr="008E37C1">
              <w:rPr>
                <w:sz w:val="20"/>
              </w:rPr>
              <w:t>субъектов МСП</w:t>
            </w:r>
          </w:p>
        </w:tc>
        <w:tc>
          <w:tcPr>
            <w:tcW w:w="1178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114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sz w:val="20"/>
              </w:rPr>
            </w:pPr>
            <w:r w:rsidRPr="008E37C1">
              <w:rPr>
                <w:sz w:val="20"/>
              </w:rPr>
              <w:t>В течение года</w:t>
            </w:r>
          </w:p>
        </w:tc>
        <w:tc>
          <w:tcPr>
            <w:tcW w:w="1591" w:type="dxa"/>
            <w:vAlign w:val="center"/>
          </w:tcPr>
          <w:p w:rsidR="0072234A" w:rsidRPr="008E37C1" w:rsidRDefault="0072234A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2234A" w:rsidRPr="008E37C1" w:rsidRDefault="0072234A" w:rsidP="008E2FA3">
            <w:pPr>
              <w:pStyle w:val="a8"/>
              <w:suppressAutoHyphens/>
              <w:jc w:val="center"/>
              <w:rPr>
                <w:sz w:val="20"/>
              </w:rPr>
            </w:pPr>
            <w:r w:rsidRPr="008E37C1">
              <w:rPr>
                <w:sz w:val="20"/>
              </w:rPr>
              <w:t xml:space="preserve">Количество размещенной информации в СМИ о деятельности </w:t>
            </w:r>
            <w:proofErr w:type="spellStart"/>
            <w:r w:rsidR="008E2FA3" w:rsidRPr="008E37C1">
              <w:rPr>
                <w:sz w:val="20"/>
              </w:rPr>
              <w:t>Бизнесц</w:t>
            </w:r>
            <w:r w:rsidRPr="008E37C1">
              <w:rPr>
                <w:sz w:val="20"/>
              </w:rPr>
              <w:t>ентра</w:t>
            </w:r>
            <w:proofErr w:type="spellEnd"/>
            <w:r w:rsidR="005F4F95" w:rsidRPr="008E37C1">
              <w:rPr>
                <w:sz w:val="20"/>
              </w:rPr>
              <w:t xml:space="preserve"> не менее 2 раз в месяц</w:t>
            </w:r>
          </w:p>
        </w:tc>
        <w:tc>
          <w:tcPr>
            <w:tcW w:w="1276" w:type="dxa"/>
            <w:vAlign w:val="center"/>
          </w:tcPr>
          <w:p w:rsidR="0072234A" w:rsidRPr="008E37C1" w:rsidRDefault="008E2FA3" w:rsidP="00BA76C7">
            <w:pPr>
              <w:pStyle w:val="a8"/>
              <w:suppressAutoHyphens/>
              <w:jc w:val="center"/>
              <w:rPr>
                <w:sz w:val="20"/>
              </w:rPr>
            </w:pPr>
            <w:proofErr w:type="spellStart"/>
            <w:r w:rsidRPr="008E37C1">
              <w:rPr>
                <w:sz w:val="20"/>
              </w:rPr>
              <w:t>Вихарева</w:t>
            </w:r>
            <w:proofErr w:type="spellEnd"/>
            <w:r w:rsidRPr="008E37C1">
              <w:rPr>
                <w:sz w:val="20"/>
              </w:rPr>
              <w:t xml:space="preserve"> А.С.</w:t>
            </w:r>
          </w:p>
        </w:tc>
        <w:tc>
          <w:tcPr>
            <w:tcW w:w="1441" w:type="dxa"/>
            <w:vAlign w:val="center"/>
          </w:tcPr>
          <w:p w:rsidR="0072234A" w:rsidRPr="008E37C1" w:rsidRDefault="0072234A" w:rsidP="008E37C1">
            <w:pPr>
              <w:pStyle w:val="a8"/>
              <w:suppressAutoHyphens/>
              <w:jc w:val="center"/>
              <w:rPr>
                <w:sz w:val="20"/>
              </w:rPr>
            </w:pPr>
            <w:r w:rsidRPr="008E37C1">
              <w:rPr>
                <w:sz w:val="20"/>
              </w:rPr>
              <w:t xml:space="preserve">Собственные </w:t>
            </w:r>
            <w:r w:rsidR="008E37C1" w:rsidRPr="008E37C1">
              <w:rPr>
                <w:sz w:val="20"/>
              </w:rPr>
              <w:t>средства</w:t>
            </w:r>
          </w:p>
        </w:tc>
      </w:tr>
      <w:tr w:rsidR="008C01D7" w:rsidRPr="008E37C1" w:rsidTr="008E2FA3">
        <w:tc>
          <w:tcPr>
            <w:tcW w:w="1215" w:type="dxa"/>
            <w:vAlign w:val="center"/>
          </w:tcPr>
          <w:p w:rsidR="008C01D7" w:rsidRPr="008E37C1" w:rsidRDefault="00FB5CEB" w:rsidP="00BA76C7">
            <w:pPr>
              <w:pStyle w:val="a8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54" w:type="dxa"/>
            <w:vAlign w:val="center"/>
          </w:tcPr>
          <w:p w:rsidR="008C01D7" w:rsidRPr="008E37C1" w:rsidRDefault="008C01D7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950" w:type="dxa"/>
            <w:vAlign w:val="center"/>
          </w:tcPr>
          <w:p w:rsidR="008C01D7" w:rsidRPr="008E37C1" w:rsidRDefault="005F4F95" w:rsidP="00BA76C7">
            <w:pPr>
              <w:pStyle w:val="a8"/>
              <w:suppressAutoHyphens/>
              <w:rPr>
                <w:sz w:val="20"/>
              </w:rPr>
            </w:pPr>
            <w:r w:rsidRPr="008E37C1">
              <w:rPr>
                <w:color w:val="000000"/>
                <w:sz w:val="20"/>
              </w:rPr>
              <w:t xml:space="preserve">Участие в конкурсном отборе социально ориентированных некоммерческих организаций  для предоставления субсидий из областного </w:t>
            </w:r>
            <w:r w:rsidRPr="008E37C1">
              <w:rPr>
                <w:color w:val="000000"/>
                <w:sz w:val="20"/>
              </w:rPr>
              <w:lastRenderedPageBreak/>
              <w:t>бюджета на реализацию общественно полезных проектов</w:t>
            </w:r>
          </w:p>
        </w:tc>
        <w:tc>
          <w:tcPr>
            <w:tcW w:w="1788" w:type="dxa"/>
            <w:vAlign w:val="center"/>
          </w:tcPr>
          <w:p w:rsidR="008C01D7" w:rsidRPr="008E37C1" w:rsidRDefault="005F4F95" w:rsidP="005F4F95">
            <w:pPr>
              <w:pStyle w:val="a8"/>
              <w:suppressAutoHyphens/>
              <w:jc w:val="center"/>
              <w:rPr>
                <w:sz w:val="20"/>
              </w:rPr>
            </w:pPr>
            <w:proofErr w:type="gramStart"/>
            <w:r w:rsidRPr="008E37C1">
              <w:rPr>
                <w:color w:val="000000"/>
                <w:sz w:val="20"/>
              </w:rPr>
              <w:lastRenderedPageBreak/>
              <w:t>Разработка  общественно</w:t>
            </w:r>
            <w:proofErr w:type="gramEnd"/>
            <w:r w:rsidRPr="008E37C1">
              <w:rPr>
                <w:color w:val="000000"/>
                <w:sz w:val="20"/>
              </w:rPr>
              <w:t xml:space="preserve"> полезного(социального) проекта, формирование заявки, подача заявки, ожидание результата, заключение </w:t>
            </w:r>
            <w:r w:rsidRPr="008E37C1">
              <w:rPr>
                <w:color w:val="000000"/>
                <w:sz w:val="20"/>
              </w:rPr>
              <w:lastRenderedPageBreak/>
              <w:t>соглашений, договоров(в случае положительного результата), исполнение контракта(в случае положительного результата), формирование и сдача отчетности (в случае положительного результата)</w:t>
            </w:r>
          </w:p>
        </w:tc>
        <w:tc>
          <w:tcPr>
            <w:tcW w:w="1178" w:type="dxa"/>
            <w:vAlign w:val="center"/>
          </w:tcPr>
          <w:p w:rsidR="008C01D7" w:rsidRPr="008E37C1" w:rsidRDefault="008C01D7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114" w:type="dxa"/>
            <w:vAlign w:val="center"/>
          </w:tcPr>
          <w:p w:rsidR="008C01D7" w:rsidRPr="008E37C1" w:rsidRDefault="00BA3B11" w:rsidP="00BA76C7">
            <w:pPr>
              <w:pStyle w:val="a8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В течение всего периода</w:t>
            </w:r>
          </w:p>
        </w:tc>
        <w:tc>
          <w:tcPr>
            <w:tcW w:w="1591" w:type="dxa"/>
            <w:vAlign w:val="center"/>
          </w:tcPr>
          <w:p w:rsidR="008C01D7" w:rsidRPr="008E37C1" w:rsidRDefault="008C01D7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8C01D7" w:rsidRPr="008E37C1" w:rsidRDefault="008E37C1" w:rsidP="008E37C1">
            <w:pPr>
              <w:pStyle w:val="a8"/>
              <w:suppressAutoHyphens/>
              <w:jc w:val="center"/>
              <w:rPr>
                <w:sz w:val="20"/>
              </w:rPr>
            </w:pPr>
            <w:r w:rsidRPr="008E37C1">
              <w:rPr>
                <w:color w:val="000000"/>
                <w:sz w:val="20"/>
              </w:rPr>
              <w:t>В социальном проекте будут задействованы              социально незащищенные граждане</w:t>
            </w:r>
          </w:p>
        </w:tc>
        <w:tc>
          <w:tcPr>
            <w:tcW w:w="1276" w:type="dxa"/>
            <w:vAlign w:val="center"/>
          </w:tcPr>
          <w:p w:rsidR="008C01D7" w:rsidRPr="008E37C1" w:rsidRDefault="008E2FA3" w:rsidP="00BA76C7">
            <w:pPr>
              <w:pStyle w:val="a8"/>
              <w:suppressAutoHyphens/>
              <w:jc w:val="center"/>
              <w:rPr>
                <w:sz w:val="20"/>
              </w:rPr>
            </w:pPr>
            <w:proofErr w:type="spellStart"/>
            <w:r w:rsidRPr="008E37C1">
              <w:rPr>
                <w:sz w:val="20"/>
              </w:rPr>
              <w:t>Вихарева</w:t>
            </w:r>
            <w:proofErr w:type="spellEnd"/>
            <w:r w:rsidRPr="008E37C1">
              <w:rPr>
                <w:sz w:val="20"/>
              </w:rPr>
              <w:t xml:space="preserve"> А.С.</w:t>
            </w:r>
          </w:p>
        </w:tc>
        <w:tc>
          <w:tcPr>
            <w:tcW w:w="1441" w:type="dxa"/>
            <w:vAlign w:val="center"/>
          </w:tcPr>
          <w:p w:rsidR="008C01D7" w:rsidRPr="008E37C1" w:rsidRDefault="008E37C1" w:rsidP="00A95A60">
            <w:pPr>
              <w:pStyle w:val="a8"/>
              <w:suppressAutoHyphens/>
              <w:jc w:val="center"/>
              <w:rPr>
                <w:sz w:val="20"/>
              </w:rPr>
            </w:pPr>
            <w:r w:rsidRPr="008E37C1">
              <w:rPr>
                <w:sz w:val="20"/>
              </w:rPr>
              <w:t>Областной бюджет и собственные средства</w:t>
            </w:r>
            <w:r w:rsidR="008E2FA3" w:rsidRPr="008E37C1">
              <w:rPr>
                <w:sz w:val="20"/>
              </w:rPr>
              <w:t xml:space="preserve"> </w:t>
            </w:r>
          </w:p>
        </w:tc>
      </w:tr>
      <w:tr w:rsidR="008C01D7" w:rsidRPr="008E37C1" w:rsidTr="008E2FA3">
        <w:tc>
          <w:tcPr>
            <w:tcW w:w="1215" w:type="dxa"/>
            <w:vAlign w:val="center"/>
          </w:tcPr>
          <w:p w:rsidR="008C01D7" w:rsidRPr="008E37C1" w:rsidRDefault="00FB5CEB" w:rsidP="00BA76C7">
            <w:pPr>
              <w:pStyle w:val="a8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1654" w:type="dxa"/>
            <w:vAlign w:val="center"/>
          </w:tcPr>
          <w:p w:rsidR="008C01D7" w:rsidRPr="008E37C1" w:rsidRDefault="008C01D7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950" w:type="dxa"/>
            <w:vAlign w:val="center"/>
          </w:tcPr>
          <w:p w:rsidR="008C01D7" w:rsidRPr="008E37C1" w:rsidRDefault="00B86471" w:rsidP="00B86471">
            <w:pPr>
              <w:pStyle w:val="a8"/>
              <w:suppressAutoHyphens/>
              <w:rPr>
                <w:sz w:val="20"/>
              </w:rPr>
            </w:pPr>
            <w:r>
              <w:rPr>
                <w:sz w:val="20"/>
              </w:rPr>
              <w:t>Взаимодействие с организациями, оказывающими поддержку предпринимательства Нижегородской области</w:t>
            </w:r>
          </w:p>
        </w:tc>
        <w:tc>
          <w:tcPr>
            <w:tcW w:w="1788" w:type="dxa"/>
            <w:vAlign w:val="center"/>
          </w:tcPr>
          <w:p w:rsidR="008C01D7" w:rsidRPr="008E37C1" w:rsidRDefault="008E2FA3" w:rsidP="008C01D7">
            <w:pPr>
              <w:pStyle w:val="a8"/>
              <w:suppressAutoHyphens/>
              <w:jc w:val="center"/>
              <w:rPr>
                <w:sz w:val="20"/>
              </w:rPr>
            </w:pPr>
            <w:r w:rsidRPr="008E37C1">
              <w:rPr>
                <w:sz w:val="20"/>
              </w:rPr>
              <w:t>Участие в обучающих программах, обмен опытом</w:t>
            </w:r>
          </w:p>
        </w:tc>
        <w:tc>
          <w:tcPr>
            <w:tcW w:w="1178" w:type="dxa"/>
            <w:vAlign w:val="center"/>
          </w:tcPr>
          <w:p w:rsidR="008C01D7" w:rsidRPr="008E37C1" w:rsidRDefault="008C01D7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114" w:type="dxa"/>
            <w:vAlign w:val="center"/>
          </w:tcPr>
          <w:p w:rsidR="008C01D7" w:rsidRPr="008E37C1" w:rsidRDefault="008E2FA3" w:rsidP="00BA76C7">
            <w:pPr>
              <w:pStyle w:val="a8"/>
              <w:suppressAutoHyphens/>
              <w:jc w:val="center"/>
              <w:rPr>
                <w:sz w:val="20"/>
              </w:rPr>
            </w:pPr>
            <w:r w:rsidRPr="008E37C1">
              <w:rPr>
                <w:sz w:val="20"/>
              </w:rPr>
              <w:t>В течение всего периода</w:t>
            </w:r>
          </w:p>
        </w:tc>
        <w:tc>
          <w:tcPr>
            <w:tcW w:w="1591" w:type="dxa"/>
            <w:vAlign w:val="center"/>
          </w:tcPr>
          <w:p w:rsidR="008C01D7" w:rsidRPr="008E37C1" w:rsidRDefault="008C01D7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8C01D7" w:rsidRPr="008E37C1" w:rsidRDefault="008E2FA3" w:rsidP="00BA76C7">
            <w:pPr>
              <w:pStyle w:val="a8"/>
              <w:suppressAutoHyphens/>
              <w:jc w:val="center"/>
              <w:rPr>
                <w:sz w:val="20"/>
              </w:rPr>
            </w:pPr>
            <w:r w:rsidRPr="008E37C1">
              <w:rPr>
                <w:sz w:val="20"/>
              </w:rPr>
              <w:t>Аналитические отчеты</w:t>
            </w:r>
          </w:p>
        </w:tc>
        <w:tc>
          <w:tcPr>
            <w:tcW w:w="1276" w:type="dxa"/>
            <w:vAlign w:val="center"/>
          </w:tcPr>
          <w:p w:rsidR="008C01D7" w:rsidRPr="008E37C1" w:rsidRDefault="00A254FF" w:rsidP="00BA76C7">
            <w:pPr>
              <w:pStyle w:val="a8"/>
              <w:suppressAutoHyphens/>
              <w:jc w:val="center"/>
              <w:rPr>
                <w:sz w:val="20"/>
              </w:rPr>
            </w:pPr>
            <w:proofErr w:type="spellStart"/>
            <w:r w:rsidRPr="008E37C1">
              <w:rPr>
                <w:sz w:val="20"/>
              </w:rPr>
              <w:t>Вихарева</w:t>
            </w:r>
            <w:proofErr w:type="spellEnd"/>
            <w:r w:rsidRPr="008E37C1">
              <w:rPr>
                <w:sz w:val="20"/>
              </w:rPr>
              <w:t xml:space="preserve"> А.С.</w:t>
            </w:r>
          </w:p>
        </w:tc>
        <w:tc>
          <w:tcPr>
            <w:tcW w:w="1441" w:type="dxa"/>
            <w:vAlign w:val="center"/>
          </w:tcPr>
          <w:p w:rsidR="008C01D7" w:rsidRPr="008E37C1" w:rsidRDefault="00CE4A4C" w:rsidP="00BA76C7">
            <w:pPr>
              <w:pStyle w:val="a8"/>
              <w:suppressAutoHyphens/>
              <w:jc w:val="center"/>
              <w:rPr>
                <w:sz w:val="20"/>
              </w:rPr>
            </w:pPr>
            <w:proofErr w:type="spellStart"/>
            <w:r w:rsidRPr="008E37C1">
              <w:rPr>
                <w:sz w:val="20"/>
              </w:rPr>
              <w:t>Собоственные</w:t>
            </w:r>
            <w:proofErr w:type="spellEnd"/>
            <w:r w:rsidRPr="008E37C1">
              <w:rPr>
                <w:sz w:val="20"/>
              </w:rPr>
              <w:t xml:space="preserve"> средства</w:t>
            </w:r>
          </w:p>
        </w:tc>
      </w:tr>
      <w:tr w:rsidR="00A95A60" w:rsidRPr="008E37C1" w:rsidTr="008E2FA3">
        <w:tc>
          <w:tcPr>
            <w:tcW w:w="1215" w:type="dxa"/>
            <w:vAlign w:val="center"/>
          </w:tcPr>
          <w:p w:rsidR="00A95A60" w:rsidRDefault="00A95A60" w:rsidP="00BA76C7">
            <w:pPr>
              <w:pStyle w:val="a8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654" w:type="dxa"/>
            <w:vAlign w:val="center"/>
          </w:tcPr>
          <w:p w:rsidR="00A95A60" w:rsidRPr="008E37C1" w:rsidRDefault="00A95A60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950" w:type="dxa"/>
            <w:vAlign w:val="center"/>
          </w:tcPr>
          <w:p w:rsidR="00A95A60" w:rsidRDefault="00A95A60" w:rsidP="00B86471">
            <w:pPr>
              <w:pStyle w:val="a8"/>
              <w:suppressAutoHyphens/>
              <w:rPr>
                <w:sz w:val="20"/>
              </w:rPr>
            </w:pPr>
            <w:r>
              <w:rPr>
                <w:sz w:val="20"/>
              </w:rPr>
              <w:t>Открытие муниципального окна «Мой бизнес»</w:t>
            </w:r>
          </w:p>
        </w:tc>
        <w:tc>
          <w:tcPr>
            <w:tcW w:w="1788" w:type="dxa"/>
            <w:vAlign w:val="center"/>
          </w:tcPr>
          <w:p w:rsidR="00A95A60" w:rsidRPr="008E37C1" w:rsidRDefault="00A95A60" w:rsidP="00A95A60">
            <w:pPr>
              <w:pStyle w:val="a8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Сбор документов на конкурс, подача заявки, ожидание результатов, заключение соглашения (в случае положительного результата), исполнение соглашения, </w:t>
            </w:r>
          </w:p>
        </w:tc>
        <w:tc>
          <w:tcPr>
            <w:tcW w:w="1178" w:type="dxa"/>
            <w:vAlign w:val="center"/>
          </w:tcPr>
          <w:p w:rsidR="00A95A60" w:rsidRPr="008E37C1" w:rsidRDefault="00A95A60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114" w:type="dxa"/>
            <w:vAlign w:val="center"/>
          </w:tcPr>
          <w:p w:rsidR="00A95A60" w:rsidRPr="008E37C1" w:rsidRDefault="00A95A60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A95A60" w:rsidRPr="008E37C1" w:rsidRDefault="00A95A60" w:rsidP="00BA76C7">
            <w:pPr>
              <w:pStyle w:val="a8"/>
              <w:suppressAutoHyphens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A95A60" w:rsidRPr="008E37C1" w:rsidRDefault="00A95A60" w:rsidP="00BA76C7">
            <w:pPr>
              <w:pStyle w:val="a8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Достижение показателя в 200 обращений в год</w:t>
            </w:r>
          </w:p>
        </w:tc>
        <w:tc>
          <w:tcPr>
            <w:tcW w:w="1276" w:type="dxa"/>
            <w:vAlign w:val="center"/>
          </w:tcPr>
          <w:p w:rsidR="00A95A60" w:rsidRPr="008E37C1" w:rsidRDefault="00A95A60" w:rsidP="00BA76C7">
            <w:pPr>
              <w:pStyle w:val="a8"/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Вихарева</w:t>
            </w:r>
            <w:proofErr w:type="spellEnd"/>
            <w:r>
              <w:rPr>
                <w:sz w:val="20"/>
              </w:rPr>
              <w:t xml:space="preserve"> А.С.</w:t>
            </w:r>
          </w:p>
        </w:tc>
        <w:tc>
          <w:tcPr>
            <w:tcW w:w="1441" w:type="dxa"/>
            <w:vAlign w:val="center"/>
          </w:tcPr>
          <w:p w:rsidR="00A95A60" w:rsidRPr="008E37C1" w:rsidRDefault="00A95A60" w:rsidP="00BA76C7">
            <w:pPr>
              <w:pStyle w:val="a8"/>
              <w:suppressAutoHyphens/>
              <w:jc w:val="center"/>
              <w:rPr>
                <w:sz w:val="20"/>
              </w:rPr>
            </w:pPr>
            <w:r w:rsidRPr="008E37C1">
              <w:rPr>
                <w:sz w:val="20"/>
              </w:rPr>
              <w:t>Областной бюджет</w:t>
            </w:r>
            <w:r>
              <w:rPr>
                <w:sz w:val="20"/>
              </w:rPr>
              <w:t>, местный бюджет</w:t>
            </w:r>
            <w:r w:rsidRPr="008E37C1">
              <w:rPr>
                <w:sz w:val="20"/>
              </w:rPr>
              <w:t xml:space="preserve"> и собственные средства</w:t>
            </w:r>
          </w:p>
        </w:tc>
      </w:tr>
    </w:tbl>
    <w:p w:rsidR="0072234A" w:rsidRPr="008E37C1" w:rsidRDefault="0072234A" w:rsidP="0072234A">
      <w:pPr>
        <w:pStyle w:val="a8"/>
        <w:suppressAutoHyphens/>
        <w:ind w:left="284" w:firstLine="348"/>
        <w:rPr>
          <w:b/>
          <w:sz w:val="20"/>
        </w:rPr>
      </w:pPr>
    </w:p>
    <w:p w:rsidR="00915132" w:rsidRPr="008E37C1" w:rsidRDefault="00915132" w:rsidP="00882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5132" w:rsidRPr="008E37C1" w:rsidRDefault="00915132" w:rsidP="00882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5132" w:rsidRPr="008E37C1" w:rsidRDefault="00915132" w:rsidP="00882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5132" w:rsidRPr="008E37C1" w:rsidRDefault="00915132" w:rsidP="00882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5132" w:rsidRDefault="00915132" w:rsidP="00882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5132" w:rsidRDefault="00915132" w:rsidP="00882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915132" w:rsidSect="00E034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80" w:rsidRDefault="00027B80">
      <w:pPr>
        <w:spacing w:after="0" w:line="240" w:lineRule="auto"/>
      </w:pPr>
      <w:r>
        <w:separator/>
      </w:r>
    </w:p>
  </w:endnote>
  <w:endnote w:type="continuationSeparator" w:id="0">
    <w:p w:rsidR="00027B80" w:rsidRDefault="0002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80" w:rsidRDefault="00027B80">
      <w:pPr>
        <w:spacing w:after="0" w:line="240" w:lineRule="auto"/>
      </w:pPr>
      <w:r>
        <w:separator/>
      </w:r>
    </w:p>
  </w:footnote>
  <w:footnote w:type="continuationSeparator" w:id="0">
    <w:p w:rsidR="00027B80" w:rsidRDefault="0002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80" w:rsidRDefault="00027B80" w:rsidP="00BA76C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15</w:t>
    </w:r>
    <w:r>
      <w:rPr>
        <w:rStyle w:val="ac"/>
      </w:rPr>
      <w:fldChar w:fldCharType="end"/>
    </w:r>
  </w:p>
  <w:p w:rsidR="00027B80" w:rsidRDefault="00027B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80" w:rsidRDefault="00027B80" w:rsidP="00BA76C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0734">
      <w:rPr>
        <w:rStyle w:val="ac"/>
        <w:noProof/>
      </w:rPr>
      <w:t>27</w:t>
    </w:r>
    <w:r>
      <w:rPr>
        <w:rStyle w:val="ac"/>
      </w:rPr>
      <w:fldChar w:fldCharType="end"/>
    </w:r>
  </w:p>
  <w:p w:rsidR="00027B80" w:rsidRDefault="00027B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FC18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A329A2"/>
    <w:multiLevelType w:val="hybridMultilevel"/>
    <w:tmpl w:val="CD3E6494"/>
    <w:lvl w:ilvl="0" w:tplc="F1641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C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49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0F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A0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A0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00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E6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07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400B34"/>
    <w:multiLevelType w:val="hybridMultilevel"/>
    <w:tmpl w:val="C144E6F4"/>
    <w:lvl w:ilvl="0" w:tplc="3506B6A0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500721"/>
    <w:multiLevelType w:val="hybridMultilevel"/>
    <w:tmpl w:val="62D88176"/>
    <w:lvl w:ilvl="0" w:tplc="338C0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EE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05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4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0D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42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41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AF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47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B352A2"/>
    <w:multiLevelType w:val="hybridMultilevel"/>
    <w:tmpl w:val="B1467098"/>
    <w:lvl w:ilvl="0" w:tplc="03227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28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EB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67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0E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E2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EC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6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87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6023E2"/>
    <w:multiLevelType w:val="hybridMultilevel"/>
    <w:tmpl w:val="B286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953E7"/>
    <w:multiLevelType w:val="multilevel"/>
    <w:tmpl w:val="ED1AB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154191F"/>
    <w:multiLevelType w:val="hybridMultilevel"/>
    <w:tmpl w:val="0BE2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B010A"/>
    <w:multiLevelType w:val="hybridMultilevel"/>
    <w:tmpl w:val="0CF0CB10"/>
    <w:lvl w:ilvl="0" w:tplc="C3B22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C4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81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47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61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48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EC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C1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27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3E4A9A"/>
    <w:multiLevelType w:val="hybridMultilevel"/>
    <w:tmpl w:val="6DBAED56"/>
    <w:lvl w:ilvl="0" w:tplc="9E166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07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2D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4E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67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C0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C7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CF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0A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367DA2"/>
    <w:multiLevelType w:val="hybridMultilevel"/>
    <w:tmpl w:val="721E5572"/>
    <w:lvl w:ilvl="0" w:tplc="2E642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887EF1"/>
    <w:multiLevelType w:val="hybridMultilevel"/>
    <w:tmpl w:val="DA44D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361109"/>
    <w:multiLevelType w:val="hybridMultilevel"/>
    <w:tmpl w:val="868AC118"/>
    <w:lvl w:ilvl="0" w:tplc="0688E31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6F0320"/>
    <w:multiLevelType w:val="hybridMultilevel"/>
    <w:tmpl w:val="D3D2CE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E160F"/>
    <w:multiLevelType w:val="hybridMultilevel"/>
    <w:tmpl w:val="FB744CAA"/>
    <w:lvl w:ilvl="0" w:tplc="9D987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2"/>
  </w:num>
  <w:num w:numId="11">
    <w:abstractNumId w:val="16"/>
  </w:num>
  <w:num w:numId="12">
    <w:abstractNumId w:val="11"/>
  </w:num>
  <w:num w:numId="13">
    <w:abstractNumId w:val="8"/>
  </w:num>
  <w:num w:numId="14">
    <w:abstractNumId w:val="15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DBC"/>
    <w:rsid w:val="00024A39"/>
    <w:rsid w:val="00027B80"/>
    <w:rsid w:val="000707E5"/>
    <w:rsid w:val="00072F31"/>
    <w:rsid w:val="000749A4"/>
    <w:rsid w:val="000A7FAF"/>
    <w:rsid w:val="000C0F70"/>
    <w:rsid w:val="000F0431"/>
    <w:rsid w:val="000F2815"/>
    <w:rsid w:val="0010378C"/>
    <w:rsid w:val="00113F38"/>
    <w:rsid w:val="00121FBD"/>
    <w:rsid w:val="00157F2F"/>
    <w:rsid w:val="0016217D"/>
    <w:rsid w:val="0018799C"/>
    <w:rsid w:val="0019173C"/>
    <w:rsid w:val="001A2D95"/>
    <w:rsid w:val="001A422F"/>
    <w:rsid w:val="001A4ECD"/>
    <w:rsid w:val="001A50F8"/>
    <w:rsid w:val="001B1DF5"/>
    <w:rsid w:val="001B4451"/>
    <w:rsid w:val="001B7649"/>
    <w:rsid w:val="001C4A94"/>
    <w:rsid w:val="002429E7"/>
    <w:rsid w:val="00264E50"/>
    <w:rsid w:val="00265BA8"/>
    <w:rsid w:val="00286A99"/>
    <w:rsid w:val="002A150F"/>
    <w:rsid w:val="002B0B6F"/>
    <w:rsid w:val="002F4D58"/>
    <w:rsid w:val="00310070"/>
    <w:rsid w:val="003130F5"/>
    <w:rsid w:val="00314157"/>
    <w:rsid w:val="0033618D"/>
    <w:rsid w:val="00347466"/>
    <w:rsid w:val="00377FDD"/>
    <w:rsid w:val="003851B2"/>
    <w:rsid w:val="003A4E6B"/>
    <w:rsid w:val="003A5EED"/>
    <w:rsid w:val="00413783"/>
    <w:rsid w:val="00425CBB"/>
    <w:rsid w:val="00432E63"/>
    <w:rsid w:val="00433834"/>
    <w:rsid w:val="00442130"/>
    <w:rsid w:val="004551FD"/>
    <w:rsid w:val="00456475"/>
    <w:rsid w:val="00463604"/>
    <w:rsid w:val="0047507E"/>
    <w:rsid w:val="004758F6"/>
    <w:rsid w:val="004A6C33"/>
    <w:rsid w:val="004B6EAD"/>
    <w:rsid w:val="004C2DBC"/>
    <w:rsid w:val="004C7910"/>
    <w:rsid w:val="004D6D54"/>
    <w:rsid w:val="004E2A15"/>
    <w:rsid w:val="004E7D8E"/>
    <w:rsid w:val="00504F16"/>
    <w:rsid w:val="005170DE"/>
    <w:rsid w:val="0055359F"/>
    <w:rsid w:val="005910B4"/>
    <w:rsid w:val="005C1DF7"/>
    <w:rsid w:val="005C5420"/>
    <w:rsid w:val="005E6B94"/>
    <w:rsid w:val="005F0631"/>
    <w:rsid w:val="005F0B37"/>
    <w:rsid w:val="005F4F95"/>
    <w:rsid w:val="0062174B"/>
    <w:rsid w:val="00672519"/>
    <w:rsid w:val="006761BA"/>
    <w:rsid w:val="006804C5"/>
    <w:rsid w:val="00681978"/>
    <w:rsid w:val="0068645E"/>
    <w:rsid w:val="0069328D"/>
    <w:rsid w:val="006A7532"/>
    <w:rsid w:val="006B1AE3"/>
    <w:rsid w:val="006B2A33"/>
    <w:rsid w:val="006E5296"/>
    <w:rsid w:val="0072234A"/>
    <w:rsid w:val="007370C9"/>
    <w:rsid w:val="007C3F70"/>
    <w:rsid w:val="007D0055"/>
    <w:rsid w:val="007E7B4C"/>
    <w:rsid w:val="007F553A"/>
    <w:rsid w:val="00810406"/>
    <w:rsid w:val="008235D0"/>
    <w:rsid w:val="008345BB"/>
    <w:rsid w:val="008349BC"/>
    <w:rsid w:val="00845A63"/>
    <w:rsid w:val="00846BC2"/>
    <w:rsid w:val="00874340"/>
    <w:rsid w:val="00877CD9"/>
    <w:rsid w:val="00882FFD"/>
    <w:rsid w:val="008855B7"/>
    <w:rsid w:val="00893724"/>
    <w:rsid w:val="008A0396"/>
    <w:rsid w:val="008A38CF"/>
    <w:rsid w:val="008B1638"/>
    <w:rsid w:val="008B3B0D"/>
    <w:rsid w:val="008B5E8A"/>
    <w:rsid w:val="008C01D7"/>
    <w:rsid w:val="008C5CE1"/>
    <w:rsid w:val="008D092D"/>
    <w:rsid w:val="008E2784"/>
    <w:rsid w:val="008E2FA3"/>
    <w:rsid w:val="008E37C1"/>
    <w:rsid w:val="008F780A"/>
    <w:rsid w:val="00901277"/>
    <w:rsid w:val="00915132"/>
    <w:rsid w:val="009548B0"/>
    <w:rsid w:val="00961A6B"/>
    <w:rsid w:val="009B0734"/>
    <w:rsid w:val="009B4755"/>
    <w:rsid w:val="009C3865"/>
    <w:rsid w:val="009D1FA8"/>
    <w:rsid w:val="009D4F0A"/>
    <w:rsid w:val="009E172F"/>
    <w:rsid w:val="00A04C42"/>
    <w:rsid w:val="00A06E96"/>
    <w:rsid w:val="00A220DD"/>
    <w:rsid w:val="00A254FF"/>
    <w:rsid w:val="00A45D9B"/>
    <w:rsid w:val="00A671B2"/>
    <w:rsid w:val="00A95A60"/>
    <w:rsid w:val="00AA035A"/>
    <w:rsid w:val="00AA5832"/>
    <w:rsid w:val="00AB53A0"/>
    <w:rsid w:val="00AC2B24"/>
    <w:rsid w:val="00AC70D0"/>
    <w:rsid w:val="00AD34AC"/>
    <w:rsid w:val="00AE2558"/>
    <w:rsid w:val="00B057E8"/>
    <w:rsid w:val="00B27F20"/>
    <w:rsid w:val="00B617C6"/>
    <w:rsid w:val="00B647AC"/>
    <w:rsid w:val="00B80C98"/>
    <w:rsid w:val="00B828AA"/>
    <w:rsid w:val="00B851AD"/>
    <w:rsid w:val="00B86471"/>
    <w:rsid w:val="00B944F5"/>
    <w:rsid w:val="00BA3B11"/>
    <w:rsid w:val="00BA68E3"/>
    <w:rsid w:val="00BA76C7"/>
    <w:rsid w:val="00BB4317"/>
    <w:rsid w:val="00BE527C"/>
    <w:rsid w:val="00C16B92"/>
    <w:rsid w:val="00C20108"/>
    <w:rsid w:val="00C46443"/>
    <w:rsid w:val="00C6092A"/>
    <w:rsid w:val="00C76964"/>
    <w:rsid w:val="00C82887"/>
    <w:rsid w:val="00CB737F"/>
    <w:rsid w:val="00CE05CA"/>
    <w:rsid w:val="00CE2AB6"/>
    <w:rsid w:val="00CE37FC"/>
    <w:rsid w:val="00CE4A4C"/>
    <w:rsid w:val="00CE76FB"/>
    <w:rsid w:val="00D2136E"/>
    <w:rsid w:val="00D444C3"/>
    <w:rsid w:val="00D61B44"/>
    <w:rsid w:val="00D83154"/>
    <w:rsid w:val="00D90F26"/>
    <w:rsid w:val="00DD7AD3"/>
    <w:rsid w:val="00DF666B"/>
    <w:rsid w:val="00E03436"/>
    <w:rsid w:val="00E21AD2"/>
    <w:rsid w:val="00E5643D"/>
    <w:rsid w:val="00E764A5"/>
    <w:rsid w:val="00E8661D"/>
    <w:rsid w:val="00EA0C04"/>
    <w:rsid w:val="00ED0EAC"/>
    <w:rsid w:val="00ED31D6"/>
    <w:rsid w:val="00EF2C3D"/>
    <w:rsid w:val="00F11C03"/>
    <w:rsid w:val="00F141CC"/>
    <w:rsid w:val="00F35340"/>
    <w:rsid w:val="00F444ED"/>
    <w:rsid w:val="00F45860"/>
    <w:rsid w:val="00F46F59"/>
    <w:rsid w:val="00F616A1"/>
    <w:rsid w:val="00F70B95"/>
    <w:rsid w:val="00FB2D58"/>
    <w:rsid w:val="00FB412F"/>
    <w:rsid w:val="00FB5CEB"/>
    <w:rsid w:val="00FD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8F3A4-996F-40B8-80BC-6F34114F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BC"/>
  </w:style>
  <w:style w:type="paragraph" w:styleId="1">
    <w:name w:val="heading 1"/>
    <w:basedOn w:val="a"/>
    <w:next w:val="a"/>
    <w:link w:val="10"/>
    <w:uiPriority w:val="9"/>
    <w:qFormat/>
    <w:rsid w:val="001917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D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2F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14157"/>
    <w:pPr>
      <w:ind w:left="720"/>
      <w:contextualSpacing/>
    </w:pPr>
  </w:style>
  <w:style w:type="paragraph" w:styleId="a8">
    <w:name w:val="Body Text"/>
    <w:basedOn w:val="a"/>
    <w:link w:val="a9"/>
    <w:rsid w:val="00C828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82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7223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7223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72234A"/>
  </w:style>
  <w:style w:type="character" w:styleId="ad">
    <w:name w:val="Strong"/>
    <w:basedOn w:val="a0"/>
    <w:uiPriority w:val="22"/>
    <w:qFormat/>
    <w:rsid w:val="00024A39"/>
    <w:rPr>
      <w:b/>
      <w:bCs/>
    </w:rPr>
  </w:style>
  <w:style w:type="table" w:styleId="ae">
    <w:name w:val="Table Grid"/>
    <w:basedOn w:val="a1"/>
    <w:uiPriority w:val="59"/>
    <w:rsid w:val="00463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17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Основной текст 21"/>
    <w:basedOn w:val="a"/>
    <w:rsid w:val="00265BA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65B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65B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otnote reference"/>
    <w:rsid w:val="00265BA8"/>
    <w:rPr>
      <w:vertAlign w:val="superscript"/>
    </w:rPr>
  </w:style>
  <w:style w:type="paragraph" w:styleId="af0">
    <w:name w:val="Title"/>
    <w:aliases w:val=" Знак2,Знак1,Знак2"/>
    <w:basedOn w:val="a"/>
    <w:link w:val="af1"/>
    <w:qFormat/>
    <w:rsid w:val="00265B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aliases w:val=" Знак2 Знак,Знак1 Знак,Знак2 Знак"/>
    <w:basedOn w:val="a0"/>
    <w:link w:val="af0"/>
    <w:rsid w:val="00265B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Subtitle"/>
    <w:basedOn w:val="a"/>
    <w:link w:val="af3"/>
    <w:qFormat/>
    <w:rsid w:val="00265BA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265BA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2">
    <w:name w:val="заголовок 2"/>
    <w:basedOn w:val="a"/>
    <w:next w:val="a"/>
    <w:rsid w:val="00265B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заголовок 7"/>
    <w:basedOn w:val="a"/>
    <w:next w:val="a"/>
    <w:rsid w:val="00265BA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2"/>
    <w:uiPriority w:val="99"/>
    <w:unhideWhenUsed/>
    <w:rsid w:val="00265B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265BA8"/>
  </w:style>
  <w:style w:type="paragraph" w:styleId="af4">
    <w:name w:val="Body Text Indent"/>
    <w:aliases w:val="Мой Заголовок 1,Основной текст 1,Нумерованный список !!,Надин стиль"/>
    <w:basedOn w:val="a"/>
    <w:link w:val="11"/>
    <w:rsid w:val="00265B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uiPriority w:val="99"/>
    <w:semiHidden/>
    <w:rsid w:val="00265BA8"/>
  </w:style>
  <w:style w:type="character" w:customStyle="1" w:styleId="11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f4"/>
    <w:rsid w:val="00265BA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7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7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1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3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298808802745763E-3"/>
          <c:y val="0.12135253430466471"/>
          <c:w val="0.99797011911972544"/>
          <c:h val="0.47588111631537366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Lbls>
            <c:dLbl>
              <c:idx val="0"/>
              <c:layout>
                <c:manualLayout>
                  <c:x val="1.35000245923263E-2"/>
                  <c:y val="-0.20354969397474701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6293744531933512E-2"/>
                  <c:y val="1.9837051618547683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1957239720035"/>
                  <c:y val="-6.6845290172061825E-3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7270669291338581E-2"/>
                  <c:y val="-2.0640492855059783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6044821320411827E-2"/>
                  <c:y val="-2.6259669056052575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0296807021779859E-2"/>
                  <c:y val="-4.5107948200780422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2239690226115261E-2"/>
                  <c:y val="-1.8290501970260421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1373101360626342E-2"/>
                  <c:y val="-2.2933330301562867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Лист1!$B$4:$B$11</c:f>
              <c:strCache>
                <c:ptCount val="8"/>
                <c:pt idx="0">
                  <c:v>обрабатывающие производства –67,9% (3844,7 млн. руб.);</c:v>
                </c:pt>
                <c:pt idx="1">
                  <c:v>обеспечение электрической энергией, газом и паром – 6,8% (383,7 млн. руб.);</c:v>
                </c:pt>
                <c:pt idx="2">
                  <c:v>сельское, лесное хозяйство – 7,4% (417,4 млн. руб.);</c:v>
                </c:pt>
                <c:pt idx="3">
                  <c:v>транспортировка и хранение – 5,2% (293,8 млн. руб.);</c:v>
                </c:pt>
                <c:pt idx="4">
                  <c:v>деятельность в области информации и связи – 0,1% (7,5 млн. руб)</c:v>
                </c:pt>
                <c:pt idx="5">
                  <c:v>строительство – 0,6% (35,9 млн. руб.);</c:v>
                </c:pt>
                <c:pt idx="6">
                  <c:v>деятельность в области здравоохранения и социальных услуг- 6,7% (378,8 млн. руб.)</c:v>
                </c:pt>
                <c:pt idx="7">
                  <c:v>прочие - 5,3% (297,7 млн. руб.).</c:v>
                </c:pt>
              </c:strCache>
            </c:strRef>
          </c:cat>
          <c:val>
            <c:numRef>
              <c:f>Лист1!$C$4:$C$11</c:f>
              <c:numCache>
                <c:formatCode>0.0%</c:formatCode>
                <c:ptCount val="8"/>
                <c:pt idx="0">
                  <c:v>0.67900000000000005</c:v>
                </c:pt>
                <c:pt idx="1">
                  <c:v>6.8000000000000005E-2</c:v>
                </c:pt>
                <c:pt idx="2">
                  <c:v>7.3999999999999996E-2</c:v>
                </c:pt>
                <c:pt idx="3">
                  <c:v>5.1999999999999998E-2</c:v>
                </c:pt>
                <c:pt idx="4">
                  <c:v>1E-3</c:v>
                </c:pt>
                <c:pt idx="5">
                  <c:v>6.0000000000000001E-3</c:v>
                </c:pt>
                <c:pt idx="6">
                  <c:v>6.7000000000000004E-2</c:v>
                </c:pt>
                <c:pt idx="7">
                  <c:v>5.2999999999999999E-2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1">
          <a:noFill/>
        </a:ln>
      </c:spPr>
    </c:plotArea>
    <c:legend>
      <c:legendPos val="b"/>
      <c:layout>
        <c:manualLayout>
          <c:xMode val="edge"/>
          <c:yMode val="edge"/>
          <c:x val="5.6718204851776539E-2"/>
          <c:y val="0.5991702242039022"/>
          <c:w val="0.84040975813898477"/>
          <c:h val="0.3788504750159241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298808802745763E-3"/>
          <c:y val="0.12135253430466471"/>
          <c:w val="0.99797011911972544"/>
          <c:h val="0.47588111631537366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1.35000245923263E-2"/>
                  <c:y val="-0.20354969397474701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6293744531933512E-2"/>
                  <c:y val="1.9837051618547683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1957239720035"/>
                  <c:y val="-6.6845290172061825E-3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7270669291338581E-2"/>
                  <c:y val="-2.0640492855059783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044821320411827E-2"/>
                  <c:y val="-2.6259669056052575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296807021779859E-2"/>
                  <c:y val="-4.5107948200780422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2239690226115261E-2"/>
                  <c:y val="-1.8290501970260421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1373101360626342E-2"/>
                  <c:y val="-2.2933330301562867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'сельское хозяйство'!$B$3:$B$5</c:f>
              <c:strCache>
                <c:ptCount val="3"/>
                <c:pt idx="0">
                  <c:v>сельскохозяйственные предприятия -53,6% (259,9 млн.руб.)</c:v>
                </c:pt>
                <c:pt idx="1">
                  <c:v>крестьянские (фермерские) хозяйства - 1,0% (4,6 млн.руб.)</c:v>
                </c:pt>
                <c:pt idx="2">
                  <c:v>личные подсобные хозяйства - 45,4 % (220,0 млн.руб.)</c:v>
                </c:pt>
              </c:strCache>
            </c:strRef>
          </c:cat>
          <c:val>
            <c:numRef>
              <c:f>'сельское хозяйство'!$C$3:$C$5</c:f>
              <c:numCache>
                <c:formatCode>0.0%</c:formatCode>
                <c:ptCount val="3"/>
                <c:pt idx="0">
                  <c:v>0.53600000000000003</c:v>
                </c:pt>
                <c:pt idx="1">
                  <c:v>0.01</c:v>
                </c:pt>
                <c:pt idx="2">
                  <c:v>0.45400000000000001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6">
          <a:noFill/>
        </a:ln>
      </c:spPr>
    </c:plotArea>
    <c:legend>
      <c:legendPos val="b"/>
      <c:layout>
        <c:manualLayout>
          <c:xMode val="edge"/>
          <c:yMode val="edge"/>
          <c:x val="7.0346804075961097E-2"/>
          <c:y val="0.70313394197023771"/>
          <c:w val="0.8404097190057126"/>
          <c:h val="0.20738973687514572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EBF0-C377-4D1E-8F75-0B840476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27</Pages>
  <Words>5418</Words>
  <Characters>30887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25</cp:revision>
  <dcterms:created xsi:type="dcterms:W3CDTF">2019-06-01T16:52:00Z</dcterms:created>
  <dcterms:modified xsi:type="dcterms:W3CDTF">2019-06-06T07:37:00Z</dcterms:modified>
</cp:coreProperties>
</file>