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3F" w:rsidRPr="000E3D3F" w:rsidRDefault="000E3D3F" w:rsidP="00BF6E4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0E3D3F">
        <w:rPr>
          <w:rFonts w:eastAsiaTheme="minorEastAsia"/>
          <w:b/>
          <w:bCs/>
          <w:color w:val="000000" w:themeColor="text1"/>
          <w:kern w:val="24"/>
        </w:rPr>
        <w:t>ПОДДЕРЖКА И РАЗВИТИЕ МАЛОГО И</w:t>
      </w:r>
      <w:r w:rsidR="000C634F">
        <w:rPr>
          <w:rFonts w:eastAsiaTheme="minorEastAsia"/>
          <w:b/>
          <w:bCs/>
          <w:color w:val="000000" w:themeColor="text1"/>
          <w:kern w:val="24"/>
        </w:rPr>
        <w:t xml:space="preserve"> СРЕДНЕГО</w:t>
      </w:r>
      <w:r w:rsidR="000C634F">
        <w:rPr>
          <w:rFonts w:eastAsiaTheme="minorEastAsia"/>
          <w:b/>
          <w:bCs/>
          <w:color w:val="000000" w:themeColor="text1"/>
          <w:kern w:val="24"/>
        </w:rPr>
        <w:br/>
        <w:t xml:space="preserve">ПРЕДПРИНИМАТЕЛЬСТВА В </w:t>
      </w:r>
      <w:r w:rsidRPr="000E3D3F">
        <w:rPr>
          <w:rFonts w:eastAsiaTheme="minorEastAsia"/>
          <w:b/>
          <w:bCs/>
          <w:color w:val="000000" w:themeColor="text1"/>
          <w:kern w:val="24"/>
        </w:rPr>
        <w:t>ГОРОДСКОМ ОКРУГЕ</w:t>
      </w:r>
      <w:r w:rsidRPr="000E3D3F">
        <w:rPr>
          <w:rFonts w:eastAsiaTheme="minorEastAsia"/>
          <w:b/>
          <w:bCs/>
          <w:color w:val="000000" w:themeColor="text1"/>
          <w:kern w:val="24"/>
        </w:rPr>
        <w:br/>
        <w:t>ГОРОД ШАХУНЬЯ В  2021 ГОДУ</w:t>
      </w:r>
    </w:p>
    <w:p w:rsidR="000E3D3F" w:rsidRPr="000E3D3F" w:rsidRDefault="000E3D3F" w:rsidP="000E3D3F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:rsidR="00BF6E46" w:rsidRDefault="000E3D3F" w:rsidP="00BF6E4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color w:val="000000" w:themeColor="text1"/>
          <w:kern w:val="24"/>
        </w:rPr>
      </w:pPr>
      <w:r w:rsidRPr="000E3D3F">
        <w:rPr>
          <w:rFonts w:eastAsiaTheme="minorEastAsia"/>
          <w:bCs/>
          <w:color w:val="000000" w:themeColor="text1"/>
          <w:kern w:val="24"/>
        </w:rPr>
        <w:t>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  <w:r w:rsidR="00BF6E46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0E3D3F" w:rsidRDefault="000E3D3F" w:rsidP="00BF6E46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color w:val="000000" w:themeColor="text1"/>
          <w:kern w:val="24"/>
        </w:rPr>
      </w:pPr>
      <w:r w:rsidRPr="000E3D3F">
        <w:rPr>
          <w:rFonts w:eastAsiaTheme="minorEastAsia"/>
          <w:bCs/>
          <w:color w:val="000000" w:themeColor="text1"/>
          <w:kern w:val="24"/>
        </w:rPr>
        <w:t>Сектор по поддержке малого бизнеса и развития предпринимательства  является структурным подразделением администрации городского округа город Шахунья, осуществляет реализацию муниципальной политики по содействию, становлению и укреплению предпринимательского сектора экономики, координацию в сфере развития и поддержки малого и среднего предпринимательства, а также, осуществляет работу по соблюдению Закона о защите прав потребителей</w:t>
      </w:r>
      <w:r w:rsidR="005543E7">
        <w:rPr>
          <w:rFonts w:eastAsiaTheme="minorEastAsia"/>
          <w:bCs/>
          <w:color w:val="000000" w:themeColor="text1"/>
          <w:kern w:val="24"/>
        </w:rPr>
        <w:t>.</w:t>
      </w:r>
    </w:p>
    <w:p w:rsidR="000E3D3F" w:rsidRPr="000E3D3F" w:rsidRDefault="000E3D3F" w:rsidP="000E3D3F">
      <w:pPr>
        <w:pStyle w:val="a3"/>
        <w:spacing w:before="0" w:beforeAutospacing="0" w:after="0" w:afterAutospacing="0"/>
        <w:jc w:val="both"/>
      </w:pPr>
    </w:p>
    <w:p w:rsidR="000E3D3F" w:rsidRDefault="000E3D3F" w:rsidP="000E3D3F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E3D3F">
        <w:rPr>
          <w:rFonts w:eastAsiaTheme="minorEastAsia"/>
          <w:b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Вклад в экономику городского округа город Шахунья</w:t>
      </w:r>
    </w:p>
    <w:p w:rsidR="000E3D3F" w:rsidRPr="000E3D3F" w:rsidRDefault="000E3D3F" w:rsidP="000E3D3F">
      <w:pPr>
        <w:pStyle w:val="a3"/>
        <w:spacing w:before="0" w:beforeAutospacing="0" w:after="0" w:afterAutospacing="0"/>
      </w:pPr>
    </w:p>
    <w:p w:rsidR="000E3D3F" w:rsidRPr="000E3D3F" w:rsidRDefault="000E3D3F" w:rsidP="00BF6E46">
      <w:pPr>
        <w:pStyle w:val="a3"/>
        <w:spacing w:before="0" w:beforeAutospacing="0" w:after="0" w:afterAutospacing="0"/>
        <w:ind w:firstLine="567"/>
        <w:jc w:val="both"/>
      </w:pPr>
      <w:r w:rsidRPr="000E3D3F">
        <w:rPr>
          <w:rFonts w:eastAsiaTheme="minorEastAsia"/>
          <w:bCs/>
          <w:color w:val="000000" w:themeColor="text1"/>
          <w:kern w:val="24"/>
        </w:rPr>
        <w:t xml:space="preserve">По итогам </w:t>
      </w:r>
      <w:r w:rsidR="000C634F">
        <w:rPr>
          <w:rFonts w:eastAsiaTheme="minorEastAsia"/>
          <w:bCs/>
          <w:color w:val="000000" w:themeColor="text1"/>
          <w:kern w:val="24"/>
        </w:rPr>
        <w:t xml:space="preserve"> </w:t>
      </w:r>
      <w:r w:rsidRPr="000E3D3F">
        <w:rPr>
          <w:rFonts w:eastAsiaTheme="minorEastAsia"/>
          <w:bCs/>
          <w:color w:val="000000" w:themeColor="text1"/>
          <w:kern w:val="24"/>
        </w:rPr>
        <w:t xml:space="preserve">2021 года малый и средний бизнес, включая индивидуальных предпринимателей, насчитывает  846 хозяйствующих субъекта, что на  2,7% больше аналогичного периода прошлого года. Доля отгрузки собственного производства субъектами малого и среднего предпринимательства за 9 месяцев 2021 года составила 15,4%от общей доли отгрузки всеми предприятиями городского округа. Инвестиции в основной капитал субъектами малого и среднего предпринимательства  по итогам  2021 года снизились по сравнению с аналогичным периодом 2020 г. и составили  31,4 млн. рублей (на 50,7% к аналогичному периоду 2020 года) </w:t>
      </w:r>
    </w:p>
    <w:p w:rsidR="000E3D3F" w:rsidRDefault="000E3D3F" w:rsidP="000E3D3F">
      <w:pPr>
        <w:pStyle w:val="a3"/>
        <w:spacing w:before="0" w:beforeAutospacing="0" w:after="0" w:afterAutospacing="0"/>
        <w:jc w:val="both"/>
      </w:pPr>
    </w:p>
    <w:p w:rsidR="000E3D3F" w:rsidRPr="005543E7" w:rsidRDefault="000E3D3F" w:rsidP="00BF6E46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5543E7">
        <w:rPr>
          <w:rFonts w:eastAsiaTheme="minorEastAsia"/>
          <w:b/>
          <w:bCs/>
          <w:color w:val="000000" w:themeColor="text1"/>
          <w:kern w:val="24"/>
        </w:rPr>
        <w:t>Инфраструктура потребительского рынка и услуг на территории городского округа город Шахунья</w:t>
      </w:r>
    </w:p>
    <w:p w:rsidR="000E3D3F" w:rsidRPr="000E3D3F" w:rsidRDefault="000E3D3F" w:rsidP="000E3D3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421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объект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розничной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торговли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с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общей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</w:p>
    <w:p w:rsidR="000E3D3F" w:rsidRPr="006119DD" w:rsidRDefault="000E3D3F" w:rsidP="00BF6E4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 объект</w:t>
      </w:r>
      <w:r w:rsidRPr="006119DD">
        <w:rPr>
          <w:rFonts w:ascii="Times New Roman" w:hAnsi="Times New Roman" w:cs="Times New Roman"/>
          <w:sz w:val="24"/>
          <w:szCs w:val="24"/>
        </w:rPr>
        <w:t xml:space="preserve"> розничной торговли с общей</w:t>
      </w:r>
      <w:r>
        <w:rPr>
          <w:rFonts w:ascii="Times New Roman" w:hAnsi="Times New Roman" w:cs="Times New Roman"/>
          <w:sz w:val="24"/>
          <w:szCs w:val="24"/>
        </w:rPr>
        <w:t xml:space="preserve"> площадью  торгового зала  28860,62 кв. м, где: 85</w:t>
      </w:r>
      <w:r w:rsidRPr="006119DD">
        <w:rPr>
          <w:rFonts w:ascii="Times New Roman" w:hAnsi="Times New Roman" w:cs="Times New Roman"/>
          <w:sz w:val="24"/>
          <w:szCs w:val="24"/>
        </w:rPr>
        <w:t xml:space="preserve"> – п</w:t>
      </w:r>
      <w:r>
        <w:rPr>
          <w:rFonts w:ascii="Times New Roman" w:hAnsi="Times New Roman" w:cs="Times New Roman"/>
          <w:sz w:val="24"/>
          <w:szCs w:val="24"/>
        </w:rPr>
        <w:t>родовольственных  магазина , 129 – непродовольственных, 11</w:t>
      </w:r>
      <w:r w:rsidRPr="006119DD">
        <w:rPr>
          <w:rFonts w:ascii="Times New Roman" w:hAnsi="Times New Roman" w:cs="Times New Roman"/>
          <w:sz w:val="24"/>
          <w:szCs w:val="24"/>
        </w:rPr>
        <w:t xml:space="preserve"> – неста</w:t>
      </w:r>
      <w:r>
        <w:rPr>
          <w:rFonts w:ascii="Times New Roman" w:hAnsi="Times New Roman" w:cs="Times New Roman"/>
          <w:sz w:val="24"/>
          <w:szCs w:val="24"/>
        </w:rPr>
        <w:t>ционарных торговых объектов; 196</w:t>
      </w:r>
      <w:r w:rsidRPr="006119DD">
        <w:rPr>
          <w:rFonts w:ascii="Times New Roman" w:hAnsi="Times New Roman" w:cs="Times New Roman"/>
          <w:sz w:val="24"/>
          <w:szCs w:val="24"/>
        </w:rPr>
        <w:t xml:space="preserve">  – прочих магазинов;</w:t>
      </w:r>
    </w:p>
    <w:p w:rsidR="000E3D3F" w:rsidRPr="006119DD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119DD">
        <w:rPr>
          <w:rFonts w:ascii="Times New Roman" w:hAnsi="Times New Roman" w:cs="Times New Roman"/>
          <w:sz w:val="24"/>
          <w:szCs w:val="24"/>
        </w:rPr>
        <w:t xml:space="preserve"> торговых центров;</w:t>
      </w:r>
    </w:p>
    <w:p w:rsidR="00BF6E46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119DD">
        <w:rPr>
          <w:rFonts w:ascii="Times New Roman" w:hAnsi="Times New Roman" w:cs="Times New Roman"/>
          <w:sz w:val="24"/>
          <w:szCs w:val="24"/>
        </w:rPr>
        <w:t xml:space="preserve">  производителей хлебобулочных изделий;</w:t>
      </w:r>
    </w:p>
    <w:p w:rsidR="000E3D3F" w:rsidRPr="006119DD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19DD">
        <w:rPr>
          <w:rFonts w:ascii="Times New Roman" w:hAnsi="Times New Roman" w:cs="Times New Roman"/>
          <w:sz w:val="24"/>
          <w:szCs w:val="24"/>
        </w:rPr>
        <w:t xml:space="preserve">  службы по оказанию ритуальных услуг;</w:t>
      </w:r>
    </w:p>
    <w:p w:rsidR="000E3D3F" w:rsidRPr="006119DD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гостиницы на 55</w:t>
      </w:r>
      <w:r w:rsidRPr="006119DD">
        <w:rPr>
          <w:rFonts w:ascii="Times New Roman" w:hAnsi="Times New Roman" w:cs="Times New Roman"/>
          <w:sz w:val="24"/>
          <w:szCs w:val="24"/>
        </w:rPr>
        <w:t xml:space="preserve"> мест;</w:t>
      </w:r>
    </w:p>
    <w:p w:rsidR="000E3D3F" w:rsidRPr="006119DD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объектов  общепита на 68</w:t>
      </w:r>
      <w:r w:rsidRPr="006119DD">
        <w:rPr>
          <w:rFonts w:ascii="Times New Roman" w:hAnsi="Times New Roman" w:cs="Times New Roman"/>
          <w:sz w:val="24"/>
          <w:szCs w:val="24"/>
        </w:rPr>
        <w:t>8 посадочных мест;</w:t>
      </w:r>
    </w:p>
    <w:p w:rsidR="000E3D3F" w:rsidRPr="006119DD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>3 службы такси;</w:t>
      </w:r>
    </w:p>
    <w:p w:rsidR="00BF6E46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предприниматель, из них 22 самозанятых,</w:t>
      </w:r>
      <w:r w:rsidRPr="006119DD">
        <w:rPr>
          <w:rFonts w:ascii="Times New Roman" w:hAnsi="Times New Roman" w:cs="Times New Roman"/>
          <w:sz w:val="24"/>
          <w:szCs w:val="24"/>
        </w:rPr>
        <w:t xml:space="preserve"> оказывающих парикмахерские и прочие </w:t>
      </w:r>
      <w:r w:rsidR="00BF6E46">
        <w:rPr>
          <w:rFonts w:ascii="Times New Roman" w:hAnsi="Times New Roman" w:cs="Times New Roman"/>
          <w:sz w:val="24"/>
          <w:szCs w:val="24"/>
        </w:rPr>
        <w:t xml:space="preserve">  </w:t>
      </w:r>
      <w:r w:rsidRPr="006119DD">
        <w:rPr>
          <w:rFonts w:ascii="Times New Roman" w:hAnsi="Times New Roman" w:cs="Times New Roman"/>
          <w:sz w:val="24"/>
          <w:szCs w:val="24"/>
        </w:rPr>
        <w:t>услуги.</w:t>
      </w:r>
    </w:p>
    <w:p w:rsidR="000E3D3F" w:rsidRPr="006119DD" w:rsidRDefault="000E3D3F" w:rsidP="00BF6E4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города Шахунья функционируют 13 сетевых операторов, которые </w:t>
      </w:r>
      <w:r>
        <w:rPr>
          <w:rFonts w:ascii="Times New Roman" w:hAnsi="Times New Roman" w:cs="Times New Roman"/>
          <w:sz w:val="24"/>
          <w:szCs w:val="24"/>
        </w:rPr>
        <w:t>охватывают 43 магазина; так же 4</w:t>
      </w:r>
      <w:r w:rsidRPr="006119DD">
        <w:rPr>
          <w:rFonts w:ascii="Times New Roman" w:hAnsi="Times New Roman" w:cs="Times New Roman"/>
          <w:sz w:val="24"/>
          <w:szCs w:val="24"/>
        </w:rPr>
        <w:t xml:space="preserve"> сетевых операторов сотовой связи.</w:t>
      </w:r>
    </w:p>
    <w:p w:rsidR="000E3D3F" w:rsidRDefault="000E3D3F" w:rsidP="00BF6E4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DD">
        <w:rPr>
          <w:rFonts w:ascii="Times New Roman" w:hAnsi="Times New Roman" w:cs="Times New Roman"/>
          <w:sz w:val="24"/>
          <w:szCs w:val="24"/>
        </w:rPr>
        <w:lastRenderedPageBreak/>
        <w:t xml:space="preserve">В городском округе город Шахунья проводятся универсальные ярмарки: в городе Шахунья – регулярные, в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Вахтан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9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119DD">
        <w:rPr>
          <w:rFonts w:ascii="Times New Roman" w:hAnsi="Times New Roman" w:cs="Times New Roman"/>
          <w:sz w:val="24"/>
          <w:szCs w:val="24"/>
        </w:rPr>
        <w:t>. Сява – выходного дня. Организатором ярмарок является МУП «Шахунский городской рынок». Всего на ярмарках предоставляется 245 мест для осуществления торговли.</w:t>
      </w:r>
    </w:p>
    <w:p w:rsidR="000E3D3F" w:rsidRPr="005543E7" w:rsidRDefault="000E3D3F" w:rsidP="00BF6E4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E7">
        <w:rPr>
          <w:rFonts w:ascii="Times New Roman" w:hAnsi="Times New Roman" w:cs="Times New Roman"/>
          <w:b/>
          <w:sz w:val="24"/>
          <w:szCs w:val="24"/>
        </w:rPr>
        <w:t>Информация о количестве субъектов малого предпринимательства городского округа город Шахунья Нижегородской области  2019-2021 г</w:t>
      </w:r>
    </w:p>
    <w:p w:rsidR="000E3D3F" w:rsidRPr="005543E7" w:rsidRDefault="000E3D3F" w:rsidP="000E3D3F">
      <w:pPr>
        <w:spacing w:after="0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BF6E46" w:rsidRDefault="000E3D3F" w:rsidP="00BF6E46">
      <w:pPr>
        <w:ind w:right="-425"/>
        <w:rPr>
          <w:rFonts w:ascii="Times New Roman" w:hAnsi="Times New Roman" w:cs="Times New Roman"/>
        </w:rPr>
      </w:pPr>
      <w:r w:rsidRPr="005C630C">
        <w:rPr>
          <w:rFonts w:ascii="Times New Roman" w:hAnsi="Times New Roman" w:cs="Times New Roman"/>
        </w:rPr>
        <w:t>на 31.12.2019</w:t>
      </w:r>
    </w:p>
    <w:p w:rsidR="000E3D3F" w:rsidRPr="00407419" w:rsidRDefault="000E3D3F" w:rsidP="00BF6E46">
      <w:pPr>
        <w:spacing w:line="240" w:lineRule="auto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>Кол-во субъектов МСП</w:t>
      </w:r>
      <w:r w:rsidRPr="005C630C">
        <w:rPr>
          <w:rFonts w:ascii="Times New Roman" w:hAnsi="Times New Roman" w:cs="Times New Roman"/>
        </w:rPr>
        <w:t xml:space="preserve"> 9</w:t>
      </w:r>
      <w:r w:rsidRPr="00407419">
        <w:rPr>
          <w:rFonts w:ascii="Times New Roman" w:hAnsi="Times New Roman" w:cs="Times New Roman"/>
        </w:rPr>
        <w:t>24</w:t>
      </w:r>
    </w:p>
    <w:p w:rsidR="000E3D3F" w:rsidRPr="00407419" w:rsidRDefault="000E3D3F" w:rsidP="00BF6E46">
      <w:pPr>
        <w:spacing w:after="0" w:line="240" w:lineRule="auto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>Малые предпр-188</w:t>
      </w:r>
    </w:p>
    <w:p w:rsidR="000E3D3F" w:rsidRDefault="000E3D3F" w:rsidP="00BF6E46">
      <w:pPr>
        <w:spacing w:after="0" w:line="240" w:lineRule="auto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>И</w:t>
      </w:r>
      <w:r w:rsidR="00BF6E46">
        <w:rPr>
          <w:rFonts w:ascii="Times New Roman" w:hAnsi="Times New Roman" w:cs="Times New Roman"/>
        </w:rPr>
        <w:t>П</w:t>
      </w:r>
      <w:r w:rsidRPr="00407419">
        <w:rPr>
          <w:rFonts w:ascii="Times New Roman" w:hAnsi="Times New Roman" w:cs="Times New Roman"/>
        </w:rPr>
        <w:t>-736</w:t>
      </w:r>
    </w:p>
    <w:p w:rsidR="000E3D3F" w:rsidRPr="005C630C" w:rsidRDefault="000E3D3F" w:rsidP="00BF6E46">
      <w:pPr>
        <w:spacing w:after="0"/>
        <w:ind w:right="-425"/>
        <w:rPr>
          <w:rFonts w:ascii="Times New Roman" w:hAnsi="Times New Roman" w:cs="Times New Roman"/>
        </w:rPr>
      </w:pPr>
    </w:p>
    <w:p w:rsidR="000E3D3F" w:rsidRPr="00407419" w:rsidRDefault="000E3D3F" w:rsidP="00BF6E46">
      <w:pPr>
        <w:ind w:right="-425"/>
        <w:rPr>
          <w:rFonts w:ascii="Times New Roman" w:hAnsi="Times New Roman" w:cs="Times New Roman"/>
        </w:rPr>
      </w:pPr>
      <w:r w:rsidRPr="005C630C">
        <w:rPr>
          <w:rFonts w:ascii="Times New Roman" w:hAnsi="Times New Roman" w:cs="Times New Roman"/>
        </w:rPr>
        <w:t>на 31.12.2020</w:t>
      </w:r>
    </w:p>
    <w:p w:rsidR="000E3D3F" w:rsidRPr="00407419" w:rsidRDefault="000E3D3F" w:rsidP="00BF6E46">
      <w:pPr>
        <w:spacing w:after="0"/>
        <w:ind w:right="-425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>Кол-во субъектов МСП</w:t>
      </w:r>
      <w:r w:rsidRPr="005C630C">
        <w:rPr>
          <w:rFonts w:ascii="Times New Roman" w:hAnsi="Times New Roman" w:cs="Times New Roman"/>
        </w:rPr>
        <w:t xml:space="preserve"> 8</w:t>
      </w:r>
      <w:r w:rsidRPr="00407419">
        <w:rPr>
          <w:rFonts w:ascii="Times New Roman" w:hAnsi="Times New Roman" w:cs="Times New Roman"/>
        </w:rPr>
        <w:t>24</w:t>
      </w:r>
    </w:p>
    <w:p w:rsidR="000E3D3F" w:rsidRPr="00407419" w:rsidRDefault="000E3D3F" w:rsidP="00BF6E46">
      <w:pPr>
        <w:spacing w:after="0"/>
        <w:ind w:right="-425"/>
        <w:rPr>
          <w:rFonts w:ascii="Times New Roman" w:hAnsi="Times New Roman" w:cs="Times New Roman"/>
        </w:rPr>
      </w:pPr>
      <w:r w:rsidRPr="005C630C">
        <w:rPr>
          <w:rFonts w:ascii="Times New Roman" w:hAnsi="Times New Roman" w:cs="Times New Roman"/>
        </w:rPr>
        <w:t>Малые предпр-106</w:t>
      </w:r>
    </w:p>
    <w:p w:rsidR="000E3D3F" w:rsidRDefault="000E3D3F" w:rsidP="00BF6E46">
      <w:pPr>
        <w:spacing w:after="0"/>
        <w:ind w:right="-425"/>
        <w:rPr>
          <w:rFonts w:ascii="Times New Roman" w:hAnsi="Times New Roman" w:cs="Times New Roman"/>
        </w:rPr>
      </w:pPr>
      <w:r w:rsidRPr="005C630C">
        <w:rPr>
          <w:rFonts w:ascii="Times New Roman" w:hAnsi="Times New Roman" w:cs="Times New Roman"/>
        </w:rPr>
        <w:t>И</w:t>
      </w:r>
      <w:r w:rsidR="00BF6E46">
        <w:rPr>
          <w:rFonts w:ascii="Times New Roman" w:hAnsi="Times New Roman" w:cs="Times New Roman"/>
        </w:rPr>
        <w:t>П</w:t>
      </w:r>
      <w:r w:rsidRPr="005C630C">
        <w:rPr>
          <w:rFonts w:ascii="Times New Roman" w:hAnsi="Times New Roman" w:cs="Times New Roman"/>
        </w:rPr>
        <w:t>-718</w:t>
      </w:r>
    </w:p>
    <w:p w:rsidR="000E3D3F" w:rsidRDefault="000E3D3F" w:rsidP="00BF6E46">
      <w:pPr>
        <w:spacing w:after="0"/>
        <w:ind w:right="-425"/>
        <w:rPr>
          <w:rFonts w:ascii="Times New Roman" w:hAnsi="Times New Roman" w:cs="Times New Roman"/>
        </w:rPr>
      </w:pPr>
    </w:p>
    <w:p w:rsidR="000E3D3F" w:rsidRPr="00407419" w:rsidRDefault="000E3D3F" w:rsidP="00BF6E46">
      <w:pPr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31.12.2021</w:t>
      </w:r>
    </w:p>
    <w:p w:rsidR="000E3D3F" w:rsidRDefault="000E3D3F" w:rsidP="00BF6E46">
      <w:pPr>
        <w:spacing w:after="0"/>
        <w:ind w:right="-425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>Кол-во субъектов МСП</w:t>
      </w:r>
      <w:r w:rsidRPr="005C630C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46</w:t>
      </w:r>
    </w:p>
    <w:p w:rsidR="000E3D3F" w:rsidRPr="00407419" w:rsidRDefault="000E3D3F" w:rsidP="00BF6E46">
      <w:pPr>
        <w:spacing w:after="0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Средние </w:t>
      </w:r>
      <w:proofErr w:type="spellStart"/>
      <w:r>
        <w:rPr>
          <w:rFonts w:ascii="Times New Roman" w:hAnsi="Times New Roman" w:cs="Times New Roman"/>
        </w:rPr>
        <w:t>преприятия</w:t>
      </w:r>
      <w:proofErr w:type="spellEnd"/>
      <w:r>
        <w:rPr>
          <w:rFonts w:ascii="Times New Roman" w:hAnsi="Times New Roman" w:cs="Times New Roman"/>
        </w:rPr>
        <w:t>- 1</w:t>
      </w:r>
    </w:p>
    <w:p w:rsidR="000E3D3F" w:rsidRPr="00407419" w:rsidRDefault="000E3D3F" w:rsidP="00BF6E46">
      <w:pPr>
        <w:spacing w:after="0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предпр-158</w:t>
      </w:r>
    </w:p>
    <w:p w:rsidR="000E3D3F" w:rsidRDefault="000E3D3F" w:rsidP="00BF6E46">
      <w:pPr>
        <w:spacing w:after="0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F6E4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-687</w:t>
      </w:r>
    </w:p>
    <w:p w:rsidR="000E3D3F" w:rsidRPr="005C630C" w:rsidRDefault="000E3D3F" w:rsidP="000E3D3F">
      <w:pPr>
        <w:spacing w:after="0"/>
        <w:ind w:left="-993" w:right="-426"/>
        <w:rPr>
          <w:rFonts w:ascii="Times New Roman" w:hAnsi="Times New Roman" w:cs="Times New Roman"/>
        </w:rPr>
      </w:pPr>
    </w:p>
    <w:p w:rsidR="000E3D3F" w:rsidRPr="005543E7" w:rsidRDefault="000E3D3F" w:rsidP="00BF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19">
        <w:rPr>
          <w:rFonts w:ascii="Times New Roman" w:hAnsi="Times New Roman" w:cs="Times New Roman"/>
          <w:b/>
        </w:rPr>
        <w:br/>
      </w:r>
      <w:r w:rsidRPr="005543E7">
        <w:rPr>
          <w:rFonts w:ascii="Times New Roman" w:hAnsi="Times New Roman" w:cs="Times New Roman"/>
          <w:b/>
          <w:sz w:val="24"/>
          <w:szCs w:val="24"/>
        </w:rPr>
        <w:t>Динамика развития малого предпринимательства</w:t>
      </w:r>
      <w:r w:rsidRPr="005543E7">
        <w:rPr>
          <w:rFonts w:ascii="Times New Roman" w:hAnsi="Times New Roman" w:cs="Times New Roman"/>
          <w:b/>
          <w:sz w:val="24"/>
          <w:szCs w:val="24"/>
        </w:rPr>
        <w:br/>
        <w:t>городского округа город Шахунья Нижегородской области 2019-2021 г.</w:t>
      </w:r>
    </w:p>
    <w:p w:rsidR="000E3D3F" w:rsidRPr="00407419" w:rsidRDefault="000E3D3F" w:rsidP="00BF6E46">
      <w:pPr>
        <w:ind w:right="-426"/>
        <w:rPr>
          <w:rFonts w:ascii="Times New Roman" w:hAnsi="Times New Roman" w:cs="Times New Roman"/>
        </w:rPr>
      </w:pPr>
      <w:r w:rsidRPr="005C630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9 месяцев 2019</w:t>
      </w:r>
      <w:r w:rsidRPr="005C630C">
        <w:rPr>
          <w:rFonts w:ascii="Times New Roman" w:hAnsi="Times New Roman" w:cs="Times New Roman"/>
        </w:rPr>
        <w:t xml:space="preserve"> г.</w:t>
      </w:r>
      <w:r w:rsidRPr="00407419">
        <w:rPr>
          <w:rFonts w:ascii="Times New Roman" w:hAnsi="Times New Roman" w:cs="Times New Roman"/>
        </w:rPr>
        <w:br/>
      </w:r>
      <w:proofErr w:type="gramStart"/>
      <w:r w:rsidRPr="00407419">
        <w:rPr>
          <w:rFonts w:ascii="Times New Roman" w:hAnsi="Times New Roman" w:cs="Times New Roman"/>
        </w:rPr>
        <w:t>средняя</w:t>
      </w:r>
      <w:proofErr w:type="gramEnd"/>
      <w:r w:rsidRPr="00407419">
        <w:rPr>
          <w:rFonts w:ascii="Times New Roman" w:hAnsi="Times New Roman" w:cs="Times New Roman"/>
        </w:rPr>
        <w:t xml:space="preserve"> </w:t>
      </w:r>
      <w:proofErr w:type="spellStart"/>
      <w:r w:rsidRPr="00407419">
        <w:rPr>
          <w:rFonts w:ascii="Times New Roman" w:hAnsi="Times New Roman" w:cs="Times New Roman"/>
        </w:rPr>
        <w:t>зп</w:t>
      </w:r>
      <w:proofErr w:type="spellEnd"/>
      <w:r w:rsidRPr="00407419">
        <w:rPr>
          <w:rFonts w:ascii="Times New Roman" w:hAnsi="Times New Roman" w:cs="Times New Roman"/>
        </w:rPr>
        <w:t xml:space="preserve"> 1 раб на малых предприятиях</w:t>
      </w:r>
      <w:r w:rsidRPr="005C630C">
        <w:rPr>
          <w:rFonts w:ascii="Times New Roman" w:hAnsi="Times New Roman" w:cs="Times New Roman"/>
        </w:rPr>
        <w:t xml:space="preserve"> 13750</w:t>
      </w:r>
    </w:p>
    <w:p w:rsidR="000E3D3F" w:rsidRPr="00407419" w:rsidRDefault="000E3D3F" w:rsidP="00BF6E46">
      <w:pPr>
        <w:ind w:right="-426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 xml:space="preserve">средняя </w:t>
      </w:r>
      <w:proofErr w:type="spellStart"/>
      <w:r w:rsidRPr="00407419">
        <w:rPr>
          <w:rFonts w:ascii="Times New Roman" w:hAnsi="Times New Roman" w:cs="Times New Roman"/>
        </w:rPr>
        <w:t>зп</w:t>
      </w:r>
      <w:proofErr w:type="spellEnd"/>
      <w:r w:rsidRPr="00407419">
        <w:rPr>
          <w:rFonts w:ascii="Times New Roman" w:hAnsi="Times New Roman" w:cs="Times New Roman"/>
        </w:rPr>
        <w:t xml:space="preserve"> 1 раб у индивид</w:t>
      </w:r>
      <w:proofErr w:type="gramStart"/>
      <w:r w:rsidRPr="00407419">
        <w:rPr>
          <w:rFonts w:ascii="Times New Roman" w:hAnsi="Times New Roman" w:cs="Times New Roman"/>
        </w:rPr>
        <w:t>.п</w:t>
      </w:r>
      <w:proofErr w:type="gramEnd"/>
      <w:r w:rsidRPr="00407419">
        <w:rPr>
          <w:rFonts w:ascii="Times New Roman" w:hAnsi="Times New Roman" w:cs="Times New Roman"/>
        </w:rPr>
        <w:t>редпр.</w:t>
      </w:r>
      <w:r w:rsidRPr="005C630C">
        <w:rPr>
          <w:rFonts w:ascii="Times New Roman" w:hAnsi="Times New Roman" w:cs="Times New Roman"/>
        </w:rPr>
        <w:t>12658</w:t>
      </w:r>
    </w:p>
    <w:p w:rsidR="000E3D3F" w:rsidRPr="00407419" w:rsidRDefault="000E3D3F" w:rsidP="00BF6E46">
      <w:pPr>
        <w:ind w:right="-426"/>
        <w:rPr>
          <w:rFonts w:ascii="Times New Roman" w:hAnsi="Times New Roman" w:cs="Times New Roman"/>
        </w:rPr>
      </w:pPr>
      <w:r w:rsidRPr="005C630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9 месяцев 2020</w:t>
      </w:r>
      <w:r w:rsidRPr="005C630C">
        <w:rPr>
          <w:rFonts w:ascii="Times New Roman" w:hAnsi="Times New Roman" w:cs="Times New Roman"/>
        </w:rPr>
        <w:t xml:space="preserve"> г.</w:t>
      </w:r>
      <w:r w:rsidRPr="00407419">
        <w:rPr>
          <w:rFonts w:ascii="Times New Roman" w:hAnsi="Times New Roman" w:cs="Times New Roman"/>
        </w:rPr>
        <w:br/>
      </w:r>
      <w:proofErr w:type="gramStart"/>
      <w:r w:rsidRPr="00407419">
        <w:rPr>
          <w:rFonts w:ascii="Times New Roman" w:hAnsi="Times New Roman" w:cs="Times New Roman"/>
        </w:rPr>
        <w:t>средняя</w:t>
      </w:r>
      <w:proofErr w:type="gramEnd"/>
      <w:r w:rsidRPr="00407419">
        <w:rPr>
          <w:rFonts w:ascii="Times New Roman" w:hAnsi="Times New Roman" w:cs="Times New Roman"/>
        </w:rPr>
        <w:t xml:space="preserve"> </w:t>
      </w:r>
      <w:proofErr w:type="spellStart"/>
      <w:r w:rsidRPr="00407419">
        <w:rPr>
          <w:rFonts w:ascii="Times New Roman" w:hAnsi="Times New Roman" w:cs="Times New Roman"/>
        </w:rPr>
        <w:t>зп</w:t>
      </w:r>
      <w:proofErr w:type="spellEnd"/>
      <w:r w:rsidRPr="00407419">
        <w:rPr>
          <w:rFonts w:ascii="Times New Roman" w:hAnsi="Times New Roman" w:cs="Times New Roman"/>
        </w:rPr>
        <w:t xml:space="preserve"> 1 раб на малых предприятиях</w:t>
      </w:r>
      <w:r w:rsidRPr="005C630C">
        <w:rPr>
          <w:rFonts w:ascii="Times New Roman" w:hAnsi="Times New Roman" w:cs="Times New Roman"/>
        </w:rPr>
        <w:t xml:space="preserve"> 13112</w:t>
      </w:r>
    </w:p>
    <w:p w:rsidR="000E3D3F" w:rsidRDefault="000E3D3F" w:rsidP="00BF6E46">
      <w:pPr>
        <w:ind w:right="-426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 xml:space="preserve">средняя </w:t>
      </w:r>
      <w:proofErr w:type="spellStart"/>
      <w:r w:rsidRPr="00407419">
        <w:rPr>
          <w:rFonts w:ascii="Times New Roman" w:hAnsi="Times New Roman" w:cs="Times New Roman"/>
        </w:rPr>
        <w:t>зп</w:t>
      </w:r>
      <w:proofErr w:type="spellEnd"/>
      <w:r w:rsidRPr="00407419">
        <w:rPr>
          <w:rFonts w:ascii="Times New Roman" w:hAnsi="Times New Roman" w:cs="Times New Roman"/>
        </w:rPr>
        <w:t xml:space="preserve"> 1 раб у индивид</w:t>
      </w:r>
      <w:proofErr w:type="gramStart"/>
      <w:r w:rsidRPr="00407419">
        <w:rPr>
          <w:rFonts w:ascii="Times New Roman" w:hAnsi="Times New Roman" w:cs="Times New Roman"/>
        </w:rPr>
        <w:t>.п</w:t>
      </w:r>
      <w:proofErr w:type="gramEnd"/>
      <w:r w:rsidRPr="00407419">
        <w:rPr>
          <w:rFonts w:ascii="Times New Roman" w:hAnsi="Times New Roman" w:cs="Times New Roman"/>
        </w:rPr>
        <w:t>редпр.</w:t>
      </w:r>
      <w:r w:rsidRPr="005C630C">
        <w:rPr>
          <w:rFonts w:ascii="Times New Roman" w:hAnsi="Times New Roman" w:cs="Times New Roman"/>
        </w:rPr>
        <w:t>11472</w:t>
      </w:r>
    </w:p>
    <w:p w:rsidR="000E3D3F" w:rsidRPr="00407419" w:rsidRDefault="000E3D3F" w:rsidP="00BF6E46">
      <w:pPr>
        <w:ind w:right="-426"/>
        <w:rPr>
          <w:rFonts w:ascii="Times New Roman" w:hAnsi="Times New Roman" w:cs="Times New Roman"/>
        </w:rPr>
      </w:pPr>
      <w:r w:rsidRPr="005C630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9 месяцев 2021</w:t>
      </w:r>
      <w:r w:rsidRPr="005C630C">
        <w:rPr>
          <w:rFonts w:ascii="Times New Roman" w:hAnsi="Times New Roman" w:cs="Times New Roman"/>
        </w:rPr>
        <w:t xml:space="preserve"> г.</w:t>
      </w:r>
      <w:r w:rsidRPr="00407419">
        <w:rPr>
          <w:rFonts w:ascii="Times New Roman" w:hAnsi="Times New Roman" w:cs="Times New Roman"/>
        </w:rPr>
        <w:br/>
      </w:r>
      <w:proofErr w:type="gramStart"/>
      <w:r w:rsidRPr="00407419">
        <w:rPr>
          <w:rFonts w:ascii="Times New Roman" w:hAnsi="Times New Roman" w:cs="Times New Roman"/>
        </w:rPr>
        <w:t>средняя</w:t>
      </w:r>
      <w:proofErr w:type="gramEnd"/>
      <w:r w:rsidRPr="00407419">
        <w:rPr>
          <w:rFonts w:ascii="Times New Roman" w:hAnsi="Times New Roman" w:cs="Times New Roman"/>
        </w:rPr>
        <w:t xml:space="preserve"> </w:t>
      </w:r>
      <w:proofErr w:type="spellStart"/>
      <w:r w:rsidRPr="00407419">
        <w:rPr>
          <w:rFonts w:ascii="Times New Roman" w:hAnsi="Times New Roman" w:cs="Times New Roman"/>
        </w:rPr>
        <w:t>зп</w:t>
      </w:r>
      <w:proofErr w:type="spellEnd"/>
      <w:r w:rsidRPr="00407419">
        <w:rPr>
          <w:rFonts w:ascii="Times New Roman" w:hAnsi="Times New Roman" w:cs="Times New Roman"/>
        </w:rPr>
        <w:t xml:space="preserve"> 1 раб на малых предприятиях</w:t>
      </w:r>
      <w:r w:rsidR="004F541A">
        <w:rPr>
          <w:rFonts w:ascii="Times New Roman" w:hAnsi="Times New Roman" w:cs="Times New Roman"/>
        </w:rPr>
        <w:t xml:space="preserve"> 13879</w:t>
      </w:r>
    </w:p>
    <w:p w:rsidR="000E3D3F" w:rsidRDefault="000E3D3F" w:rsidP="00BF6E46">
      <w:pPr>
        <w:ind w:right="-426"/>
        <w:rPr>
          <w:rFonts w:ascii="Times New Roman" w:hAnsi="Times New Roman" w:cs="Times New Roman"/>
        </w:rPr>
      </w:pPr>
      <w:r w:rsidRPr="00407419">
        <w:rPr>
          <w:rFonts w:ascii="Times New Roman" w:hAnsi="Times New Roman" w:cs="Times New Roman"/>
        </w:rPr>
        <w:t xml:space="preserve">средняя </w:t>
      </w:r>
      <w:proofErr w:type="spellStart"/>
      <w:r w:rsidRPr="00407419">
        <w:rPr>
          <w:rFonts w:ascii="Times New Roman" w:hAnsi="Times New Roman" w:cs="Times New Roman"/>
        </w:rPr>
        <w:t>зп</w:t>
      </w:r>
      <w:proofErr w:type="spellEnd"/>
      <w:r w:rsidRPr="00407419">
        <w:rPr>
          <w:rFonts w:ascii="Times New Roman" w:hAnsi="Times New Roman" w:cs="Times New Roman"/>
        </w:rPr>
        <w:t xml:space="preserve"> 1 раб у индивид</w:t>
      </w:r>
      <w:proofErr w:type="gramStart"/>
      <w:r w:rsidRPr="00407419">
        <w:rPr>
          <w:rFonts w:ascii="Times New Roman" w:hAnsi="Times New Roman" w:cs="Times New Roman"/>
        </w:rPr>
        <w:t>.п</w:t>
      </w:r>
      <w:proofErr w:type="gramEnd"/>
      <w:r w:rsidRPr="00407419">
        <w:rPr>
          <w:rFonts w:ascii="Times New Roman" w:hAnsi="Times New Roman" w:cs="Times New Roman"/>
        </w:rPr>
        <w:t>редпр.</w:t>
      </w:r>
      <w:r w:rsidR="004F541A">
        <w:rPr>
          <w:rFonts w:ascii="Times New Roman" w:hAnsi="Times New Roman" w:cs="Times New Roman"/>
        </w:rPr>
        <w:t>12686</w:t>
      </w:r>
    </w:p>
    <w:p w:rsidR="004F541A" w:rsidRDefault="004F541A" w:rsidP="004F541A">
      <w:pPr>
        <w:ind w:left="-993" w:right="-426"/>
        <w:jc w:val="center"/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F541A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Проблематика</w:t>
      </w:r>
    </w:p>
    <w:p w:rsidR="004F541A" w:rsidRPr="004F541A" w:rsidRDefault="004F541A" w:rsidP="00BF6E46">
      <w:pPr>
        <w:spacing w:before="7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Необходимо отметить, что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4F541A" w:rsidRPr="004F541A" w:rsidRDefault="004F541A" w:rsidP="00BF6E4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высокая налоговая нагрузка;</w:t>
      </w:r>
    </w:p>
    <w:p w:rsidR="004F541A" w:rsidRPr="004F541A" w:rsidRDefault="004F541A" w:rsidP="00BF6E4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высокая конкуренция;</w:t>
      </w:r>
    </w:p>
    <w:p w:rsidR="004F541A" w:rsidRPr="004F541A" w:rsidRDefault="004F541A" w:rsidP="00BF6E4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недостаток квалифицированных кадров;</w:t>
      </w:r>
    </w:p>
    <w:p w:rsidR="004F541A" w:rsidRPr="004F541A" w:rsidRDefault="004F541A" w:rsidP="00BF6E4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инфраструктурные проблемы, характерные для всей области (энергетика, транспорт).</w:t>
      </w:r>
    </w:p>
    <w:p w:rsidR="004F541A" w:rsidRPr="004F541A" w:rsidRDefault="004F541A" w:rsidP="00BF6E46">
      <w:pPr>
        <w:spacing w:before="7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    </w:t>
      </w:r>
      <w:r w:rsidRPr="004F541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Преодоление существующих препятствий и дал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ьнейшее поступательное развитие </w:t>
      </w:r>
      <w:r w:rsidRPr="004F541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</w:t>
      </w:r>
    </w:p>
    <w:p w:rsidR="004F541A" w:rsidRPr="004F541A" w:rsidRDefault="004F541A" w:rsidP="004F541A">
      <w:pPr>
        <w:ind w:left="-993" w:right="-426"/>
        <w:jc w:val="both"/>
        <w:rPr>
          <w:rFonts w:ascii="Times New Roman" w:eastAsiaTheme="majorEastAsia" w:hAnsi="Times New Roman" w:cs="Times New Roman"/>
          <w:bCs/>
          <w:cap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F541A" w:rsidRPr="00BF6E46" w:rsidRDefault="004F541A" w:rsidP="004A389A">
      <w:pPr>
        <w:ind w:left="-567" w:right="-426"/>
        <w:jc w:val="center"/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6E46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Открытие новых торговых объектов в сфере услуг, торговли и производства</w:t>
      </w:r>
    </w:p>
    <w:p w:rsidR="004F541A" w:rsidRPr="005543E7" w:rsidRDefault="004F541A" w:rsidP="004F541A">
      <w:pPr>
        <w:spacing w:before="115" w:after="0" w:line="240" w:lineRule="auto"/>
        <w:ind w:left="216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spellStart"/>
      <w:r w:rsidRPr="00554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Шахунская</w:t>
      </w:r>
      <w:proofErr w:type="spellEnd"/>
      <w:r w:rsidRPr="00554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швейная Фабрика.</w:t>
      </w:r>
    </w:p>
    <w:p w:rsidR="004F541A" w:rsidRPr="004F541A" w:rsidRDefault="004F541A" w:rsidP="004F541A">
      <w:pPr>
        <w:spacing w:before="115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г. Шахунья, ул. Гагарина, д.17А</w:t>
      </w:r>
    </w:p>
    <w:p w:rsidR="004F541A" w:rsidRPr="004F541A" w:rsidRDefault="004F541A" w:rsidP="004F541A">
      <w:pPr>
        <w:spacing w:before="115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ИП Федоров Алексей</w:t>
      </w:r>
    </w:p>
    <w:p w:rsidR="004F541A" w:rsidRPr="005543E7" w:rsidRDefault="004F541A" w:rsidP="004F541A">
      <w:pPr>
        <w:spacing w:before="115" w:after="0" w:line="240" w:lineRule="auto"/>
        <w:ind w:left="216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543E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Владимирович</w:t>
      </w:r>
    </w:p>
    <w:p w:rsidR="004F541A" w:rsidRPr="004F541A" w:rsidRDefault="004F541A" w:rsidP="004F541A">
      <w:pPr>
        <w:spacing w:before="115" w:after="0" w:line="240" w:lineRule="auto"/>
        <w:ind w:left="216"/>
        <w:rPr>
          <w:rFonts w:ascii="Times New Roman" w:eastAsia="Times New Roman" w:hAnsi="Times New Roman" w:cs="Times New Roman"/>
          <w:lang w:eastAsia="ru-RU"/>
        </w:rPr>
      </w:pPr>
    </w:p>
    <w:p w:rsidR="004F541A" w:rsidRPr="005543E7" w:rsidRDefault="004F541A" w:rsidP="004A3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Общая площадь помещений, взятых в аренду-600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кв.метров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. В цехе трудится около 40 человек, в основном женщины. В перечне оборудования-17 машин (швейные,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прямострочные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плоскошовные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), а также пуговичная, заклепочная, петельная,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бейкорезка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13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оверлоков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 Два швейных цеха, раскройный, упаковочный цеха.</w:t>
      </w:r>
    </w:p>
    <w:p w:rsidR="004F541A" w:rsidRPr="005543E7" w:rsidRDefault="004F541A" w:rsidP="004A389A">
      <w:pPr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Объемы выпускаемой продукции за сутки-2,5 тыс. медицинских халатов и комбинезонов двух видов из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гипоаллергенного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спанбонда.Кроме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этого-400 мужских и женских футболок,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лонгсливов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украшенных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термонаклейками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. Эта продукция изготавливается из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кулирки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-эластичной трикотажной ткани, созданной на основе хлопкового волокна.</w:t>
      </w:r>
    </w:p>
    <w:p w:rsidR="004F541A" w:rsidRPr="005543E7" w:rsidRDefault="004F541A" w:rsidP="004A389A">
      <w:pPr>
        <w:ind w:firstLine="567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Также открылся магазин по продаже выпускаемой предприятием продукции по ул. Гагарина д.17А. Большой выбор футболок, </w:t>
      </w:r>
      <w:proofErr w:type="spellStart"/>
      <w:r w:rsidRPr="005543E7">
        <w:rPr>
          <w:rFonts w:ascii="Times New Roman" w:eastAsiaTheme="minorEastAsia" w:hAnsi="Times New Roman" w:cs="Times New Roman"/>
          <w:kern w:val="24"/>
          <w:sz w:val="24"/>
          <w:szCs w:val="24"/>
        </w:rPr>
        <w:t>лонгсливов</w:t>
      </w:r>
      <w:proofErr w:type="spellEnd"/>
      <w:r w:rsidRPr="005543E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также возможна интерьерная печать высокого качества. </w:t>
      </w:r>
    </w:p>
    <w:p w:rsidR="004A389A" w:rsidRDefault="004A389A" w:rsidP="004F541A">
      <w:pPr>
        <w:spacing w:before="134" w:after="0" w:line="240" w:lineRule="auto"/>
        <w:ind w:left="216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F541A" w:rsidRPr="004F541A" w:rsidRDefault="004F541A" w:rsidP="004F541A">
      <w:pPr>
        <w:spacing w:before="134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Магазин «</w:t>
      </w:r>
      <w:proofErr w:type="spellStart"/>
      <w:r w:rsidRPr="004F54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НашиПродукты</w:t>
      </w:r>
      <w:proofErr w:type="spellEnd"/>
      <w:r w:rsidRPr="004F54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:rsidR="004F541A" w:rsidRPr="004F541A" w:rsidRDefault="004F541A" w:rsidP="004F541A">
      <w:pPr>
        <w:spacing w:before="106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г. Шахунья, ул. Гагарина, д.17А.</w:t>
      </w:r>
    </w:p>
    <w:p w:rsidR="004F541A" w:rsidRDefault="004F541A" w:rsidP="004F541A">
      <w:pPr>
        <w:spacing w:before="106" w:after="0" w:line="240" w:lineRule="auto"/>
        <w:ind w:left="216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F54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ИП Кривошеев Николай Сергеевич</w:t>
      </w:r>
    </w:p>
    <w:p w:rsidR="004F541A" w:rsidRPr="004F541A" w:rsidRDefault="004F541A" w:rsidP="004F541A">
      <w:pPr>
        <w:spacing w:before="106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1A" w:rsidRPr="005543E7" w:rsidRDefault="004F541A" w:rsidP="004A3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Общая площадь торговой точки, взятой в аренду, составляет 300 </w:t>
      </w:r>
      <w:proofErr w:type="spellStart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кв.м</w:t>
      </w:r>
      <w:proofErr w:type="spellEnd"/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., из них торговый зал-150, на остальной- размещены пекарня, цех по изготовлению полуфабрикатов и подсобные помещения. Численность работников 16 человек.</w:t>
      </w:r>
    </w:p>
    <w:p w:rsidR="004F541A" w:rsidRPr="005543E7" w:rsidRDefault="004F541A" w:rsidP="004A389A">
      <w:pPr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В магазине большой выбор свежего мяса различных сортов и полуфабрикатов из него, а также салатов, пирожков, пицц, тортов, около 40 видов сыров, более 25 видов колбас. Также создана пекарня при магазине. </w:t>
      </w:r>
    </w:p>
    <w:p w:rsidR="004A389A" w:rsidRDefault="004A389A" w:rsidP="005543E7">
      <w:pPr>
        <w:spacing w:before="82" w:after="0" w:line="240" w:lineRule="auto"/>
        <w:ind w:left="187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4F541A" w:rsidRPr="004A389A" w:rsidRDefault="004F541A" w:rsidP="005543E7">
      <w:pPr>
        <w:spacing w:before="82" w:after="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9A"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  <w:t>Магазин-пекарня</w:t>
      </w:r>
    </w:p>
    <w:p w:rsidR="004F541A" w:rsidRPr="004A389A" w:rsidRDefault="004F541A" w:rsidP="005543E7">
      <w:pPr>
        <w:spacing w:before="67" w:after="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9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г. Шахунья</w:t>
      </w:r>
      <w:proofErr w:type="gramStart"/>
      <w:r w:rsidRPr="004A389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,</w:t>
      </w:r>
      <w:proofErr w:type="gramEnd"/>
      <w:r w:rsidRPr="004A389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ул. Гагарина,д.1А</w:t>
      </w:r>
    </w:p>
    <w:p w:rsidR="004F541A" w:rsidRPr="004A389A" w:rsidRDefault="004F541A" w:rsidP="005543E7">
      <w:pPr>
        <w:spacing w:before="67" w:after="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9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Нижегородский филиал</w:t>
      </w:r>
    </w:p>
    <w:p w:rsidR="004F541A" w:rsidRPr="004F541A" w:rsidRDefault="004F541A" w:rsidP="005543E7">
      <w:pPr>
        <w:spacing w:before="67" w:after="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89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АО «Железнодорожная торговая компания</w:t>
      </w:r>
      <w:r w:rsidRPr="004F54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:rsidR="004F541A" w:rsidRPr="005E795F" w:rsidRDefault="004F541A" w:rsidP="005543E7">
      <w:pPr>
        <w:spacing w:before="67" w:after="0" w:line="240" w:lineRule="auto"/>
        <w:ind w:left="187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Директор- Смирнов Алексей Павлович.</w:t>
      </w:r>
    </w:p>
    <w:p w:rsidR="004F541A" w:rsidRPr="004F541A" w:rsidRDefault="004F541A" w:rsidP="005543E7">
      <w:pPr>
        <w:spacing w:before="67" w:after="0" w:line="240" w:lineRule="auto"/>
        <w:ind w:left="187"/>
        <w:rPr>
          <w:rFonts w:ascii="Times New Roman" w:eastAsia="Times New Roman" w:hAnsi="Times New Roman" w:cs="Times New Roman"/>
          <w:b/>
          <w:lang w:eastAsia="ru-RU"/>
        </w:rPr>
      </w:pPr>
    </w:p>
    <w:p w:rsidR="004F541A" w:rsidRPr="004F541A" w:rsidRDefault="004F541A" w:rsidP="004A389A">
      <w:pPr>
        <w:spacing w:before="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Для открытия магазина-пекарни были закуплены две </w:t>
      </w:r>
      <w:proofErr w:type="spellStart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четырехсекционные</w:t>
      </w:r>
      <w:proofErr w:type="spellEnd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печи, два </w:t>
      </w:r>
      <w:proofErr w:type="spellStart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расстоечных</w:t>
      </w:r>
      <w:proofErr w:type="spellEnd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шкафа, тестомес, и другой необходимый инвентарь.</w:t>
      </w:r>
    </w:p>
    <w:p w:rsidR="004F541A" w:rsidRPr="004F541A" w:rsidRDefault="004F541A" w:rsidP="004A389A">
      <w:pPr>
        <w:spacing w:before="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22 вида хлебобулочных изделий (булки из ржано-пшеничной муки, батоны, пирожки с различной начинкой и </w:t>
      </w:r>
      <w:proofErr w:type="spellStart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тд</w:t>
      </w:r>
      <w:proofErr w:type="spellEnd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.)</w:t>
      </w:r>
      <w:proofErr w:type="gramStart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.С</w:t>
      </w:r>
      <w:proofErr w:type="gramEnd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оздано 6 рабочих мест.</w:t>
      </w:r>
    </w:p>
    <w:p w:rsidR="004F541A" w:rsidRPr="004F541A" w:rsidRDefault="004F541A" w:rsidP="004A389A">
      <w:pPr>
        <w:spacing w:before="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ближайших планах- увеличивать объем выпускаемой продукции до 1000 изделий в сутки. Есть намерение к розничной торговле добавить оптовую.</w:t>
      </w:r>
    </w:p>
    <w:p w:rsidR="004F541A" w:rsidRPr="005543E7" w:rsidRDefault="004F541A" w:rsidP="004A3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41A" w:rsidRPr="005543E7" w:rsidRDefault="004F541A" w:rsidP="004A3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3E7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Wildberries</w:t>
      </w:r>
      <w:proofErr w:type="spellEnd"/>
      <w:r w:rsidRPr="005543E7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, </w:t>
      </w:r>
      <w:proofErr w:type="spellStart"/>
      <w:r w:rsidRPr="005543E7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/>
        </w:rPr>
        <w:t>Ozon</w:t>
      </w:r>
      <w:proofErr w:type="spellEnd"/>
      <w:r w:rsidR="000C634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Pr="005543E7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-</w:t>
      </w:r>
      <w:r w:rsidRPr="005543E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крупнейшие в России интернет-магазины, </w:t>
      </w:r>
      <w:proofErr w:type="spellStart"/>
      <w:r w:rsidRPr="005543E7">
        <w:rPr>
          <w:rFonts w:ascii="Times New Roman" w:eastAsiaTheme="minorEastAsia" w:hAnsi="Times New Roman" w:cs="Times New Roman"/>
          <w:kern w:val="24"/>
          <w:sz w:val="24"/>
          <w:szCs w:val="24"/>
        </w:rPr>
        <w:t>специализирующиесяна</w:t>
      </w:r>
      <w:proofErr w:type="spellEnd"/>
      <w:r w:rsidRPr="005543E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одежде и обуви, а также на ряде других товаров. Отличительная особенность данных магазинов - широкая сеть точек самовывоза по России и возможность доставки прямо домой с примеркой.</w:t>
      </w:r>
    </w:p>
    <w:p w:rsidR="004F541A" w:rsidRPr="004F541A" w:rsidRDefault="004F541A" w:rsidP="004A389A">
      <w:pPr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На территории городского округа город Шахунья Нижегородской области в 2021 году открылись пункты выдачи </w:t>
      </w:r>
      <w:proofErr w:type="spellStart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Wildberries</w:t>
      </w:r>
      <w:proofErr w:type="spellEnd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 адресу: г. Шахунья,  ул. Советская, д.48, ул. Свердлова, д.5. Ранее был открыт также пункт выдачи по адресу: г. Шахунья,  ул. Первомайская, д.34.</w:t>
      </w:r>
    </w:p>
    <w:p w:rsidR="004F541A" w:rsidRPr="004F541A" w:rsidRDefault="004F541A" w:rsidP="004A389A">
      <w:pPr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Пункт выдачи </w:t>
      </w:r>
      <w:proofErr w:type="spellStart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Ozon</w:t>
      </w:r>
      <w:proofErr w:type="spellEnd"/>
      <w:r w:rsidRPr="004F541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открылся по адресу: г. Шахунья, ул. Гагарина, д.13.</w:t>
      </w:r>
    </w:p>
    <w:p w:rsidR="004F541A" w:rsidRPr="005543E7" w:rsidRDefault="004F541A" w:rsidP="004F541A">
      <w:pPr>
        <w:rPr>
          <w:rFonts w:ascii="Times New Roman" w:hAnsi="Times New Roman" w:cs="Times New Roman"/>
          <w:sz w:val="24"/>
          <w:szCs w:val="24"/>
        </w:rPr>
      </w:pPr>
    </w:p>
    <w:p w:rsidR="0002195C" w:rsidRPr="0002195C" w:rsidRDefault="0002195C" w:rsidP="0002195C">
      <w:pPr>
        <w:spacing w:before="115" w:after="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Медицинская лаборатория «</w:t>
      </w:r>
      <w:proofErr w:type="spellStart"/>
      <w:r w:rsidRPr="000219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Гемотест</w:t>
      </w:r>
      <w:proofErr w:type="spellEnd"/>
      <w:r w:rsidRPr="000219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</w:p>
    <w:p w:rsidR="0002195C" w:rsidRPr="005543E7" w:rsidRDefault="0002195C" w:rsidP="0002195C">
      <w:pPr>
        <w:spacing w:before="115" w:after="0" w:line="240" w:lineRule="auto"/>
        <w:ind w:left="187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г. Шахунья, ул. Чапаева, д.8</w:t>
      </w:r>
    </w:p>
    <w:p w:rsidR="0002195C" w:rsidRPr="0002195C" w:rsidRDefault="0002195C" w:rsidP="0002195C">
      <w:pPr>
        <w:spacing w:before="115" w:after="0" w:line="240" w:lineRule="auto"/>
        <w:ind w:left="187"/>
        <w:rPr>
          <w:rFonts w:ascii="Times New Roman" w:eastAsia="Times New Roman" w:hAnsi="Times New Roman" w:cs="Times New Roman"/>
          <w:lang w:eastAsia="ru-RU"/>
        </w:rPr>
      </w:pPr>
    </w:p>
    <w:p w:rsidR="0002195C" w:rsidRPr="0002195C" w:rsidRDefault="0002195C" w:rsidP="004A389A">
      <w:pPr>
        <w:spacing w:before="7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Лаборатория «</w:t>
      </w:r>
      <w:proofErr w:type="spell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Гемотест</w:t>
      </w:r>
      <w:proofErr w:type="spell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» — федеральная медицинская компания, ежедневно выполняющая сотни тысяч медицинских анализов для пациентов: от клинического анализа крови до выявления генетических патологий. </w:t>
      </w:r>
    </w:p>
    <w:p w:rsidR="0002195C" w:rsidRPr="0002195C" w:rsidRDefault="0002195C" w:rsidP="004A389A">
      <w:pPr>
        <w:spacing w:before="7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</w:t>
      </w:r>
      <w:proofErr w:type="spell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Гемотест</w:t>
      </w:r>
      <w:proofErr w:type="spell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 активно проводит исследования в области </w:t>
      </w:r>
      <w:proofErr w:type="spell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онкогенетики</w:t>
      </w:r>
      <w:proofErr w:type="spell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proofErr w:type="spell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онкогинекологии</w:t>
      </w:r>
      <w:proofErr w:type="spell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 урологии, </w:t>
      </w:r>
      <w:proofErr w:type="spell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онкогематологии</w:t>
      </w:r>
      <w:proofErr w:type="spell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 </w:t>
      </w:r>
      <w:proofErr w:type="spell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аллергодиагностики</w:t>
      </w:r>
      <w:proofErr w:type="gram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,д</w:t>
      </w:r>
      <w:proofErr w:type="gram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иагностики</w:t>
      </w:r>
      <w:proofErr w:type="spell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бактериальных инфекций.</w:t>
      </w:r>
    </w:p>
    <w:p w:rsidR="0002195C" w:rsidRPr="005543E7" w:rsidRDefault="0002195C" w:rsidP="004A389A">
      <w:pPr>
        <w:spacing w:before="72"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 Лаборатории «</w:t>
      </w:r>
      <w:proofErr w:type="spellStart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Гемотест</w:t>
      </w:r>
      <w:proofErr w:type="spellEnd"/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» проводится пересмотр гистологических  и цитологических  препаратов, даже полученных в других медицинских учреждениях. Это дает возможность пациенту получить второе мнение эксперта, который может безальтернативно поставить точный диагноз или опровергнуть результаты предыдущего исследования.</w:t>
      </w:r>
    </w:p>
    <w:p w:rsidR="0002195C" w:rsidRPr="0002195C" w:rsidRDefault="0002195C" w:rsidP="0002195C">
      <w:pPr>
        <w:spacing w:before="72" w:after="0" w:line="240" w:lineRule="auto"/>
        <w:ind w:left="18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41A" w:rsidRPr="005543E7" w:rsidRDefault="0002195C" w:rsidP="004A3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3E7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Текущая  работа сектора</w:t>
      </w:r>
    </w:p>
    <w:p w:rsidR="0002195C" w:rsidRPr="005543E7" w:rsidRDefault="0002195C" w:rsidP="004A38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 xml:space="preserve">Осуществление контроля за деятельностью муниципального унитарного предприятия «Шахунский городской рынок», выдача разрешений на проведение ярмарок: в городе Шахунья – универсальных, в </w:t>
      </w:r>
      <w:proofErr w:type="spellStart"/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>р.п</w:t>
      </w:r>
      <w:proofErr w:type="spellEnd"/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 xml:space="preserve">. </w:t>
      </w:r>
      <w:proofErr w:type="spellStart"/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>Вахтан</w:t>
      </w:r>
      <w:proofErr w:type="spellEnd"/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 xml:space="preserve"> и </w:t>
      </w:r>
      <w:proofErr w:type="spellStart"/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>р.п</w:t>
      </w:r>
      <w:proofErr w:type="spellEnd"/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 xml:space="preserve">. Сява – выходного дня. </w:t>
      </w:r>
    </w:p>
    <w:p w:rsidR="0002195C" w:rsidRPr="005543E7" w:rsidRDefault="0002195C" w:rsidP="004A38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>Обеспечивает ведение торгового реестра хозяйствующих субъектов на территории городского округа город Шахунья и постоянное его обновление.</w:t>
      </w:r>
    </w:p>
    <w:p w:rsidR="0002195C" w:rsidRPr="005543E7" w:rsidRDefault="0002195C" w:rsidP="004A389A">
      <w:pPr>
        <w:ind w:firstLine="567"/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</w:pPr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t xml:space="preserve">На уровне области проводятся  совещания и семинары, в которых всегда принимает участие сектор по поддержке малого бизнеса и развития предпринимательства. В дальнейшем, вся информация доводится до предпринимателей, посредством проведения </w:t>
      </w:r>
      <w:r w:rsidRPr="005543E7">
        <w:rPr>
          <w:rFonts w:ascii="Times New Roman" w:eastAsiaTheme="minorEastAsia" w:hAnsi="Times New Roman" w:cs="Times New Roman"/>
          <w:bCs/>
          <w:color w:val="595959" w:themeColor="text1" w:themeTint="A6"/>
          <w:kern w:val="24"/>
          <w:sz w:val="24"/>
          <w:szCs w:val="24"/>
        </w:rPr>
        <w:lastRenderedPageBreak/>
        <w:t>рабочих совещаний, размещения  в газете «Знамя труда», на сайте администрации городского округа город Шахунья.</w:t>
      </w:r>
    </w:p>
    <w:p w:rsidR="0002195C" w:rsidRPr="005543E7" w:rsidRDefault="0002195C" w:rsidP="004A3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3E7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</w:rPr>
        <w:t>В 2021 году сектором были разработаны и утверждены НПА</w:t>
      </w:r>
    </w:p>
    <w:p w:rsidR="0002195C" w:rsidRPr="0002195C" w:rsidRDefault="0002195C" w:rsidP="004A389A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color w:val="767171" w:themeColor="background2" w:themeShade="80"/>
          <w:kern w:val="24"/>
          <w:sz w:val="24"/>
          <w:szCs w:val="24"/>
          <w:lang w:eastAsia="ru-RU"/>
        </w:rPr>
        <w:t xml:space="preserve">Утвержден «Порядок предоставления субсидии организациям инфраструктуры поддержки предпринимательства городского округа город Шахунья Нижегородской области  на реализацию мероприятий в рамках муниципальной программы «Развитие предпринимательства в городском округе город Шахунья Нижегородской области» от 01.04.2021 №338. </w:t>
      </w:r>
    </w:p>
    <w:p w:rsidR="0002195C" w:rsidRPr="0002195C" w:rsidRDefault="0002195C" w:rsidP="004A389A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color w:val="767171" w:themeColor="background2" w:themeShade="80"/>
          <w:kern w:val="24"/>
          <w:sz w:val="24"/>
          <w:szCs w:val="24"/>
          <w:lang w:eastAsia="ru-RU"/>
        </w:rPr>
        <w:t>Утвержден «Порядок предоставления субсидии автономной некоммерческой организации «Шахунский центр развития бизнеса»  на реализацию мероприятий в рамках муниципальной программы «Развитие предпринимательства в городском округе город Шахунья Нижегородской области» от 21.04.2021 №435.</w:t>
      </w:r>
    </w:p>
    <w:p w:rsidR="0002195C" w:rsidRPr="0002195C" w:rsidRDefault="0002195C" w:rsidP="004A389A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color w:val="767171" w:themeColor="background2" w:themeShade="80"/>
          <w:kern w:val="24"/>
          <w:sz w:val="24"/>
          <w:szCs w:val="24"/>
          <w:lang w:eastAsia="ru-RU"/>
        </w:rPr>
        <w:t>Внесены изменения в постановление администрации городского округа город Шахунья Нижегородской области от 27.10.2017 №1297 «Об утверждении муниципальной программы «Развитие предпринимательства в городском округе город Шахунья Нижегородской области» от 30.08.2021 №964.</w:t>
      </w:r>
    </w:p>
    <w:p w:rsidR="004F541A" w:rsidRPr="005543E7" w:rsidRDefault="0002195C" w:rsidP="004A389A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color w:val="767171" w:themeColor="background2" w:themeShade="80"/>
          <w:kern w:val="24"/>
          <w:sz w:val="24"/>
          <w:szCs w:val="24"/>
          <w:lang w:eastAsia="ru-RU"/>
        </w:rPr>
        <w:t>Утвержден «План проведения экспертизы действующих муниципальных НПА на 2022 год, прошедших ОРВ в 2016-2020 гг.» от 22.11.2021 №507-р.</w:t>
      </w:r>
    </w:p>
    <w:p w:rsidR="0002195C" w:rsidRPr="0002195C" w:rsidRDefault="0002195C" w:rsidP="004A389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color w:val="767171" w:themeColor="background2" w:themeShade="80"/>
          <w:kern w:val="24"/>
          <w:sz w:val="24"/>
          <w:szCs w:val="24"/>
          <w:lang w:eastAsia="ru-RU"/>
        </w:rPr>
        <w:t>Внесены изменения в постановление администрации городского округа город Шахунья Нижегородской области от 05.05.2015 №563 «О создании межведомственной комиссии в сфере потребительского рынка и услуг на территории городского округа город Шахунья Нижегородской области от 01.12.2021 №1372.</w:t>
      </w:r>
    </w:p>
    <w:p w:rsidR="0002195C" w:rsidRPr="0002195C" w:rsidRDefault="0002195C" w:rsidP="004A389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color w:val="767171" w:themeColor="background2" w:themeShade="80"/>
          <w:kern w:val="24"/>
          <w:sz w:val="24"/>
          <w:szCs w:val="24"/>
          <w:lang w:eastAsia="ru-RU"/>
        </w:rPr>
        <w:t>Утвержден «Порядок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 Шахунья Нижегородской области от 17.12.2021 № 1456.</w:t>
      </w:r>
    </w:p>
    <w:p w:rsidR="0002195C" w:rsidRPr="0002195C" w:rsidRDefault="0002195C" w:rsidP="004A389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color w:val="767171" w:themeColor="background2" w:themeShade="80"/>
          <w:kern w:val="24"/>
          <w:sz w:val="24"/>
          <w:szCs w:val="24"/>
          <w:lang w:eastAsia="ru-RU"/>
        </w:rPr>
        <w:t>Разработан проект муниципальной программы городского округа город Шахунья Нижегородской области «Развитие предпринимательства в городском округе город Шахунья Нижегородской области» на 2022-2024 г.</w:t>
      </w:r>
    </w:p>
    <w:p w:rsidR="000E3D3F" w:rsidRPr="005543E7" w:rsidRDefault="000E3D3F" w:rsidP="000E3D3F">
      <w:pPr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0E3D3F" w:rsidRPr="005543E7" w:rsidRDefault="0002195C" w:rsidP="005543E7">
      <w:pPr>
        <w:ind w:left="-993" w:right="-426"/>
        <w:jc w:val="center"/>
        <w:rPr>
          <w:rFonts w:ascii="Times New Roman" w:hAnsi="Times New Roman" w:cs="Times New Roman"/>
          <w:sz w:val="24"/>
          <w:szCs w:val="24"/>
        </w:rPr>
      </w:pPr>
      <w:r w:rsidRPr="005543E7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4"/>
          <w:szCs w:val="24"/>
        </w:rPr>
        <w:t>НПА, прошедшие процедуру ОРВ:</w:t>
      </w:r>
    </w:p>
    <w:p w:rsidR="0002195C" w:rsidRDefault="000E3D3F" w:rsidP="0002195C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</w:pP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ъе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421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объект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розничной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торговли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с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общей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площадью</w:t>
      </w:r>
    </w:p>
    <w:p w:rsidR="0002195C" w:rsidRPr="005543E7" w:rsidRDefault="0002195C" w:rsidP="004A389A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kern w:val="24"/>
        </w:rPr>
      </w:pPr>
      <w:r w:rsidRPr="005543E7">
        <w:rPr>
          <w:rFonts w:eastAsiaTheme="minorEastAsia"/>
          <w:bCs/>
          <w:kern w:val="24"/>
        </w:rPr>
        <w:t xml:space="preserve"> Проект решения Совета депутатов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области».</w:t>
      </w:r>
    </w:p>
    <w:p w:rsidR="0002195C" w:rsidRDefault="0002195C" w:rsidP="0002195C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44546A" w:themeColor="text2"/>
          <w:kern w:val="24"/>
          <w:sz w:val="22"/>
          <w:szCs w:val="22"/>
        </w:rPr>
      </w:pPr>
    </w:p>
    <w:p w:rsidR="0002195C" w:rsidRPr="005543E7" w:rsidRDefault="0002195C" w:rsidP="004A389A">
      <w:pPr>
        <w:pStyle w:val="a3"/>
        <w:spacing w:before="0" w:beforeAutospacing="0" w:after="0" w:afterAutospacing="0"/>
        <w:jc w:val="center"/>
        <w:rPr>
          <w:b/>
        </w:rPr>
      </w:pPr>
      <w:r w:rsidRPr="005543E7">
        <w:rPr>
          <w:rFonts w:eastAsiaTheme="majorEastAsia"/>
          <w:b/>
          <w:bCs/>
          <w:caps/>
          <w:kern w:val="24"/>
        </w:rPr>
        <w:t>Муниципальная программа поддержки предпринимательства</w:t>
      </w:r>
    </w:p>
    <w:p w:rsidR="0002195C" w:rsidRPr="005543E7" w:rsidRDefault="0002195C" w:rsidP="004A389A">
      <w:pPr>
        <w:pStyle w:val="a3"/>
        <w:spacing w:before="58" w:beforeAutospacing="0" w:after="0" w:afterAutospacing="0"/>
        <w:ind w:firstLine="567"/>
        <w:jc w:val="both"/>
      </w:pPr>
      <w:r w:rsidRPr="005543E7">
        <w:rPr>
          <w:rFonts w:eastAsiaTheme="minorEastAsia"/>
          <w:bCs/>
          <w:kern w:val="24"/>
        </w:rPr>
        <w:t>С целью создания и обеспечения благоприятных условий для развития и повышения конкурентоспособности малого и среднего предпринимательства городского округа,  повышение их роли в социально-экономическом развитии и стимулирование экономической активности субъектов малого и среднего предпринимательства реализуется муниципальная программа «Развитие предпринимательства в городском округе город Шахунья Нижегородской области». На 2021 год из бюджета городского округа город Шахунья на поддержку и развитие предпринимательства выделено 1 345 000  рублей, освоено 1 150 179,08 рублей.</w:t>
      </w:r>
    </w:p>
    <w:p w:rsidR="0002195C" w:rsidRPr="0002195C" w:rsidRDefault="0002195C" w:rsidP="004A389A">
      <w:pPr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Программой предусматривается широкий спектр мероприятий, реализуемых по следующим направлениям:</w:t>
      </w:r>
    </w:p>
    <w:p w:rsidR="0002195C" w:rsidRPr="0002195C" w:rsidRDefault="0002195C" w:rsidP="004A389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информационная поддержка;</w:t>
      </w:r>
    </w:p>
    <w:p w:rsidR="0002195C" w:rsidRPr="0002195C" w:rsidRDefault="0002195C" w:rsidP="004A389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lastRenderedPageBreak/>
        <w:t>- консультационная поддержка;</w:t>
      </w:r>
    </w:p>
    <w:p w:rsidR="0002195C" w:rsidRPr="0002195C" w:rsidRDefault="0002195C" w:rsidP="004A389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поддержка в области подготовки, переподготовки и повышения квалификации кадров;</w:t>
      </w:r>
    </w:p>
    <w:p w:rsidR="0002195C" w:rsidRPr="0002195C" w:rsidRDefault="0002195C" w:rsidP="004A389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-поддержка в продвижении производимых субъектами малого и среднего предпринимательства товаров (работ, услуг);</w:t>
      </w:r>
    </w:p>
    <w:p w:rsidR="0002195C" w:rsidRPr="0002195C" w:rsidRDefault="0002195C" w:rsidP="004A389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пропаганда и популяризация предпринимательства;</w:t>
      </w:r>
    </w:p>
    <w:p w:rsidR="0002195C" w:rsidRPr="0002195C" w:rsidRDefault="0002195C" w:rsidP="004A389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вовлечение в предпринимательскую деятельность молодежи и социально незащищенных групп;</w:t>
      </w:r>
    </w:p>
    <w:p w:rsidR="0002195C" w:rsidRPr="0002195C" w:rsidRDefault="0002195C" w:rsidP="004A389A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5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совершенствование деятельности организаций инфраструктуры поддержки субъектов малого и среднего предпринимательства</w:t>
      </w:r>
      <w:r w:rsidRPr="0002195C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02195C" w:rsidRDefault="000E3D3F" w:rsidP="004A389A">
      <w:pPr>
        <w:pStyle w:val="a3"/>
        <w:spacing w:before="0" w:beforeAutospacing="0" w:after="0" w:afterAutospacing="0"/>
        <w:jc w:val="center"/>
        <w:rPr>
          <w:rFonts w:asciiTheme="majorHAnsi" w:eastAsiaTheme="majorEastAsia" w:hAnsi="Book Antiqua" w:cstheme="majorBidi"/>
          <w:b/>
          <w:bCs/>
          <w:caps/>
          <w:kern w:val="24"/>
          <w:position w:val="1"/>
        </w:rPr>
      </w:pP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иматель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из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них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22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самозанятых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,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оказывающих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парикмахерские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и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прочие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 w:rsidRPr="005543E7"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</w:rPr>
        <w:t>ус</w:t>
      </w:r>
      <w:r w:rsidR="0002195C" w:rsidRPr="005543E7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</w:rPr>
        <w:t xml:space="preserve"> </w:t>
      </w:r>
      <w:r w:rsidR="0002195C" w:rsidRPr="005543E7">
        <w:rPr>
          <w:rFonts w:asciiTheme="majorHAnsi" w:eastAsiaTheme="majorEastAsia" w:hAnsi="Book Antiqua" w:cstheme="majorBidi"/>
          <w:b/>
          <w:bCs/>
          <w:caps/>
          <w:kern w:val="24"/>
          <w:position w:val="1"/>
        </w:rPr>
        <w:t>Защита</w:t>
      </w:r>
      <w:r w:rsidR="0002195C" w:rsidRPr="005543E7">
        <w:rPr>
          <w:rFonts w:asciiTheme="majorHAnsi" w:eastAsiaTheme="majorEastAsia" w:hAnsi="Book Antiqua" w:cstheme="majorBidi"/>
          <w:b/>
          <w:bCs/>
          <w:caps/>
          <w:kern w:val="24"/>
          <w:position w:val="1"/>
        </w:rPr>
        <w:t xml:space="preserve"> </w:t>
      </w:r>
      <w:r w:rsidR="0002195C" w:rsidRPr="005543E7">
        <w:rPr>
          <w:rFonts w:asciiTheme="majorHAnsi" w:eastAsiaTheme="majorEastAsia" w:hAnsi="Book Antiqua" w:cstheme="majorBidi"/>
          <w:b/>
          <w:bCs/>
          <w:caps/>
          <w:kern w:val="24"/>
          <w:position w:val="1"/>
        </w:rPr>
        <w:t>прав</w:t>
      </w:r>
      <w:r w:rsidR="0002195C" w:rsidRPr="005543E7">
        <w:rPr>
          <w:rFonts w:asciiTheme="majorHAnsi" w:eastAsiaTheme="majorEastAsia" w:hAnsi="Book Antiqua" w:cstheme="majorBidi"/>
          <w:b/>
          <w:bCs/>
          <w:caps/>
          <w:kern w:val="24"/>
          <w:position w:val="1"/>
        </w:rPr>
        <w:t xml:space="preserve"> </w:t>
      </w:r>
      <w:r w:rsidR="0002195C" w:rsidRPr="005543E7">
        <w:rPr>
          <w:rFonts w:asciiTheme="majorHAnsi" w:eastAsiaTheme="majorEastAsia" w:hAnsi="Book Antiqua" w:cstheme="majorBidi"/>
          <w:b/>
          <w:bCs/>
          <w:caps/>
          <w:kern w:val="24"/>
          <w:position w:val="1"/>
        </w:rPr>
        <w:t>потребителей</w:t>
      </w:r>
    </w:p>
    <w:p w:rsidR="00AF4398" w:rsidRPr="005543E7" w:rsidRDefault="00AF4398" w:rsidP="004A389A">
      <w:pPr>
        <w:pStyle w:val="a3"/>
        <w:spacing w:before="0" w:beforeAutospacing="0" w:after="0" w:afterAutospacing="0"/>
        <w:jc w:val="center"/>
        <w:rPr>
          <w:rFonts w:asciiTheme="majorHAnsi" w:eastAsiaTheme="majorEastAsia" w:hAnsi="Book Antiqua" w:cstheme="majorBidi"/>
          <w:b/>
          <w:bCs/>
          <w:caps/>
          <w:kern w:val="24"/>
          <w:position w:val="1"/>
        </w:rPr>
      </w:pPr>
    </w:p>
    <w:p w:rsidR="0002195C" w:rsidRPr="0002195C" w:rsidRDefault="0002195C" w:rsidP="004A389A">
      <w:pPr>
        <w:pStyle w:val="a4"/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</w:pPr>
      <w:r w:rsidRPr="005543E7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 2021 год  43 гражданам были предоставлены консультации по соблюдению законодательства по защите прав потребителей на предприятиях потребительского рынка и услуг, где:</w:t>
      </w:r>
    </w:p>
    <w:p w:rsidR="0002195C" w:rsidRPr="0002195C" w:rsidRDefault="0002195C" w:rsidP="004A389A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38 - в сфере розничной торговли,  5 - в сфере предоставления услуг. </w:t>
      </w:r>
    </w:p>
    <w:p w:rsidR="000E3D3F" w:rsidRPr="005543E7" w:rsidRDefault="0002195C" w:rsidP="004A389A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 основном преобладали обращения на некачественный товар, нарушение сроков гарантийного ремонта, срока проверки качества товара, а также некачественно произведенный гарантийный ремонт. </w:t>
      </w:r>
    </w:p>
    <w:p w:rsidR="0002195C" w:rsidRPr="0002195C" w:rsidRDefault="0002195C" w:rsidP="004A389A">
      <w:pPr>
        <w:pStyle w:val="a4"/>
        <w:numPr>
          <w:ilvl w:val="0"/>
          <w:numId w:val="12"/>
        </w:numPr>
        <w:tabs>
          <w:tab w:val="clear" w:pos="720"/>
          <w:tab w:val="num" w:pos="567"/>
        </w:tabs>
        <w:ind w:left="0" w:firstLine="567"/>
        <w:jc w:val="both"/>
      </w:pPr>
      <w:r w:rsidRPr="0002195C">
        <w:rPr>
          <w:rFonts w:eastAsiaTheme="minorEastAsia"/>
          <w:kern w:val="24"/>
        </w:rPr>
        <w:t xml:space="preserve">5 марта 2021 года совместно с территориальным отделом Управления Роспотребнадзора по Нижегородской области в городском округе город Шахунья, Тоншаевском, Тонкинском, Шарангском, Ветлужском, Уренском районах проводилась горячая линия по вопросам защиты прав потребителей в рамках </w:t>
      </w:r>
      <w:proofErr w:type="gramStart"/>
      <w:r w:rsidRPr="0002195C">
        <w:rPr>
          <w:rFonts w:eastAsiaTheme="minorEastAsia"/>
          <w:kern w:val="24"/>
        </w:rPr>
        <w:t>проведения Всемирного дня защиты прав потребителей</w:t>
      </w:r>
      <w:proofErr w:type="gramEnd"/>
      <w:r w:rsidRPr="0002195C">
        <w:rPr>
          <w:rFonts w:eastAsiaTheme="minorEastAsia"/>
          <w:kern w:val="24"/>
        </w:rPr>
        <w:t>. Она прошла под девизом «Борьба с загрязнением пластиковыми материалами» («</w:t>
      </w:r>
      <w:r w:rsidRPr="0002195C">
        <w:rPr>
          <w:rFonts w:eastAsiaTheme="minorEastAsia"/>
          <w:kern w:val="24"/>
          <w:lang w:val="en-US"/>
        </w:rPr>
        <w:t>Tackling</w:t>
      </w:r>
      <w:r w:rsidRPr="0002195C">
        <w:rPr>
          <w:rFonts w:eastAsiaTheme="minorEastAsia"/>
          <w:kern w:val="24"/>
        </w:rPr>
        <w:t xml:space="preserve"> </w:t>
      </w:r>
      <w:r w:rsidRPr="0002195C">
        <w:rPr>
          <w:rFonts w:eastAsiaTheme="minorEastAsia"/>
          <w:kern w:val="24"/>
          <w:lang w:val="en-US"/>
        </w:rPr>
        <w:t>Plastic</w:t>
      </w:r>
      <w:r w:rsidRPr="0002195C">
        <w:rPr>
          <w:rFonts w:eastAsiaTheme="minorEastAsia"/>
          <w:kern w:val="24"/>
        </w:rPr>
        <w:t xml:space="preserve"> </w:t>
      </w:r>
      <w:r w:rsidRPr="0002195C">
        <w:rPr>
          <w:rFonts w:eastAsiaTheme="minorEastAsia"/>
          <w:kern w:val="24"/>
          <w:lang w:val="en-US"/>
        </w:rPr>
        <w:t>Pollution</w:t>
      </w:r>
      <w:r w:rsidRPr="0002195C">
        <w:rPr>
          <w:rFonts w:eastAsiaTheme="minorEastAsia"/>
          <w:kern w:val="24"/>
        </w:rPr>
        <w:t>»).</w:t>
      </w:r>
    </w:p>
    <w:p w:rsidR="004A389A" w:rsidRDefault="000E3D3F" w:rsidP="004A389A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aps/>
          <w:kern w:val="24"/>
          <w:position w:val="1"/>
        </w:rPr>
      </w:pP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т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13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сетевых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операторов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,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которые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охватывают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43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магазина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;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так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же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4 </w:t>
      </w:r>
      <w:r w:rsidR="0002195C" w:rsidRPr="005543E7">
        <w:rPr>
          <w:rFonts w:eastAsiaTheme="majorEastAsia"/>
          <w:b/>
          <w:bCs/>
          <w:caps/>
          <w:kern w:val="24"/>
          <w:position w:val="1"/>
        </w:rPr>
        <w:t xml:space="preserve">Мониторинг по алкогольной продукции </w:t>
      </w:r>
    </w:p>
    <w:p w:rsidR="000E3D3F" w:rsidRDefault="000E3D3F" w:rsidP="004A389A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сотовой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 xml:space="preserve"> 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связи</w:t>
      </w:r>
      <w:r>
        <w:rPr>
          <w:rFonts w:asciiTheme="minorHAnsi" w:eastAsiaTheme="minorEastAsia" w:hAnsi="Century Gothic" w:cstheme="minorBidi"/>
          <w:b/>
          <w:bCs/>
          <w:color w:val="FFFFFF" w:themeColor="background1"/>
          <w:kern w:val="24"/>
          <w:sz w:val="27"/>
          <w:szCs w:val="27"/>
        </w:rPr>
        <w:t>.</w:t>
      </w:r>
    </w:p>
    <w:p w:rsidR="0002195C" w:rsidRPr="0002195C" w:rsidRDefault="0002195C" w:rsidP="004A389A">
      <w:pPr>
        <w:pStyle w:val="a4"/>
        <w:numPr>
          <w:ilvl w:val="0"/>
          <w:numId w:val="13"/>
        </w:numPr>
        <w:tabs>
          <w:tab w:val="clear" w:pos="720"/>
        </w:tabs>
        <w:ind w:left="0" w:firstLine="567"/>
        <w:jc w:val="both"/>
      </w:pPr>
      <w:r w:rsidRPr="005543E7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 целях обеспечения стабильной работы предприятий алкогольной отрасли, выполнения социально-экономических показателей и пресечения нелегального оборота алкогольной продукции на территории городского округа город Шахунья создана  рабочая группа. В соответствии с распоряжением администрации городского округа город Шахунья Нижегородской области от 10.01.2018 № 2-р «Об определении должностных лиц, наделенных полномочиями по составлению протоколов об административных правонарушениях Кодексом Нижегородской области об административных нарушениях» определены должностные лица, включая начальника сектора по поддержке малого бизнеса и развития предпринимательства администрации </w:t>
      </w:r>
      <w:proofErr w:type="spellStart"/>
      <w:r w:rsidRPr="005543E7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г.о.г</w:t>
      </w:r>
      <w:proofErr w:type="spellEnd"/>
      <w:r w:rsidRPr="005543E7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 Шахунья, по составлению протоколов об административных правонарушениях Кодексом Нижегородской области об административных нарушениях предусмотренных статьями 2.5 и 2.9</w:t>
      </w:r>
    </w:p>
    <w:p w:rsidR="0002195C" w:rsidRPr="0002195C" w:rsidRDefault="0002195C" w:rsidP="004A389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Ежемесячно проводится работа по выявлению  нарушений законодательства в области розничной продажи алкогольной продукции на территории городского округа город Шахунья.</w:t>
      </w:r>
    </w:p>
    <w:p w:rsidR="000C634F" w:rsidRPr="000C634F" w:rsidRDefault="0002195C" w:rsidP="004A389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E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Ежеквартально обновляется  Перечень хозяйствующих субъектов, реализующих алкогольную и спиртосодержащую продукцию на территории г</w:t>
      </w:r>
      <w:r w:rsidR="000C634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ородского округа город Шахунья.</w:t>
      </w:r>
    </w:p>
    <w:p w:rsidR="000C634F" w:rsidRDefault="000C634F" w:rsidP="000E3D3F">
      <w:pPr>
        <w:pStyle w:val="a3"/>
        <w:spacing w:before="0" w:beforeAutospacing="0" w:after="0" w:afterAutospacing="0"/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</w:rPr>
      </w:pPr>
    </w:p>
    <w:p w:rsidR="004A389A" w:rsidRDefault="000C634F" w:rsidP="000C634F">
      <w:pPr>
        <w:pStyle w:val="a3"/>
        <w:spacing w:before="0" w:beforeAutospacing="0" w:after="0" w:afterAutospacing="0"/>
        <w:jc w:val="center"/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</w:rPr>
      </w:pPr>
      <w:r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</w:rPr>
        <w:t xml:space="preserve">                                                 </w:t>
      </w:r>
    </w:p>
    <w:p w:rsidR="000E3D3F" w:rsidRDefault="0002195C" w:rsidP="004A389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5543E7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</w:rPr>
        <w:lastRenderedPageBreak/>
        <w:t>МЕРОПРИЯТИЯ</w:t>
      </w:r>
    </w:p>
    <w:p w:rsidR="0002195C" w:rsidRPr="000C634F" w:rsidRDefault="0002195C" w:rsidP="004A389A">
      <w:pPr>
        <w:pStyle w:val="a3"/>
        <w:spacing w:before="77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Для формирования положительного имиджа малого и среднего предпринимательства в городском округе город Шахунья ежегодно проходит официальное поздравление бизнесменов, приуроченное ко Дню российского предпринимательства.</w:t>
      </w:r>
    </w:p>
    <w:p w:rsidR="0002195C" w:rsidRPr="000C634F" w:rsidRDefault="0002195C" w:rsidP="004A389A">
      <w:pPr>
        <w:pStyle w:val="a3"/>
        <w:spacing w:before="77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26 мая 2021 г в кинозале ФОК «Атлант» чествовали энергичных, инициативных людей, сумевших организовать и успешно развивать свое дело. </w:t>
      </w:r>
    </w:p>
    <w:p w:rsidR="0002195C" w:rsidRPr="000C634F" w:rsidRDefault="0002195C" w:rsidP="004A389A">
      <w:pPr>
        <w:pStyle w:val="a3"/>
        <w:spacing w:before="77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Представители малого и среднего бизнеса были награждены Почетными грамотами в номинациях: </w:t>
      </w:r>
    </w:p>
    <w:p w:rsidR="0002195C" w:rsidRPr="000C634F" w:rsidRDefault="0002195C" w:rsidP="004A389A">
      <w:pPr>
        <w:pStyle w:val="a3"/>
        <w:spacing w:before="77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«Эффективность и развитие в сфере производства», </w:t>
      </w:r>
    </w:p>
    <w:p w:rsidR="0002195C" w:rsidRPr="000C634F" w:rsidRDefault="0002195C" w:rsidP="004A389A">
      <w:pPr>
        <w:pStyle w:val="a3"/>
        <w:spacing w:before="77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«Эффективность и развитие в сфере услуг», «Эффективность и развитие в сфере торговли»,</w:t>
      </w:r>
    </w:p>
    <w:p w:rsidR="0002195C" w:rsidRPr="000C634F" w:rsidRDefault="0002195C" w:rsidP="004A389A">
      <w:pPr>
        <w:pStyle w:val="a3"/>
        <w:spacing w:before="77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«Лучший проект самозанятых».</w:t>
      </w:r>
    </w:p>
    <w:p w:rsidR="0002195C" w:rsidRPr="000C634F" w:rsidRDefault="0002195C" w:rsidP="004A389A">
      <w:pPr>
        <w:pStyle w:val="a3"/>
        <w:spacing w:before="77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Благодарственными письмами награждены 10 предпринимателей городского округа.</w:t>
      </w:r>
    </w:p>
    <w:p w:rsidR="000E3D3F" w:rsidRPr="000C634F" w:rsidRDefault="000E3D3F" w:rsidP="004A38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81B4B" w:rsidRDefault="0002195C" w:rsidP="004A389A">
      <w:pPr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0C634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18 апреля 2021 года в рамках проекта «Выходные со смыслом» наш город посетила группа экспертов отрасли туризма Нижегородской области с целью оценки готовности и потенциала городского округа город Шахунья для приема туристов. В состав группы входили члены ассоциации </w:t>
      </w:r>
      <w:proofErr w:type="spellStart"/>
      <w:r w:rsidRPr="000C634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отельеров</w:t>
      </w:r>
      <w:proofErr w:type="spellEnd"/>
      <w:r w:rsidRPr="000C634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гильдии экскурсоводов, агентства стратегических инициатив, а также работники смежных отраслей. Для гостей был разработан маршрут по городскому округу город Шахунья. Гости города смогли продегустировать продукцию Шахунского молочного завода «Северная долина», угоститься медом с пасеки местного предпринимателя, ознакомиться с творчеством мастеров декоративно-прикладного творчества. Яркой частью туристического путешествия стали незабываемые впечатления в ходе посещения уникального предприятия народного ткачества АО «Тканые узоры», где были приобретены сувениры и памятные подарки.</w:t>
      </w:r>
    </w:p>
    <w:p w:rsidR="004A389A" w:rsidRPr="000C634F" w:rsidRDefault="004A389A" w:rsidP="004A389A">
      <w:pPr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02195C" w:rsidRPr="000C634F" w:rsidRDefault="0002195C" w:rsidP="000E3D3F">
      <w:pPr>
        <w:jc w:val="both"/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Ежегодное участие предпринимателей в организации по проведению мероприятий, посвященных празднованию </w:t>
      </w: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Дня Победы</w:t>
      </w:r>
    </w:p>
    <w:p w:rsidR="0002195C" w:rsidRPr="000C634F" w:rsidRDefault="0002195C" w:rsidP="000E3D3F">
      <w:pPr>
        <w:jc w:val="both"/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Предприниматели городского округа активно принимают участие в ярмарках, приуроченных к праздничным мероприятиям: Масленицы, Дня города</w:t>
      </w:r>
      <w:proofErr w:type="gramStart"/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,</w:t>
      </w:r>
      <w:proofErr w:type="gramEnd"/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Дней поселков и деревень. </w:t>
      </w: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В то же время современный уровень развития ярмарок предоставляет малым и средним предприятиям широкие перспективы.</w:t>
      </w: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Таким образом участие в ярмарках это уникальный шанс напрямую пообщаться с большим количеством потребителей, а также представить  свою продукцию как жителям так гостям городского округа город Шахунья</w:t>
      </w:r>
    </w:p>
    <w:p w:rsidR="004A389A" w:rsidRDefault="0002195C" w:rsidP="004A389A">
      <w:pPr>
        <w:pStyle w:val="a3"/>
        <w:spacing w:before="67" w:beforeAutospacing="0" w:after="0" w:afterAutospacing="0"/>
        <w:ind w:firstLine="567"/>
        <w:jc w:val="both"/>
        <w:rPr>
          <w:rFonts w:eastAsiaTheme="minorEastAsia"/>
          <w:color w:val="44546A" w:themeColor="text2"/>
          <w:kern w:val="24"/>
        </w:rPr>
      </w:pPr>
      <w:r w:rsidRPr="002B0762">
        <w:rPr>
          <w:rFonts w:eastAsiaTheme="minorEastAsia"/>
          <w:color w:val="44546A" w:themeColor="text2"/>
          <w:kern w:val="24"/>
        </w:rPr>
        <w:t>17 декабря 2021</w:t>
      </w:r>
      <w:r w:rsidR="000C400B">
        <w:rPr>
          <w:rFonts w:eastAsiaTheme="minorEastAsia"/>
          <w:color w:val="44546A" w:themeColor="text2"/>
          <w:kern w:val="24"/>
        </w:rPr>
        <w:t xml:space="preserve"> года в МАУ</w:t>
      </w:r>
      <w:proofErr w:type="gramStart"/>
      <w:r w:rsidR="000C400B">
        <w:rPr>
          <w:rFonts w:eastAsiaTheme="minorEastAsia"/>
          <w:color w:val="44546A" w:themeColor="text2"/>
          <w:kern w:val="24"/>
        </w:rPr>
        <w:t>«Ф</w:t>
      </w:r>
      <w:proofErr w:type="gramEnd"/>
      <w:r w:rsidR="000C400B">
        <w:rPr>
          <w:rFonts w:eastAsiaTheme="minorEastAsia"/>
          <w:color w:val="44546A" w:themeColor="text2"/>
          <w:kern w:val="24"/>
        </w:rPr>
        <w:t>ОК «Атлант» прошел конкурс Предприниматель года</w:t>
      </w:r>
      <w:r w:rsidRPr="002B0762">
        <w:rPr>
          <w:rFonts w:eastAsiaTheme="minorEastAsia"/>
          <w:color w:val="44546A" w:themeColor="text2"/>
          <w:kern w:val="24"/>
        </w:rPr>
        <w:t xml:space="preserve"> -2021!</w:t>
      </w:r>
      <w:r w:rsidRPr="002B0762">
        <w:rPr>
          <w:rFonts w:eastAsiaTheme="minorEastAsia"/>
          <w:color w:val="44546A" w:themeColor="text2"/>
          <w:kern w:val="24"/>
        </w:rPr>
        <w:br/>
        <w:t>Награждение</w:t>
      </w:r>
      <w:r w:rsidR="004A389A">
        <w:rPr>
          <w:rFonts w:eastAsiaTheme="minorEastAsia"/>
          <w:color w:val="44546A" w:themeColor="text2"/>
          <w:kern w:val="24"/>
        </w:rPr>
        <w:t xml:space="preserve"> </w:t>
      </w:r>
      <w:r w:rsidRPr="002B0762">
        <w:rPr>
          <w:rFonts w:eastAsiaTheme="minorEastAsia"/>
          <w:color w:val="44546A" w:themeColor="text2"/>
          <w:kern w:val="24"/>
        </w:rPr>
        <w:t>победителей по номинациям:</w:t>
      </w:r>
    </w:p>
    <w:p w:rsidR="0002195C" w:rsidRPr="002B0762" w:rsidRDefault="0002195C" w:rsidP="004A389A">
      <w:pPr>
        <w:pStyle w:val="a3"/>
        <w:spacing w:before="67" w:beforeAutospacing="0" w:after="0" w:afterAutospacing="0"/>
        <w:ind w:firstLine="567"/>
        <w:jc w:val="both"/>
      </w:pPr>
      <w:r w:rsidRPr="002B0762">
        <w:rPr>
          <w:rFonts w:eastAsiaTheme="minorEastAsia"/>
          <w:color w:val="44546A" w:themeColor="text2"/>
          <w:kern w:val="24"/>
        </w:rPr>
        <w:lastRenderedPageBreak/>
        <w:t>«Вклад в социально-экономическое развитие городского округа город Шахунья Нижегородской области»,</w:t>
      </w:r>
    </w:p>
    <w:p w:rsidR="0002195C" w:rsidRPr="002B0762" w:rsidRDefault="0002195C" w:rsidP="004A389A">
      <w:pPr>
        <w:pStyle w:val="a3"/>
        <w:spacing w:before="67" w:beforeAutospacing="0" w:after="0" w:afterAutospacing="0"/>
        <w:ind w:firstLine="567"/>
        <w:jc w:val="both"/>
      </w:pPr>
      <w:r w:rsidRPr="002B0762">
        <w:rPr>
          <w:rFonts w:eastAsiaTheme="minorEastAsia"/>
          <w:color w:val="44546A" w:themeColor="text2"/>
          <w:kern w:val="24"/>
        </w:rPr>
        <w:t>«Вклад в развитие физической культуры и спорта в городском округе город Шахунья».</w:t>
      </w:r>
    </w:p>
    <w:p w:rsidR="0002195C" w:rsidRPr="002B0762" w:rsidRDefault="0002195C" w:rsidP="004A389A">
      <w:pPr>
        <w:pStyle w:val="a3"/>
        <w:spacing w:before="67" w:beforeAutospacing="0" w:after="0" w:afterAutospacing="0"/>
        <w:ind w:firstLine="567"/>
        <w:jc w:val="both"/>
      </w:pPr>
      <w:r w:rsidRPr="002B0762">
        <w:rPr>
          <w:rFonts w:eastAsiaTheme="minorEastAsia"/>
          <w:color w:val="44546A" w:themeColor="text2"/>
          <w:kern w:val="24"/>
        </w:rPr>
        <w:t xml:space="preserve">Победителям были вручены почетные грамоты, сертификаты и благодарственные письма. </w:t>
      </w:r>
    </w:p>
    <w:p w:rsidR="0002195C" w:rsidRPr="002B0762" w:rsidRDefault="0002195C" w:rsidP="004A389A">
      <w:pPr>
        <w:pStyle w:val="a3"/>
        <w:spacing w:before="67" w:beforeAutospacing="0" w:after="0" w:afterAutospacing="0"/>
        <w:ind w:firstLine="567"/>
        <w:jc w:val="both"/>
        <w:rPr>
          <w:rFonts w:eastAsiaTheme="minorEastAsia"/>
          <w:color w:val="44546A" w:themeColor="text2"/>
          <w:kern w:val="24"/>
        </w:rPr>
      </w:pPr>
      <w:r w:rsidRPr="002B0762">
        <w:rPr>
          <w:rFonts w:eastAsiaTheme="minorEastAsia"/>
          <w:color w:val="44546A" w:themeColor="text2"/>
          <w:kern w:val="24"/>
        </w:rPr>
        <w:t xml:space="preserve">Участниками были руководители и собственники организаций, индивидуальные предприниматели и </w:t>
      </w:r>
      <w:proofErr w:type="spellStart"/>
      <w:r w:rsidRPr="002B0762">
        <w:rPr>
          <w:rFonts w:eastAsiaTheme="minorEastAsia"/>
          <w:color w:val="44546A" w:themeColor="text2"/>
          <w:kern w:val="24"/>
        </w:rPr>
        <w:t>самозанятые</w:t>
      </w:r>
      <w:proofErr w:type="spellEnd"/>
      <w:r w:rsidRPr="002B0762">
        <w:rPr>
          <w:rFonts w:eastAsiaTheme="minorEastAsia"/>
          <w:color w:val="44546A" w:themeColor="text2"/>
          <w:kern w:val="24"/>
        </w:rPr>
        <w:t xml:space="preserve"> граждане.</w:t>
      </w:r>
    </w:p>
    <w:p w:rsidR="0002195C" w:rsidRDefault="0002195C" w:rsidP="0002195C">
      <w:pPr>
        <w:pStyle w:val="a3"/>
        <w:spacing w:before="67" w:beforeAutospacing="0" w:after="0" w:afterAutospacing="0"/>
        <w:ind w:left="187"/>
        <w:jc w:val="both"/>
      </w:pPr>
    </w:p>
    <w:p w:rsidR="0002195C" w:rsidRPr="000C634F" w:rsidRDefault="0002195C" w:rsidP="004A389A">
      <w:pPr>
        <w:jc w:val="center"/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Лучшее праздничное оформление предприятий, организаций и учреждений к Новому 2022 году и Рождеству Христову</w:t>
      </w:r>
    </w:p>
    <w:p w:rsidR="0002195C" w:rsidRPr="002B0762" w:rsidRDefault="0002195C" w:rsidP="004A389A">
      <w:pPr>
        <w:pStyle w:val="a3"/>
        <w:spacing w:before="72" w:beforeAutospacing="0" w:after="0" w:afterAutospacing="0"/>
        <w:ind w:firstLine="567"/>
        <w:jc w:val="both"/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0762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Ежегодно на территории городского округа город Шахунья в целях поднятия новогоднего настроения жителям и гостям округа, организуется смотр-конкурс на лучшее праздничное оформление предприятий, организаций и учреждений к Новому году и Рождеству Христову. 24 января 2022 г. состоялось подведение итогов смотра-конкурса Участниками смотра-конкурса были организации и учреждения независимо от организационно-правовой формы, промышленные предприятия, индивидуальные предприниматели, государственные, муниципальные, образовательные, культурные и дошкольные учреждения, предприятия потребительского рынка и услуг, учреждения социальной сферы и здравоохранения, банки, осуществляющие деятельность на территории городского округа город Шахунья, частные домовладения.</w:t>
      </w:r>
    </w:p>
    <w:p w:rsidR="0002195C" w:rsidRDefault="0002195C" w:rsidP="0002195C">
      <w:pPr>
        <w:pStyle w:val="a3"/>
        <w:spacing w:before="72" w:beforeAutospacing="0" w:after="0" w:afterAutospacing="0"/>
        <w:ind w:left="187"/>
        <w:jc w:val="both"/>
      </w:pPr>
    </w:p>
    <w:p w:rsidR="0002195C" w:rsidRDefault="0002195C" w:rsidP="000C634F">
      <w:pPr>
        <w:jc w:val="center"/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</w:pP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>Участие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 xml:space="preserve"> 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>бизнес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>-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>сообщества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 xml:space="preserve"> 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>в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 xml:space="preserve"> </w:t>
      </w:r>
      <w:r w:rsidRPr="0002195C">
        <w:rPr>
          <w:rFonts w:asciiTheme="majorHAnsi" w:eastAsiaTheme="majorEastAsia" w:hAnsi="Book Antiqua" w:cstheme="majorBidi"/>
          <w:b/>
          <w:bCs/>
          <w:caps/>
          <w:color w:val="2E74B5" w:themeColor="accent1" w:themeShade="BF"/>
          <w:kern w:val="24"/>
          <w:position w:val="1"/>
          <w:sz w:val="20"/>
          <w:szCs w:val="20"/>
        </w:rPr>
        <w:t>ППМИ</w:t>
      </w:r>
    </w:p>
    <w:p w:rsidR="006C0D41" w:rsidRPr="002B0762" w:rsidRDefault="006C0D41" w:rsidP="00AF4398">
      <w:pPr>
        <w:pStyle w:val="a3"/>
        <w:spacing w:before="96" w:beforeAutospacing="0" w:after="0" w:afterAutospacing="0"/>
        <w:ind w:firstLine="567"/>
        <w:jc w:val="both"/>
      </w:pPr>
      <w:r w:rsidRPr="002B0762">
        <w:rPr>
          <w:rFonts w:eastAsiaTheme="minorEastAsia"/>
          <w:b/>
          <w:bCs/>
          <w:color w:val="3B3838" w:themeColor="background2" w:themeShade="40"/>
          <w:kern w:val="24"/>
        </w:rPr>
        <w:t>Благодаря активной позиции субъектов малого и среднего предпринимательства на протяжении ряда лет  территория городского округа город Шахунья принимает новый облик и радует жителей и гостей  округа.</w:t>
      </w:r>
    </w:p>
    <w:p w:rsidR="006C0D41" w:rsidRPr="002B0762" w:rsidRDefault="006C0D41" w:rsidP="00AF4398">
      <w:pPr>
        <w:pStyle w:val="a3"/>
        <w:spacing w:before="96" w:beforeAutospacing="0" w:after="0" w:afterAutospacing="0"/>
        <w:ind w:firstLine="567"/>
        <w:jc w:val="both"/>
        <w:rPr>
          <w:rFonts w:eastAsiaTheme="minorEastAsia"/>
          <w:color w:val="3B3838" w:themeColor="background2" w:themeShade="40"/>
          <w:kern w:val="24"/>
        </w:rPr>
      </w:pPr>
      <w:r w:rsidRPr="002B0762">
        <w:rPr>
          <w:rFonts w:eastAsiaTheme="minorEastAsia"/>
          <w:b/>
          <w:bCs/>
          <w:color w:val="3B3838" w:themeColor="background2" w:themeShade="40"/>
          <w:kern w:val="24"/>
        </w:rPr>
        <w:t>Бизнес-сообщество городского округа ежегодно активно участвует в программе поддержки местных инициатив и уже внесло немалый вклад в благоустройство городского округа город Шахунья  в виде денежных средств, предоставления услуг и материалов. Органы местного самоуправления городского округа город Шахунья взвешенно подходят  к реализации всех намеченных проектов и осваивают полученные средства максимально эффективно. Сектор по поддержке малого бизнеса и развития предпринимательства совместно с другими структурными подразделениями  администрации городского округа  доводил до предпринимателей информацию о необходимости участия в данной программе</w:t>
      </w:r>
      <w:r w:rsidRPr="002B0762">
        <w:rPr>
          <w:rFonts w:eastAsiaTheme="minorEastAsia"/>
          <w:color w:val="3B3838" w:themeColor="background2" w:themeShade="40"/>
          <w:kern w:val="24"/>
        </w:rPr>
        <w:t>.</w:t>
      </w:r>
    </w:p>
    <w:p w:rsidR="006C0D41" w:rsidRPr="006C0D41" w:rsidRDefault="006C0D41" w:rsidP="006C0D41">
      <w:pPr>
        <w:pStyle w:val="a3"/>
        <w:spacing w:before="96" w:beforeAutospacing="0" w:after="0" w:afterAutospacing="0"/>
        <w:ind w:left="187"/>
        <w:jc w:val="both"/>
        <w:rPr>
          <w:sz w:val="20"/>
          <w:szCs w:val="20"/>
        </w:rPr>
      </w:pPr>
    </w:p>
    <w:p w:rsidR="0002195C" w:rsidRPr="000C634F" w:rsidRDefault="006C0D41" w:rsidP="000C634F">
      <w:pPr>
        <w:jc w:val="center"/>
        <w:rPr>
          <w:rFonts w:ascii="Times New Roman" w:eastAsiaTheme="majorEastAsia" w:hAnsi="Times New Roman" w:cs="Times New Roman"/>
          <w:caps/>
          <w:color w:val="2E74B5" w:themeColor="accent1" w:themeShade="BF"/>
          <w:kern w:val="24"/>
          <w:position w:val="1"/>
          <w:sz w:val="24"/>
          <w:szCs w:val="24"/>
        </w:rPr>
      </w:pPr>
      <w:r w:rsidRPr="000C634F">
        <w:rPr>
          <w:rFonts w:ascii="Times New Roman" w:eastAsiaTheme="majorEastAsia" w:hAnsi="Times New Roman" w:cs="Times New Roman"/>
          <w:caps/>
          <w:color w:val="2E74B5" w:themeColor="accent1" w:themeShade="BF"/>
          <w:kern w:val="24"/>
          <w:position w:val="1"/>
          <w:sz w:val="24"/>
          <w:szCs w:val="24"/>
        </w:rPr>
        <w:t>АНО «Шахунский центр развития бизнеса»</w:t>
      </w:r>
    </w:p>
    <w:p w:rsidR="006C0D41" w:rsidRPr="002B0762" w:rsidRDefault="006C0D41" w:rsidP="00AF4398">
      <w:pPr>
        <w:pStyle w:val="a3"/>
        <w:spacing w:before="96" w:beforeAutospacing="0" w:after="0" w:afterAutospacing="0"/>
        <w:ind w:firstLine="567"/>
        <w:jc w:val="both"/>
      </w:pPr>
      <w:r w:rsidRPr="002B0762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Инфраструктурой поддержки предпринимательства в городском округе город Шахунья является автономная некоммерческая организация «Шахунский центр развития бизнеса», который оказывает всестороннюю поддержку субъектам предпринимательства.</w:t>
      </w:r>
    </w:p>
    <w:p w:rsidR="006C0D41" w:rsidRPr="002B0762" w:rsidRDefault="006C0D41" w:rsidP="00AF4398">
      <w:pPr>
        <w:pStyle w:val="a3"/>
        <w:spacing w:before="80" w:beforeAutospacing="0" w:after="0" w:afterAutospacing="0"/>
        <w:ind w:firstLine="567"/>
        <w:jc w:val="both"/>
      </w:pPr>
      <w:r w:rsidRPr="002B0762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За период 2020 года оказано  1062 </w:t>
      </w:r>
      <w:proofErr w:type="gramStart"/>
      <w:r w:rsidRPr="002B0762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бесплатных</w:t>
      </w:r>
      <w:proofErr w:type="gramEnd"/>
      <w:r w:rsidRPr="002B0762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консультационных услуги субъектам малого и среднего предпринимательства и самозанятым городского округа город Шахунья. Средства субсидии бюджета городского округа город Шахунья на оказание</w:t>
      </w:r>
      <w:r w:rsidRPr="002B0762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B0762">
        <w:rPr>
          <w:rFonts w:eastAsiaTheme="minorEastAsi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консультационных услуг субъектам малого и среднего предпринимательства освоены.</w:t>
      </w:r>
    </w:p>
    <w:p w:rsidR="006C0D41" w:rsidRPr="000C634F" w:rsidRDefault="006C0D41" w:rsidP="00AF4398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bCs/>
          <w:color w:val="000000" w:themeColor="text1"/>
          <w:kern w:val="24"/>
        </w:rPr>
      </w:pPr>
      <w:r w:rsidRPr="000C634F">
        <w:rPr>
          <w:rFonts w:eastAsiaTheme="minorEastAsia"/>
          <w:bCs/>
          <w:color w:val="000000" w:themeColor="text1"/>
          <w:kern w:val="24"/>
        </w:rPr>
        <w:t>Подготовка и проведение совещаний, семинаров, «круглых столов» по актуальным вопросам для субъектов МСП</w:t>
      </w:r>
    </w:p>
    <w:p w:rsidR="002B0762" w:rsidRPr="002B0762" w:rsidRDefault="002B0762" w:rsidP="006C0D41">
      <w:pPr>
        <w:pStyle w:val="a3"/>
        <w:spacing w:before="0" w:beforeAutospacing="0" w:after="0" w:afterAutospacing="0"/>
      </w:pPr>
    </w:p>
    <w:p w:rsidR="006C0D41" w:rsidRPr="000C634F" w:rsidRDefault="006C0D41" w:rsidP="00AF4398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>16 августа 2021 года для самозанятых граждан в количестве 25 человек был проведен тренинг- «</w:t>
      </w:r>
      <w:proofErr w:type="spellStart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>Самозанятые</w:t>
      </w:r>
      <w:proofErr w:type="spellEnd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 xml:space="preserve">. Налоговый режим. Государственные меры поддержки». Тренинг проходил в онлайн формате по </w:t>
      </w:r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val="en-US" w:eastAsia="ru-RU"/>
        </w:rPr>
        <w:t>ZOOM</w:t>
      </w:r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 xml:space="preserve">. Во время тренинга </w:t>
      </w:r>
      <w:proofErr w:type="spellStart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>самозанятые</w:t>
      </w:r>
      <w:proofErr w:type="spellEnd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 xml:space="preserve"> проявляли активное участие путем направления своих вопросов и комментариев относительно представленного материала в чат.</w:t>
      </w:r>
    </w:p>
    <w:p w:rsidR="006C0D41" w:rsidRPr="000C634F" w:rsidRDefault="006C0D41" w:rsidP="00AF4398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 xml:space="preserve">30 августа 2021 года для самозанятых граждан была проведена бизнес- игра «Займись Делом». Количество самозанятых, принимавших участие в игре- 10 человек. Цель бизнес-игры- обучение навыкам разработки и актуализации бизнес-плана </w:t>
      </w:r>
      <w:proofErr w:type="spellStart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>самозанятого</w:t>
      </w:r>
      <w:proofErr w:type="spellEnd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 xml:space="preserve">. Подготовка бизнес-проекта </w:t>
      </w:r>
      <w:proofErr w:type="spellStart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>самозанятого</w:t>
      </w:r>
      <w:proofErr w:type="spellEnd"/>
      <w:r w:rsidRPr="000C634F">
        <w:rPr>
          <w:rFonts w:ascii="Times New Roman" w:eastAsiaTheme="minorEastAsia" w:hAnsi="Times New Roman" w:cs="Times New Roman"/>
          <w:color w:val="44546A" w:themeColor="text2"/>
          <w:kern w:val="24"/>
          <w:sz w:val="24"/>
          <w:szCs w:val="24"/>
          <w:lang w:eastAsia="ru-RU"/>
        </w:rPr>
        <w:t>. В состав конкурсной комиссии входили представители органов местного самоуправления, общественных организаций, образовательных учреждений и бизнес-сообществ.</w:t>
      </w:r>
    </w:p>
    <w:p w:rsidR="006C0D41" w:rsidRPr="000C634F" w:rsidRDefault="006C0D41" w:rsidP="00AF4398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sz w:val="24"/>
          <w:szCs w:val="24"/>
        </w:rPr>
        <w:t xml:space="preserve">23 ноября 2021 года для субъектов МСП, физических лиц,  применяющих специальный налоговый режим «Налог на профессиональный доход»,  </w:t>
      </w:r>
      <w:proofErr w:type="gramStart"/>
      <w:r w:rsidRPr="000C634F">
        <w:rPr>
          <w:rFonts w:ascii="Times New Roman" w:hAnsi="Times New Roman" w:cs="Times New Roman"/>
          <w:sz w:val="24"/>
          <w:szCs w:val="24"/>
        </w:rPr>
        <w:t>физических лиц, планирующих осуществление предпринимательской деятельности в количестве 25 человек был</w:t>
      </w:r>
      <w:proofErr w:type="gramEnd"/>
      <w:r w:rsidRPr="000C634F">
        <w:rPr>
          <w:rFonts w:ascii="Times New Roman" w:hAnsi="Times New Roman" w:cs="Times New Roman"/>
          <w:sz w:val="24"/>
          <w:szCs w:val="24"/>
        </w:rPr>
        <w:t xml:space="preserve"> проведен тренинг «Целеполагание».</w:t>
      </w:r>
    </w:p>
    <w:p w:rsidR="006C0D41" w:rsidRDefault="006C0D41" w:rsidP="00AF4398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sz w:val="24"/>
          <w:szCs w:val="24"/>
        </w:rPr>
        <w:t xml:space="preserve">Тренинги проходили в онлайн формате на платформе </w:t>
      </w:r>
      <w:r w:rsidRPr="000C634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C634F">
        <w:rPr>
          <w:rFonts w:ascii="Times New Roman" w:hAnsi="Times New Roman" w:cs="Times New Roman"/>
          <w:sz w:val="24"/>
          <w:szCs w:val="24"/>
        </w:rPr>
        <w:t>.</w:t>
      </w:r>
    </w:p>
    <w:p w:rsidR="00AF4398" w:rsidRPr="000C634F" w:rsidRDefault="00AF4398" w:rsidP="00AF439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D41" w:rsidRDefault="006C0D41" w:rsidP="000C634F">
      <w:pPr>
        <w:jc w:val="center"/>
        <w:rPr>
          <w:rFonts w:ascii="Times New Roman" w:eastAsiaTheme="majorEastAsia" w:hAnsi="Times New Roman" w:cs="Times New Roman"/>
          <w:b/>
          <w:bCs/>
          <w:caps/>
          <w:color w:val="C00000"/>
          <w:kern w:val="24"/>
          <w:sz w:val="24"/>
          <w:szCs w:val="24"/>
        </w:rPr>
      </w:pPr>
      <w:r w:rsidRPr="000C634F">
        <w:rPr>
          <w:rFonts w:ascii="Times New Roman" w:eastAsiaTheme="majorEastAsia" w:hAnsi="Times New Roman" w:cs="Times New Roman"/>
          <w:b/>
          <w:bCs/>
          <w:caps/>
          <w:color w:val="C00000"/>
          <w:kern w:val="24"/>
          <w:sz w:val="24"/>
          <w:szCs w:val="24"/>
        </w:rPr>
        <w:t>Поддержка, оказанная субъектам МСП</w:t>
      </w:r>
    </w:p>
    <w:p w:rsidR="00AF4398" w:rsidRPr="000C634F" w:rsidRDefault="00AF4398" w:rsidP="000C634F">
      <w:pPr>
        <w:jc w:val="center"/>
        <w:rPr>
          <w:rFonts w:ascii="Times New Roman" w:eastAsiaTheme="majorEastAsia" w:hAnsi="Times New Roman" w:cs="Times New Roman"/>
          <w:b/>
          <w:bCs/>
          <w:caps/>
          <w:color w:val="C00000"/>
          <w:kern w:val="24"/>
          <w:sz w:val="24"/>
          <w:szCs w:val="24"/>
        </w:rPr>
      </w:pPr>
    </w:p>
    <w:p w:rsidR="006C0D41" w:rsidRPr="000C634F" w:rsidRDefault="006C0D41" w:rsidP="00AF4398">
      <w:pPr>
        <w:pStyle w:val="a3"/>
        <w:spacing w:before="0" w:beforeAutospacing="0" w:after="0" w:afterAutospacing="0"/>
        <w:ind w:firstLine="567"/>
      </w:pPr>
      <w:proofErr w:type="gramStart"/>
      <w:r w:rsidRPr="000C634F">
        <w:rPr>
          <w:rFonts w:eastAsiaTheme="minorEastAsia"/>
          <w:b/>
          <w:bCs/>
          <w:kern w:val="24"/>
        </w:rPr>
        <w:t>Согласно ПОСТАНОВЛЕНИЯПРАВИТЕЛЬСТВА НИЖЕГОРОДСКОЙ ОБЛАСТИ от 21 января 2020г.</w:t>
      </w:r>
      <w:r w:rsidRPr="000C634F">
        <w:rPr>
          <w:rFonts w:eastAsiaTheme="minorEastAsia"/>
          <w:b/>
          <w:bCs/>
          <w:kern w:val="24"/>
        </w:rPr>
        <w:br/>
        <w:t xml:space="preserve">№ 54 "О внесении изменений в постановление Правительства Нижегородской области" от 12 февраля 2004 г. № 27; "Порядка оказания государственной социальной помощи на основании социального контракта в Нижегородской области" каждый вновь действующий открывающийся индивидуальный предприниматель или </w:t>
      </w:r>
      <w:proofErr w:type="spellStart"/>
      <w:r w:rsidRPr="000C634F">
        <w:rPr>
          <w:rFonts w:eastAsiaTheme="minorEastAsia"/>
          <w:b/>
          <w:bCs/>
          <w:kern w:val="24"/>
        </w:rPr>
        <w:t>самозанятый</w:t>
      </w:r>
      <w:proofErr w:type="spellEnd"/>
      <w:r w:rsidRPr="000C634F">
        <w:rPr>
          <w:rFonts w:eastAsiaTheme="minorEastAsia"/>
          <w:b/>
          <w:bCs/>
          <w:kern w:val="24"/>
        </w:rPr>
        <w:t xml:space="preserve"> может получить поддержку в размере 250 000 рублей на покупку основных средств.</w:t>
      </w:r>
      <w:proofErr w:type="gramEnd"/>
    </w:p>
    <w:p w:rsidR="006C0D41" w:rsidRPr="000C634F" w:rsidRDefault="006C0D41" w:rsidP="00AF4398">
      <w:pPr>
        <w:pStyle w:val="a3"/>
        <w:spacing w:before="0" w:beforeAutospacing="0" w:after="0" w:afterAutospacing="0"/>
        <w:ind w:firstLine="567"/>
      </w:pPr>
      <w:r w:rsidRPr="000C634F">
        <w:rPr>
          <w:rFonts w:eastAsiaTheme="minorEastAsia"/>
          <w:b/>
          <w:bCs/>
          <w:kern w:val="24"/>
        </w:rPr>
        <w:t>Оказывалась консультационная поддержка и помощь в составлении бизнес-планов действующим и будущим ИП и самозанятым для заключения социального контракта в</w:t>
      </w:r>
    </w:p>
    <w:p w:rsidR="006C0D41" w:rsidRDefault="006C0D41" w:rsidP="00AF4398">
      <w:pPr>
        <w:pStyle w:val="a3"/>
        <w:spacing w:before="0" w:beforeAutospacing="0" w:after="0" w:afterAutospacing="0"/>
        <w:ind w:firstLine="567"/>
        <w:rPr>
          <w:rFonts w:eastAsiaTheme="minorEastAsia"/>
          <w:b/>
          <w:bCs/>
          <w:kern w:val="24"/>
        </w:rPr>
      </w:pPr>
      <w:r w:rsidRPr="000C634F">
        <w:rPr>
          <w:rFonts w:eastAsiaTheme="minorEastAsia"/>
          <w:b/>
          <w:bCs/>
          <w:kern w:val="24"/>
        </w:rPr>
        <w:t>сумме 250 000 рублей на покупку оборудования. За 2021 год социальный контракт заключили 66 человек на общую сумму 16 500 000 рублей.</w:t>
      </w:r>
    </w:p>
    <w:p w:rsidR="000C634F" w:rsidRPr="000C634F" w:rsidRDefault="000C634F" w:rsidP="006C0D41">
      <w:pPr>
        <w:pStyle w:val="a3"/>
        <w:spacing w:before="0" w:beforeAutospacing="0" w:after="0" w:afterAutospacing="0"/>
      </w:pPr>
    </w:p>
    <w:p w:rsidR="006C0D41" w:rsidRPr="000C634F" w:rsidRDefault="006C0D41" w:rsidP="00AF4398">
      <w:pPr>
        <w:jc w:val="center"/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План работы АНО «Шахунский центр развития бизнеса»</w:t>
      </w:r>
      <w:r w:rsidRPr="000C634F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на 2022 год</w:t>
      </w:r>
    </w:p>
    <w:p w:rsidR="006C0D41" w:rsidRPr="000C634F" w:rsidRDefault="006C0D41" w:rsidP="00AF4398">
      <w:pPr>
        <w:pStyle w:val="a3"/>
        <w:spacing w:before="80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</w:rPr>
        <w:t>Консультирование субъектов МСП, самозанятых граждан, граждан, планирующих осуществление предпринимательской деятельности.</w:t>
      </w:r>
    </w:p>
    <w:p w:rsidR="006C0D41" w:rsidRPr="000C634F" w:rsidRDefault="006C0D41" w:rsidP="00AF4398">
      <w:pPr>
        <w:pStyle w:val="a3"/>
        <w:spacing w:before="80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</w:rPr>
        <w:t>-Организация обучения для субъектов МСП по дополнительным профессиональным образовательным программам.</w:t>
      </w:r>
    </w:p>
    <w:p w:rsidR="006C0D41" w:rsidRPr="000C634F" w:rsidRDefault="006C0D41" w:rsidP="00AF4398">
      <w:pPr>
        <w:pStyle w:val="a3"/>
        <w:spacing w:before="80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</w:rPr>
        <w:t>-Организация обучения для субъектов МСП по разъяснению действующего законодательства.</w:t>
      </w:r>
    </w:p>
    <w:p w:rsidR="006C0D41" w:rsidRPr="000C634F" w:rsidRDefault="006C0D41" w:rsidP="00AF4398">
      <w:pPr>
        <w:pStyle w:val="a3"/>
        <w:spacing w:before="80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</w:rPr>
        <w:t>-Оказание услуг субъектам МСП,  самозанятым гражданам,  гражданам, планирующим осуществление предпринимательской деятельности в рамках гражданско-правовых договоров.</w:t>
      </w:r>
    </w:p>
    <w:p w:rsidR="006C0D41" w:rsidRPr="000C634F" w:rsidRDefault="006C0D41" w:rsidP="00AF4398">
      <w:pPr>
        <w:pStyle w:val="a3"/>
        <w:spacing w:before="80" w:beforeAutospacing="0" w:after="0" w:afterAutospacing="0"/>
        <w:ind w:firstLine="567"/>
        <w:jc w:val="both"/>
      </w:pPr>
      <w:r w:rsidRPr="000C634F">
        <w:rPr>
          <w:rFonts w:eastAsiaTheme="minorEastAsia"/>
          <w:bCs/>
          <w:kern w:val="24"/>
        </w:rPr>
        <w:t>- Организация для субъектов МСП участия в образовательной программы «Фабрика готового бизнеса».</w:t>
      </w:r>
    </w:p>
    <w:p w:rsidR="006C0D41" w:rsidRDefault="006C0D41" w:rsidP="00AF4398">
      <w:pPr>
        <w:pStyle w:val="a3"/>
        <w:spacing w:before="80" w:beforeAutospacing="0" w:after="0" w:afterAutospacing="0"/>
        <w:ind w:firstLine="567"/>
        <w:jc w:val="both"/>
        <w:rPr>
          <w:rFonts w:eastAsiaTheme="minorEastAsia"/>
          <w:bCs/>
          <w:kern w:val="24"/>
        </w:rPr>
      </w:pPr>
      <w:r w:rsidRPr="000C634F">
        <w:rPr>
          <w:rFonts w:eastAsiaTheme="minorEastAsia"/>
          <w:bCs/>
          <w:kern w:val="24"/>
        </w:rPr>
        <w:lastRenderedPageBreak/>
        <w:t xml:space="preserve">-Оказание консультационных услуг субъектам МСП </w:t>
      </w:r>
      <w:proofErr w:type="spellStart"/>
      <w:r w:rsidRPr="000C634F">
        <w:rPr>
          <w:rFonts w:eastAsiaTheme="minorEastAsia"/>
          <w:bCs/>
          <w:kern w:val="24"/>
        </w:rPr>
        <w:t>г.о.г</w:t>
      </w:r>
      <w:proofErr w:type="spellEnd"/>
      <w:r w:rsidRPr="000C634F">
        <w:rPr>
          <w:rFonts w:eastAsiaTheme="minorEastAsia"/>
          <w:bCs/>
          <w:kern w:val="24"/>
        </w:rPr>
        <w:t xml:space="preserve">. Шахунья в рамках муниципальной программы «Развитие предпринимательства в </w:t>
      </w:r>
      <w:proofErr w:type="spellStart"/>
      <w:r w:rsidRPr="000C634F">
        <w:rPr>
          <w:rFonts w:eastAsiaTheme="minorEastAsia"/>
          <w:bCs/>
          <w:kern w:val="24"/>
        </w:rPr>
        <w:t>г.о.г</w:t>
      </w:r>
      <w:proofErr w:type="spellEnd"/>
      <w:r w:rsidRPr="000C634F">
        <w:rPr>
          <w:rFonts w:eastAsiaTheme="minorEastAsia"/>
          <w:bCs/>
          <w:kern w:val="24"/>
        </w:rPr>
        <w:t>. Шахунья».</w:t>
      </w:r>
    </w:p>
    <w:p w:rsidR="000C634F" w:rsidRPr="000C634F" w:rsidRDefault="000C634F" w:rsidP="006C0D41">
      <w:pPr>
        <w:pStyle w:val="a3"/>
        <w:spacing w:before="80" w:beforeAutospacing="0" w:after="0" w:afterAutospacing="0"/>
      </w:pPr>
    </w:p>
    <w:p w:rsidR="006C0D41" w:rsidRPr="000C634F" w:rsidRDefault="002B0762" w:rsidP="00AF4398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C634F">
        <w:rPr>
          <w:rFonts w:ascii="Times New Roman" w:eastAsiaTheme="minorEastAsia" w:hAnsi="Times New Roman" w:cs="Times New Roman"/>
          <w:b/>
          <w:bCs/>
          <w:color w:val="3B3838" w:themeColor="background2" w:themeShade="4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План работы сектора </w:t>
      </w:r>
      <w:r w:rsidR="006C0D41" w:rsidRPr="000C634F">
        <w:rPr>
          <w:rFonts w:ascii="Times New Roman" w:eastAsiaTheme="minorEastAsia" w:hAnsi="Times New Roman" w:cs="Times New Roman"/>
          <w:b/>
          <w:bCs/>
          <w:color w:val="3B3838" w:themeColor="background2" w:themeShade="4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 2022 год</w:t>
      </w:r>
    </w:p>
    <w:p w:rsidR="006C0D41" w:rsidRPr="000C634F" w:rsidRDefault="006C0D41" w:rsidP="00AF4398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</w:p>
    <w:p w:rsidR="006C0D41" w:rsidRPr="000C634F" w:rsidRDefault="006C0D41" w:rsidP="00AF4398">
      <w:pPr>
        <w:numPr>
          <w:ilvl w:val="0"/>
          <w:numId w:val="15"/>
        </w:numPr>
        <w:tabs>
          <w:tab w:val="clear" w:pos="92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bCs/>
          <w:sz w:val="24"/>
          <w:szCs w:val="24"/>
        </w:rPr>
        <w:t>Сектором разработана муниципальная программа на 2022 г, включающая мероприятия:</w:t>
      </w:r>
    </w:p>
    <w:p w:rsidR="006C0D41" w:rsidRPr="000C634F" w:rsidRDefault="006C0D41" w:rsidP="00AF4398">
      <w:pPr>
        <w:numPr>
          <w:ilvl w:val="0"/>
          <w:numId w:val="15"/>
        </w:numPr>
        <w:tabs>
          <w:tab w:val="clear" w:pos="92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bCs/>
          <w:sz w:val="24"/>
          <w:szCs w:val="24"/>
        </w:rPr>
        <w:t xml:space="preserve">Работа с предпринимателями городского округа по участию во всех мероприятиях муниципальной программы по поддержке малого бизнеса и развития предпринимательства: </w:t>
      </w:r>
    </w:p>
    <w:p w:rsidR="006C0D41" w:rsidRPr="000C634F" w:rsidRDefault="006C0D41" w:rsidP="00AF4398">
      <w:pPr>
        <w:numPr>
          <w:ilvl w:val="0"/>
          <w:numId w:val="15"/>
        </w:numPr>
        <w:tabs>
          <w:tab w:val="clear" w:pos="92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bCs/>
          <w:sz w:val="24"/>
          <w:szCs w:val="24"/>
        </w:rPr>
        <w:t>Оказание в содействии получения грантов и субсидий  предпринимателям, имеющим социальный статус;</w:t>
      </w:r>
    </w:p>
    <w:p w:rsidR="006C0D41" w:rsidRPr="000C634F" w:rsidRDefault="006C0D41" w:rsidP="00AF4398">
      <w:pPr>
        <w:numPr>
          <w:ilvl w:val="0"/>
          <w:numId w:val="15"/>
        </w:numPr>
        <w:tabs>
          <w:tab w:val="clear" w:pos="92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bCs/>
          <w:sz w:val="24"/>
          <w:szCs w:val="24"/>
        </w:rPr>
        <w:t>Проведение конкурсов профессионального мастерства и других мероприятий    с участием предпринимателей  затрагивающих большее количество  сфер малого и среднего бизнеса (в зависимости от эпидемиологической обстановки в стране);</w:t>
      </w:r>
    </w:p>
    <w:p w:rsidR="006C0D41" w:rsidRPr="000C634F" w:rsidRDefault="006C0D41" w:rsidP="00AF4398">
      <w:pPr>
        <w:numPr>
          <w:ilvl w:val="0"/>
          <w:numId w:val="15"/>
        </w:numPr>
        <w:tabs>
          <w:tab w:val="clear" w:pos="92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bCs/>
          <w:sz w:val="24"/>
          <w:szCs w:val="24"/>
        </w:rPr>
        <w:t xml:space="preserve">Проведение бесплатных консультаций для всех категорий для всех категорий граждан в целях обеспечения доступности правовой помощи в сфере защиты прав потребителей. Информирование населения в средствах массовой информации </w:t>
      </w:r>
      <w:proofErr w:type="spellStart"/>
      <w:r w:rsidRPr="000C634F">
        <w:rPr>
          <w:rFonts w:ascii="Times New Roman" w:hAnsi="Times New Roman" w:cs="Times New Roman"/>
          <w:bCs/>
          <w:sz w:val="24"/>
          <w:szCs w:val="24"/>
        </w:rPr>
        <w:t>г.о.г</w:t>
      </w:r>
      <w:proofErr w:type="spellEnd"/>
      <w:r w:rsidRPr="000C634F">
        <w:rPr>
          <w:rFonts w:ascii="Times New Roman" w:hAnsi="Times New Roman" w:cs="Times New Roman"/>
          <w:bCs/>
          <w:sz w:val="24"/>
          <w:szCs w:val="24"/>
        </w:rPr>
        <w:t>. Шахунья Нижегородской области в сети Интернет по вопросам защиты прав потребителей. Организация работы «горячих линий» по защите прав потребителей.</w:t>
      </w:r>
    </w:p>
    <w:p w:rsidR="006C0D41" w:rsidRPr="000C634F" w:rsidRDefault="006C0D41" w:rsidP="00AF4398">
      <w:pPr>
        <w:numPr>
          <w:ilvl w:val="0"/>
          <w:numId w:val="15"/>
        </w:numPr>
        <w:tabs>
          <w:tab w:val="clear" w:pos="92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hAnsi="Times New Roman" w:cs="Times New Roman"/>
          <w:bCs/>
          <w:sz w:val="24"/>
          <w:szCs w:val="24"/>
        </w:rPr>
        <w:t>Реализация проекта по самозанятым с целью выведения всех самозанятых граждан из зоны нелегального бизнеса. В стране таких предпринимателей миллионы, и мало кто задумывается о том, чтобы официально легализоваться. В список самозанятых можно отнести представителей любых профессий, тех, кто работает сам на себя, без привлечения дополнительных трудовых ресурсов.</w:t>
      </w:r>
    </w:p>
    <w:p w:rsidR="006C0D41" w:rsidRPr="00AF4398" w:rsidRDefault="006C0D41" w:rsidP="000E3D3F">
      <w:pPr>
        <w:jc w:val="both"/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4398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Развитие  предпринимательства,  создание  комфортной  среды  для  бизнеса всех форматов с целью повышения инвестиционной привлекательности территории —</w:t>
      </w:r>
      <w:r w:rsidR="00AF4398" w:rsidRPr="00AF4398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F4398">
        <w:rPr>
          <w:rFonts w:ascii="Times New Roman" w:eastAsiaTheme="majorEastAsia" w:hAnsi="Times New Roman" w:cs="Times New Roman"/>
          <w:b/>
          <w:bCs/>
          <w:cap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одна из приоритетных задач администрации городского округа город Шахунья.</w:t>
      </w:r>
    </w:p>
    <w:p w:rsidR="006C0D41" w:rsidRPr="000C634F" w:rsidRDefault="006C0D41" w:rsidP="000E3D3F">
      <w:pPr>
        <w:jc w:val="both"/>
        <w:rPr>
          <w:rFonts w:ascii="Times New Roman" w:hAnsi="Times New Roman" w:cs="Times New Roman"/>
          <w:sz w:val="24"/>
          <w:szCs w:val="24"/>
        </w:rPr>
      </w:pPr>
      <w:r w:rsidRPr="000C634F">
        <w:rPr>
          <w:rFonts w:ascii="Times New Roman" w:eastAsiaTheme="majorEastAsia" w:hAnsi="Times New Roman" w:cs="Times New Roman"/>
          <w:caps/>
          <w:kern w:val="24"/>
          <w:position w:val="1"/>
          <w:sz w:val="24"/>
          <w:szCs w:val="24"/>
        </w:rPr>
        <w:t xml:space="preserve">СПАСИБО </w:t>
      </w:r>
      <w:r w:rsidRPr="000C634F">
        <w:rPr>
          <w:rFonts w:ascii="Times New Roman" w:eastAsiaTheme="majorEastAsia" w:hAnsi="Times New Roman" w:cs="Times New Roman"/>
          <w:caps/>
          <w:kern w:val="24"/>
          <w:position w:val="1"/>
          <w:sz w:val="24"/>
          <w:szCs w:val="24"/>
        </w:rPr>
        <w:br/>
        <w:t>ЗА ВНИМАНИЕ!</w:t>
      </w:r>
    </w:p>
    <w:sectPr w:rsidR="006C0D41" w:rsidRPr="000C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A9F"/>
    <w:multiLevelType w:val="hybridMultilevel"/>
    <w:tmpl w:val="C19C3180"/>
    <w:lvl w:ilvl="0" w:tplc="63CAD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4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3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3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2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0A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A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E2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416AA"/>
    <w:multiLevelType w:val="hybridMultilevel"/>
    <w:tmpl w:val="4C9C59F6"/>
    <w:lvl w:ilvl="0" w:tplc="AE8E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00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AD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0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0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2F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4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E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2252CC"/>
    <w:multiLevelType w:val="hybridMultilevel"/>
    <w:tmpl w:val="694AD0C4"/>
    <w:lvl w:ilvl="0" w:tplc="B07E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22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A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2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2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3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AD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2248A1"/>
    <w:multiLevelType w:val="hybridMultilevel"/>
    <w:tmpl w:val="2D56B31A"/>
    <w:lvl w:ilvl="0" w:tplc="A25AC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8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E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9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8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EA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E604AF"/>
    <w:multiLevelType w:val="hybridMultilevel"/>
    <w:tmpl w:val="A0CA04D6"/>
    <w:lvl w:ilvl="0" w:tplc="FE0E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CC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6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2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D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4E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E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E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ED7637"/>
    <w:multiLevelType w:val="hybridMultilevel"/>
    <w:tmpl w:val="E976E534"/>
    <w:lvl w:ilvl="0" w:tplc="ABF8B49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108C1448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86E6CCFA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4B3A55B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009811A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6478C54E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E6BC5F52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4802D158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957E65E2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6">
    <w:nsid w:val="443C78EB"/>
    <w:multiLevelType w:val="hybridMultilevel"/>
    <w:tmpl w:val="1F34918A"/>
    <w:lvl w:ilvl="0" w:tplc="EED0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1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C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48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4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ED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C3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0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265998"/>
    <w:multiLevelType w:val="hybridMultilevel"/>
    <w:tmpl w:val="C9288D6A"/>
    <w:lvl w:ilvl="0" w:tplc="BDA64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6E2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F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89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4C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E8F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213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A1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A16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7D1B5F"/>
    <w:multiLevelType w:val="hybridMultilevel"/>
    <w:tmpl w:val="A5148862"/>
    <w:lvl w:ilvl="0" w:tplc="9C88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E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6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B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60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8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A42951"/>
    <w:multiLevelType w:val="hybridMultilevel"/>
    <w:tmpl w:val="A4CE1748"/>
    <w:lvl w:ilvl="0" w:tplc="77F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4F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6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4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C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C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2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C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245283"/>
    <w:multiLevelType w:val="hybridMultilevel"/>
    <w:tmpl w:val="5C301100"/>
    <w:lvl w:ilvl="0" w:tplc="AA40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26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0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2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E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A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07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1D43AB"/>
    <w:multiLevelType w:val="hybridMultilevel"/>
    <w:tmpl w:val="7E668438"/>
    <w:lvl w:ilvl="0" w:tplc="D330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4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8D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6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C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E8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C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A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A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C62CBA"/>
    <w:multiLevelType w:val="hybridMultilevel"/>
    <w:tmpl w:val="404C1E5E"/>
    <w:lvl w:ilvl="0" w:tplc="4FF49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41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89F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00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E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2F7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CE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24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E1B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24664F"/>
    <w:multiLevelType w:val="hybridMultilevel"/>
    <w:tmpl w:val="4D44B874"/>
    <w:lvl w:ilvl="0" w:tplc="B810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6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4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0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6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6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4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8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AB6CAC"/>
    <w:multiLevelType w:val="hybridMultilevel"/>
    <w:tmpl w:val="BA96B87A"/>
    <w:lvl w:ilvl="0" w:tplc="CAB2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6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2F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A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E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14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3F"/>
    <w:rsid w:val="0002195C"/>
    <w:rsid w:val="00082F39"/>
    <w:rsid w:val="000C400B"/>
    <w:rsid w:val="000C634F"/>
    <w:rsid w:val="000E3D3F"/>
    <w:rsid w:val="00194C5E"/>
    <w:rsid w:val="002B0762"/>
    <w:rsid w:val="00490822"/>
    <w:rsid w:val="004A389A"/>
    <w:rsid w:val="004F541A"/>
    <w:rsid w:val="005543E7"/>
    <w:rsid w:val="005E795F"/>
    <w:rsid w:val="006C0D41"/>
    <w:rsid w:val="00963EF1"/>
    <w:rsid w:val="00AF4398"/>
    <w:rsid w:val="00BF6E46"/>
    <w:rsid w:val="00C81B4B"/>
    <w:rsid w:val="00E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8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7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6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52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49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47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9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32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24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9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75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5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0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2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5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98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Инесса Юрьевна</dc:creator>
  <cp:lastModifiedBy>Натлья Щукина</cp:lastModifiedBy>
  <cp:revision>4</cp:revision>
  <dcterms:created xsi:type="dcterms:W3CDTF">2022-03-29T05:08:00Z</dcterms:created>
  <dcterms:modified xsi:type="dcterms:W3CDTF">2022-03-29T05:36:00Z</dcterms:modified>
</cp:coreProperties>
</file>