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3" w:rsidRPr="00990D26" w:rsidRDefault="00A64A48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A39" w:rsidRPr="00990D2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A6A39" w:rsidRPr="00AA4126" w:rsidRDefault="007A6A39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126">
        <w:rPr>
          <w:rFonts w:ascii="Times New Roman" w:hAnsi="Times New Roman" w:cs="Times New Roman"/>
          <w:b/>
          <w:sz w:val="32"/>
          <w:szCs w:val="32"/>
        </w:rPr>
        <w:t>об итогах работы управления сельского хозяйства за 20</w:t>
      </w:r>
      <w:r w:rsidR="00180AC7">
        <w:rPr>
          <w:rFonts w:ascii="Times New Roman" w:hAnsi="Times New Roman" w:cs="Times New Roman"/>
          <w:b/>
          <w:sz w:val="32"/>
          <w:szCs w:val="32"/>
        </w:rPr>
        <w:t>2</w:t>
      </w:r>
      <w:r w:rsidR="006F1150">
        <w:rPr>
          <w:rFonts w:ascii="Times New Roman" w:hAnsi="Times New Roman" w:cs="Times New Roman"/>
          <w:b/>
          <w:sz w:val="32"/>
          <w:szCs w:val="32"/>
        </w:rPr>
        <w:t>1</w:t>
      </w:r>
      <w:r w:rsidRPr="00AA4126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FA3C66" w:rsidRPr="00990D26" w:rsidRDefault="00FA3C66" w:rsidP="00FA3C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3C66" w:rsidRPr="00DD2CD2" w:rsidRDefault="00FA3C66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Pr="00DD2CD2">
        <w:rPr>
          <w:rFonts w:ascii="Times New Roman" w:hAnsi="Times New Roman" w:cs="Times New Roman"/>
          <w:sz w:val="32"/>
          <w:szCs w:val="32"/>
        </w:rPr>
        <w:t xml:space="preserve">Деятельность управления сельского хозяйства в </w:t>
      </w:r>
      <w:r w:rsidR="00180AC7" w:rsidRPr="00DD2CD2">
        <w:rPr>
          <w:rFonts w:ascii="Times New Roman" w:hAnsi="Times New Roman" w:cs="Times New Roman"/>
          <w:sz w:val="32"/>
          <w:szCs w:val="32"/>
        </w:rPr>
        <w:t>202</w:t>
      </w:r>
      <w:r w:rsidR="006F1150">
        <w:rPr>
          <w:rFonts w:ascii="Times New Roman" w:hAnsi="Times New Roman" w:cs="Times New Roman"/>
          <w:sz w:val="32"/>
          <w:szCs w:val="32"/>
        </w:rPr>
        <w:t>1</w:t>
      </w:r>
      <w:r w:rsidRPr="00DD2CD2">
        <w:rPr>
          <w:rFonts w:ascii="Times New Roman" w:hAnsi="Times New Roman" w:cs="Times New Roman"/>
          <w:sz w:val="32"/>
          <w:szCs w:val="32"/>
        </w:rPr>
        <w:t xml:space="preserve"> году была направлена на </w:t>
      </w:r>
      <w:r w:rsidR="00AE43B6">
        <w:rPr>
          <w:rFonts w:ascii="Times New Roman" w:hAnsi="Times New Roman" w:cs="Times New Roman"/>
          <w:sz w:val="32"/>
          <w:szCs w:val="32"/>
        </w:rPr>
        <w:t>обеспечение мероприятий</w:t>
      </w:r>
      <w:r w:rsidR="001113AF" w:rsidRPr="00DD2CD2">
        <w:rPr>
          <w:rFonts w:ascii="Times New Roman" w:hAnsi="Times New Roman" w:cs="Times New Roman"/>
          <w:sz w:val="32"/>
          <w:szCs w:val="32"/>
        </w:rPr>
        <w:t xml:space="preserve">, способствующих </w:t>
      </w:r>
      <w:r w:rsidRPr="00DD2CD2">
        <w:rPr>
          <w:rFonts w:ascii="Times New Roman" w:hAnsi="Times New Roman" w:cs="Times New Roman"/>
          <w:sz w:val="32"/>
          <w:szCs w:val="32"/>
        </w:rPr>
        <w:t>укреплени</w:t>
      </w:r>
      <w:r w:rsidR="001113AF" w:rsidRPr="00DD2CD2">
        <w:rPr>
          <w:rFonts w:ascii="Times New Roman" w:hAnsi="Times New Roman" w:cs="Times New Roman"/>
          <w:sz w:val="32"/>
          <w:szCs w:val="32"/>
        </w:rPr>
        <w:t>ю и развитию</w:t>
      </w:r>
      <w:r w:rsidRPr="00DD2CD2">
        <w:rPr>
          <w:rFonts w:ascii="Times New Roman" w:hAnsi="Times New Roman" w:cs="Times New Roman"/>
          <w:sz w:val="32"/>
          <w:szCs w:val="32"/>
        </w:rPr>
        <w:t xml:space="preserve"> сельскохозяйственного производства на основе реализации </w:t>
      </w:r>
      <w:r w:rsidR="00B63C9F" w:rsidRPr="00DD2CD2">
        <w:rPr>
          <w:rFonts w:ascii="Times New Roman" w:hAnsi="Times New Roman" w:cs="Times New Roman"/>
          <w:sz w:val="32"/>
          <w:szCs w:val="32"/>
        </w:rPr>
        <w:t>направлений</w:t>
      </w:r>
      <w:r w:rsidRPr="00DD2CD2">
        <w:rPr>
          <w:rFonts w:ascii="Times New Roman" w:hAnsi="Times New Roman" w:cs="Times New Roman"/>
          <w:sz w:val="32"/>
          <w:szCs w:val="32"/>
        </w:rPr>
        <w:t xml:space="preserve"> программы «Развитие агропромышленного комплекса», утвержденной постановлением администрации городского округа город Шахунья от </w:t>
      </w:r>
      <w:r w:rsidR="009C11A2" w:rsidRPr="00DD2CD2">
        <w:rPr>
          <w:rFonts w:ascii="Times New Roman" w:hAnsi="Times New Roman" w:cs="Times New Roman"/>
          <w:sz w:val="32"/>
          <w:szCs w:val="32"/>
        </w:rPr>
        <w:t>08 апреля</w:t>
      </w:r>
      <w:r w:rsidRPr="00DD2CD2">
        <w:rPr>
          <w:rFonts w:ascii="Times New Roman" w:hAnsi="Times New Roman" w:cs="Times New Roman"/>
          <w:sz w:val="32"/>
          <w:szCs w:val="32"/>
        </w:rPr>
        <w:t xml:space="preserve"> 20</w:t>
      </w:r>
      <w:r w:rsidR="009C11A2" w:rsidRPr="00DD2CD2">
        <w:rPr>
          <w:rFonts w:ascii="Times New Roman" w:hAnsi="Times New Roman" w:cs="Times New Roman"/>
          <w:sz w:val="32"/>
          <w:szCs w:val="32"/>
        </w:rPr>
        <w:t>20</w:t>
      </w:r>
      <w:r w:rsidRPr="00DD2CD2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F125F3"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="00C12AA8" w:rsidRPr="00DD2CD2">
        <w:rPr>
          <w:rFonts w:ascii="Times New Roman" w:hAnsi="Times New Roman" w:cs="Times New Roman"/>
          <w:sz w:val="32"/>
          <w:szCs w:val="32"/>
        </w:rPr>
        <w:t>3</w:t>
      </w:r>
      <w:r w:rsidR="009C11A2" w:rsidRPr="00DD2CD2">
        <w:rPr>
          <w:rFonts w:ascii="Times New Roman" w:hAnsi="Times New Roman" w:cs="Times New Roman"/>
          <w:sz w:val="32"/>
          <w:szCs w:val="32"/>
        </w:rPr>
        <w:t>24</w:t>
      </w:r>
      <w:r w:rsidR="0067751D"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Pr="00DD2CD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FA3C66" w:rsidRPr="00DD2CD2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>(Слайд 2)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FA3C66" w:rsidRPr="00DD2CD2">
        <w:rPr>
          <w:rFonts w:ascii="Times New Roman" w:hAnsi="Times New Roman" w:cs="Times New Roman"/>
          <w:sz w:val="32"/>
          <w:szCs w:val="32"/>
        </w:rPr>
        <w:t>По состоянию на 1 января 20</w:t>
      </w:r>
      <w:r w:rsidR="00180AC7" w:rsidRPr="00DD2CD2">
        <w:rPr>
          <w:rFonts w:ascii="Times New Roman" w:hAnsi="Times New Roman" w:cs="Times New Roman"/>
          <w:sz w:val="32"/>
          <w:szCs w:val="32"/>
        </w:rPr>
        <w:t>2</w:t>
      </w:r>
      <w:r w:rsidR="006F1150">
        <w:rPr>
          <w:rFonts w:ascii="Times New Roman" w:hAnsi="Times New Roman" w:cs="Times New Roman"/>
          <w:sz w:val="32"/>
          <w:szCs w:val="32"/>
        </w:rPr>
        <w:t>2</w:t>
      </w:r>
      <w:r w:rsidR="00FA3C66" w:rsidRPr="00DD2CD2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81708" w:rsidRPr="00DD2CD2">
        <w:rPr>
          <w:rFonts w:ascii="Times New Roman" w:hAnsi="Times New Roman" w:cs="Times New Roman"/>
          <w:sz w:val="32"/>
          <w:szCs w:val="32"/>
        </w:rPr>
        <w:t xml:space="preserve">в городском округе город Шахунья </w:t>
      </w:r>
      <w:r w:rsidR="00FA3C66" w:rsidRPr="00DD2CD2">
        <w:rPr>
          <w:rFonts w:ascii="Times New Roman" w:hAnsi="Times New Roman" w:cs="Times New Roman"/>
          <w:sz w:val="32"/>
          <w:szCs w:val="32"/>
        </w:rPr>
        <w:t xml:space="preserve">производством сельскохозяйственной продукции занимаются </w:t>
      </w:r>
      <w:r w:rsidR="00DD2CD2" w:rsidRPr="00DD2CD2">
        <w:rPr>
          <w:rFonts w:ascii="Times New Roman" w:hAnsi="Times New Roman" w:cs="Times New Roman"/>
          <w:sz w:val="32"/>
          <w:szCs w:val="32"/>
        </w:rPr>
        <w:t>4</w:t>
      </w:r>
      <w:r w:rsidR="00FA3C66"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="00DD2CD2" w:rsidRPr="00DD2CD2">
        <w:rPr>
          <w:rFonts w:ascii="Times New Roman" w:hAnsi="Times New Roman" w:cs="Times New Roman"/>
          <w:sz w:val="32"/>
          <w:szCs w:val="32"/>
        </w:rPr>
        <w:t>сельскохозяйственных предприятия</w:t>
      </w:r>
      <w:r w:rsidR="00FA3C66" w:rsidRPr="00DD2CD2">
        <w:rPr>
          <w:rFonts w:ascii="Times New Roman" w:hAnsi="Times New Roman" w:cs="Times New Roman"/>
          <w:sz w:val="32"/>
          <w:szCs w:val="32"/>
        </w:rPr>
        <w:t xml:space="preserve">, 39 крестьянских  </w:t>
      </w:r>
      <w:r w:rsidR="003651E0" w:rsidRPr="00DD2CD2">
        <w:rPr>
          <w:rFonts w:ascii="Times New Roman" w:hAnsi="Times New Roman" w:cs="Times New Roman"/>
          <w:sz w:val="32"/>
          <w:szCs w:val="32"/>
        </w:rPr>
        <w:t>(</w:t>
      </w:r>
      <w:r w:rsidR="00FA3C66" w:rsidRPr="00DD2CD2">
        <w:rPr>
          <w:rFonts w:ascii="Times New Roman" w:hAnsi="Times New Roman" w:cs="Times New Roman"/>
          <w:sz w:val="32"/>
          <w:szCs w:val="32"/>
        </w:rPr>
        <w:t>фермерских) хозяйств  и более трех тысяч личных подсобных хозяй</w:t>
      </w:r>
      <w:proofErr w:type="gramStart"/>
      <w:r w:rsidR="00FA3C66" w:rsidRPr="00DD2CD2">
        <w:rPr>
          <w:rFonts w:ascii="Times New Roman" w:hAnsi="Times New Roman" w:cs="Times New Roman"/>
          <w:sz w:val="32"/>
          <w:szCs w:val="32"/>
        </w:rPr>
        <w:t>ств гр</w:t>
      </w:r>
      <w:proofErr w:type="gramEnd"/>
      <w:r w:rsidR="00FA3C66" w:rsidRPr="00DD2CD2">
        <w:rPr>
          <w:rFonts w:ascii="Times New Roman" w:hAnsi="Times New Roman" w:cs="Times New Roman"/>
          <w:sz w:val="32"/>
          <w:szCs w:val="32"/>
        </w:rPr>
        <w:t>аждан.</w:t>
      </w:r>
      <w:r w:rsidR="00526771" w:rsidRPr="00DD2C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C66" w:rsidRPr="006F1150" w:rsidRDefault="00526771" w:rsidP="00990D26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   Общий объем производства продукции сельского хозяйства  во всех категориях хозяйств в 20</w:t>
      </w:r>
      <w:r w:rsidR="00180AC7">
        <w:rPr>
          <w:rFonts w:ascii="Times New Roman" w:hAnsi="Times New Roman" w:cs="Times New Roman"/>
          <w:sz w:val="32"/>
          <w:szCs w:val="32"/>
        </w:rPr>
        <w:t>2</w:t>
      </w:r>
      <w:r w:rsidR="006F1150">
        <w:rPr>
          <w:rFonts w:ascii="Times New Roman" w:hAnsi="Times New Roman" w:cs="Times New Roman"/>
          <w:sz w:val="32"/>
          <w:szCs w:val="32"/>
        </w:rPr>
        <w:t>1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состав</w:t>
      </w:r>
      <w:r w:rsidRPr="00EA5FB2">
        <w:rPr>
          <w:rFonts w:ascii="Times New Roman" w:hAnsi="Times New Roman" w:cs="Times New Roman"/>
          <w:sz w:val="32"/>
          <w:szCs w:val="32"/>
        </w:rPr>
        <w:t xml:space="preserve">ил </w:t>
      </w:r>
      <w:r w:rsidR="0067751D" w:rsidRPr="00EA5FB2">
        <w:rPr>
          <w:rFonts w:ascii="Times New Roman" w:hAnsi="Times New Roman" w:cs="Times New Roman"/>
          <w:sz w:val="32"/>
          <w:szCs w:val="32"/>
        </w:rPr>
        <w:t>5</w:t>
      </w:r>
      <w:r w:rsidR="00EA5FB2" w:rsidRPr="00EA5FB2">
        <w:rPr>
          <w:rFonts w:ascii="Times New Roman" w:hAnsi="Times New Roman" w:cs="Times New Roman"/>
          <w:sz w:val="32"/>
          <w:szCs w:val="32"/>
        </w:rPr>
        <w:t>60</w:t>
      </w:r>
      <w:r w:rsidR="0067751D" w:rsidRPr="00EA5FB2">
        <w:rPr>
          <w:rFonts w:ascii="Times New Roman" w:hAnsi="Times New Roman" w:cs="Times New Roman"/>
          <w:sz w:val="32"/>
          <w:szCs w:val="32"/>
        </w:rPr>
        <w:t xml:space="preserve"> </w:t>
      </w:r>
      <w:r w:rsidRPr="00EA5FB2">
        <w:rPr>
          <w:rFonts w:ascii="Times New Roman" w:hAnsi="Times New Roman" w:cs="Times New Roman"/>
          <w:sz w:val="32"/>
          <w:szCs w:val="32"/>
        </w:rPr>
        <w:t>миллион</w:t>
      </w:r>
      <w:r w:rsidR="000B3A41" w:rsidRPr="00EA5FB2">
        <w:rPr>
          <w:rFonts w:ascii="Times New Roman" w:hAnsi="Times New Roman" w:cs="Times New Roman"/>
          <w:sz w:val="32"/>
          <w:szCs w:val="32"/>
        </w:rPr>
        <w:t>ов</w:t>
      </w:r>
      <w:r w:rsidRPr="00EA5FB2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5D2BBC" w:rsidRPr="00EA5FB2">
        <w:rPr>
          <w:rFonts w:ascii="Times New Roman" w:hAnsi="Times New Roman" w:cs="Times New Roman"/>
          <w:sz w:val="32"/>
          <w:szCs w:val="32"/>
        </w:rPr>
        <w:t>, в том числе в общественном секторе произведено продукции на сумму</w:t>
      </w:r>
      <w:r w:rsidR="00EA5FB2" w:rsidRPr="00EA5FB2">
        <w:rPr>
          <w:rFonts w:ascii="Times New Roman" w:hAnsi="Times New Roman" w:cs="Times New Roman"/>
          <w:sz w:val="32"/>
          <w:szCs w:val="32"/>
        </w:rPr>
        <w:t xml:space="preserve"> 501</w:t>
      </w:r>
      <w:r w:rsidR="005D2BBC" w:rsidRPr="00EA5FB2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436BE3" w:rsidRPr="00EA5FB2">
        <w:rPr>
          <w:rFonts w:ascii="Times New Roman" w:hAnsi="Times New Roman" w:cs="Times New Roman"/>
          <w:sz w:val="32"/>
          <w:szCs w:val="32"/>
        </w:rPr>
        <w:t>а</w:t>
      </w:r>
      <w:r w:rsidR="005D2BBC" w:rsidRPr="00EA5FB2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B021DC" w:rsidRPr="00990D26" w:rsidRDefault="00F22158" w:rsidP="00B021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</w:t>
      </w:r>
      <w:r w:rsidR="0078654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 </w:t>
      </w:r>
      <w:r w:rsidR="00D51AA9" w:rsidRPr="00990D26">
        <w:rPr>
          <w:rFonts w:ascii="Times New Roman" w:hAnsi="Times New Roman" w:cs="Times New Roman"/>
          <w:sz w:val="32"/>
          <w:szCs w:val="32"/>
        </w:rPr>
        <w:t>Практически, все производственные показатели, полученные в общественном секторе, стабильны относительно уровня предыдущего года или имеют положительную динамику</w:t>
      </w:r>
      <w:r w:rsidR="00DA3AF2">
        <w:rPr>
          <w:rFonts w:ascii="Times New Roman" w:hAnsi="Times New Roman" w:cs="Times New Roman"/>
          <w:sz w:val="32"/>
          <w:szCs w:val="32"/>
        </w:rPr>
        <w:t>.</w:t>
      </w:r>
      <w:r w:rsidR="00E90B48">
        <w:rPr>
          <w:rFonts w:ascii="Times New Roman" w:hAnsi="Times New Roman" w:cs="Times New Roman"/>
          <w:sz w:val="32"/>
          <w:szCs w:val="32"/>
        </w:rPr>
        <w:t xml:space="preserve"> </w:t>
      </w:r>
      <w:r w:rsidR="006F1150">
        <w:rPr>
          <w:rFonts w:ascii="Times New Roman" w:hAnsi="Times New Roman" w:cs="Times New Roman"/>
          <w:sz w:val="32"/>
          <w:szCs w:val="32"/>
        </w:rPr>
        <w:t xml:space="preserve">Общее </w:t>
      </w:r>
      <w:r w:rsidR="00E90B48">
        <w:rPr>
          <w:rFonts w:ascii="Times New Roman" w:hAnsi="Times New Roman" w:cs="Times New Roman"/>
          <w:sz w:val="32"/>
          <w:szCs w:val="32"/>
        </w:rPr>
        <w:t xml:space="preserve">поголовье крупного рогатого скота составило </w:t>
      </w:r>
      <w:r w:rsidR="006F1150">
        <w:rPr>
          <w:rFonts w:ascii="Times New Roman" w:hAnsi="Times New Roman" w:cs="Times New Roman"/>
          <w:sz w:val="32"/>
          <w:szCs w:val="32"/>
        </w:rPr>
        <w:t>4029</w:t>
      </w:r>
      <w:r w:rsidR="00E90B48">
        <w:rPr>
          <w:rFonts w:ascii="Times New Roman" w:hAnsi="Times New Roman" w:cs="Times New Roman"/>
          <w:sz w:val="32"/>
          <w:szCs w:val="32"/>
        </w:rPr>
        <w:t xml:space="preserve"> голов, в том числе поголовье коров </w:t>
      </w:r>
      <w:r w:rsidR="006F1150">
        <w:rPr>
          <w:rFonts w:ascii="Times New Roman" w:hAnsi="Times New Roman" w:cs="Times New Roman"/>
          <w:sz w:val="32"/>
          <w:szCs w:val="32"/>
        </w:rPr>
        <w:t>-</w:t>
      </w:r>
      <w:r w:rsidR="00E90B48">
        <w:rPr>
          <w:rFonts w:ascii="Times New Roman" w:hAnsi="Times New Roman" w:cs="Times New Roman"/>
          <w:sz w:val="32"/>
          <w:szCs w:val="32"/>
        </w:rPr>
        <w:t xml:space="preserve"> 1</w:t>
      </w:r>
      <w:r w:rsidR="0067751D">
        <w:rPr>
          <w:rFonts w:ascii="Times New Roman" w:hAnsi="Times New Roman" w:cs="Times New Roman"/>
          <w:sz w:val="32"/>
          <w:szCs w:val="32"/>
        </w:rPr>
        <w:t>9</w:t>
      </w:r>
      <w:r w:rsidR="006F1150">
        <w:rPr>
          <w:rFonts w:ascii="Times New Roman" w:hAnsi="Times New Roman" w:cs="Times New Roman"/>
          <w:sz w:val="32"/>
          <w:szCs w:val="32"/>
        </w:rPr>
        <w:t>2</w:t>
      </w:r>
      <w:r w:rsidR="0067751D">
        <w:rPr>
          <w:rFonts w:ascii="Times New Roman" w:hAnsi="Times New Roman" w:cs="Times New Roman"/>
          <w:sz w:val="32"/>
          <w:szCs w:val="32"/>
        </w:rPr>
        <w:t>0</w:t>
      </w:r>
      <w:r w:rsidR="00E90B48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6F1150">
        <w:rPr>
          <w:rFonts w:ascii="Times New Roman" w:hAnsi="Times New Roman" w:cs="Times New Roman"/>
          <w:sz w:val="32"/>
          <w:szCs w:val="32"/>
        </w:rPr>
        <w:t xml:space="preserve"> (+20 голов). </w:t>
      </w:r>
      <w:r w:rsidR="002F2F27" w:rsidRPr="002F2F27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2F2F27" w:rsidRPr="002F2F2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786541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F2F27" w:rsidRPr="002F2F2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0B48">
        <w:rPr>
          <w:rFonts w:ascii="Times New Roman" w:hAnsi="Times New Roman" w:cs="Times New Roman"/>
          <w:sz w:val="32"/>
          <w:szCs w:val="32"/>
        </w:rPr>
        <w:t xml:space="preserve">В сельхозпредприятиях произведено молока в количестве </w:t>
      </w:r>
      <w:r w:rsidR="006F1150">
        <w:rPr>
          <w:rFonts w:ascii="Times New Roman" w:hAnsi="Times New Roman" w:cs="Times New Roman"/>
          <w:sz w:val="32"/>
          <w:szCs w:val="32"/>
        </w:rPr>
        <w:t>11120,8</w:t>
      </w:r>
      <w:r w:rsidR="00E90B48">
        <w:rPr>
          <w:rFonts w:ascii="Times New Roman" w:hAnsi="Times New Roman" w:cs="Times New Roman"/>
          <w:sz w:val="32"/>
          <w:szCs w:val="32"/>
        </w:rPr>
        <w:t xml:space="preserve"> тонн, «плюс» к уровню предыдущего года </w:t>
      </w:r>
      <w:r w:rsidR="006F1150">
        <w:rPr>
          <w:rFonts w:ascii="Times New Roman" w:hAnsi="Times New Roman" w:cs="Times New Roman"/>
          <w:sz w:val="32"/>
          <w:szCs w:val="32"/>
        </w:rPr>
        <w:t>1513</w:t>
      </w:r>
      <w:r w:rsidR="00E90B48">
        <w:rPr>
          <w:rFonts w:ascii="Times New Roman" w:hAnsi="Times New Roman" w:cs="Times New Roman"/>
          <w:sz w:val="32"/>
          <w:szCs w:val="32"/>
        </w:rPr>
        <w:t xml:space="preserve"> тонн.</w:t>
      </w:r>
      <w:r w:rsidR="009475A1">
        <w:rPr>
          <w:rFonts w:ascii="Times New Roman" w:hAnsi="Times New Roman" w:cs="Times New Roman"/>
          <w:sz w:val="32"/>
          <w:szCs w:val="32"/>
        </w:rPr>
        <w:t xml:space="preserve"> </w:t>
      </w:r>
      <w:r w:rsidR="00B021DC" w:rsidRPr="00990D26">
        <w:rPr>
          <w:rFonts w:ascii="Times New Roman" w:hAnsi="Times New Roman" w:cs="Times New Roman"/>
          <w:sz w:val="32"/>
          <w:szCs w:val="32"/>
        </w:rPr>
        <w:t xml:space="preserve">Среди сельскохозяйственных предприятий лидирующее положение по производству молока </w:t>
      </w:r>
      <w:r w:rsidR="006F1150">
        <w:rPr>
          <w:rFonts w:ascii="Times New Roman" w:hAnsi="Times New Roman" w:cs="Times New Roman"/>
          <w:sz w:val="32"/>
          <w:szCs w:val="32"/>
        </w:rPr>
        <w:t xml:space="preserve">по прежнему </w:t>
      </w:r>
      <w:r w:rsidR="00B021DC" w:rsidRPr="00990D26">
        <w:rPr>
          <w:rFonts w:ascii="Times New Roman" w:hAnsi="Times New Roman" w:cs="Times New Roman"/>
          <w:sz w:val="32"/>
          <w:szCs w:val="32"/>
        </w:rPr>
        <w:t>занимает АО «Хмелевицы</w:t>
      </w:r>
      <w:r w:rsidR="006F1150">
        <w:rPr>
          <w:rFonts w:ascii="Times New Roman" w:hAnsi="Times New Roman" w:cs="Times New Roman"/>
          <w:sz w:val="32"/>
          <w:szCs w:val="32"/>
        </w:rPr>
        <w:t xml:space="preserve">». </w:t>
      </w:r>
      <w:r w:rsidR="00B021DC" w:rsidRPr="00990D26">
        <w:rPr>
          <w:rFonts w:ascii="Times New Roman" w:hAnsi="Times New Roman" w:cs="Times New Roman"/>
          <w:sz w:val="32"/>
          <w:szCs w:val="32"/>
        </w:rPr>
        <w:t>По итогам 20</w:t>
      </w:r>
      <w:r w:rsidR="0067751D">
        <w:rPr>
          <w:rFonts w:ascii="Times New Roman" w:hAnsi="Times New Roman" w:cs="Times New Roman"/>
          <w:sz w:val="32"/>
          <w:szCs w:val="32"/>
        </w:rPr>
        <w:t>2</w:t>
      </w:r>
      <w:r w:rsidR="006F1150">
        <w:rPr>
          <w:rFonts w:ascii="Times New Roman" w:hAnsi="Times New Roman" w:cs="Times New Roman"/>
          <w:sz w:val="32"/>
          <w:szCs w:val="32"/>
        </w:rPr>
        <w:t>1</w:t>
      </w:r>
      <w:r w:rsidR="00B021DC" w:rsidRPr="00990D26">
        <w:rPr>
          <w:rFonts w:ascii="Times New Roman" w:hAnsi="Times New Roman" w:cs="Times New Roman"/>
          <w:sz w:val="32"/>
          <w:szCs w:val="32"/>
        </w:rPr>
        <w:t xml:space="preserve"> года она  </w:t>
      </w:r>
      <w:r w:rsidR="006F1150">
        <w:rPr>
          <w:rFonts w:ascii="Times New Roman" w:hAnsi="Times New Roman" w:cs="Times New Roman"/>
          <w:sz w:val="32"/>
          <w:szCs w:val="32"/>
        </w:rPr>
        <w:t>увеличилась до 65</w:t>
      </w:r>
      <w:r w:rsidR="00D25113">
        <w:rPr>
          <w:rFonts w:ascii="Times New Roman" w:hAnsi="Times New Roman" w:cs="Times New Roman"/>
          <w:sz w:val="32"/>
          <w:szCs w:val="32"/>
        </w:rPr>
        <w:t xml:space="preserve"> процентов.</w:t>
      </w:r>
      <w:r w:rsidR="00B021DC" w:rsidRPr="00990D2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A73DC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</w:t>
      </w:r>
      <w:r w:rsidR="00786541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 </w:t>
      </w:r>
      <w:r w:rsidR="00B021DC">
        <w:rPr>
          <w:rFonts w:ascii="Times New Roman" w:hAnsi="Times New Roman" w:cs="Times New Roman"/>
          <w:sz w:val="32"/>
          <w:szCs w:val="32"/>
        </w:rPr>
        <w:t xml:space="preserve">На </w:t>
      </w:r>
      <w:r w:rsidR="006F1150">
        <w:rPr>
          <w:rFonts w:ascii="Times New Roman" w:hAnsi="Times New Roman" w:cs="Times New Roman"/>
          <w:sz w:val="32"/>
          <w:szCs w:val="32"/>
        </w:rPr>
        <w:t>32</w:t>
      </w:r>
      <w:r w:rsidR="00B021DC">
        <w:rPr>
          <w:rFonts w:ascii="Times New Roman" w:hAnsi="Times New Roman" w:cs="Times New Roman"/>
          <w:sz w:val="32"/>
          <w:szCs w:val="32"/>
        </w:rPr>
        <w:t xml:space="preserve"> килограмм</w:t>
      </w:r>
      <w:r w:rsidR="006F1150">
        <w:rPr>
          <w:rFonts w:ascii="Times New Roman" w:hAnsi="Times New Roman" w:cs="Times New Roman"/>
          <w:sz w:val="32"/>
          <w:szCs w:val="32"/>
        </w:rPr>
        <w:t>а</w:t>
      </w:r>
      <w:r w:rsidR="00B021DC">
        <w:rPr>
          <w:rFonts w:ascii="Times New Roman" w:hAnsi="Times New Roman" w:cs="Times New Roman"/>
          <w:sz w:val="32"/>
          <w:szCs w:val="32"/>
        </w:rPr>
        <w:t xml:space="preserve"> возросла молочная продуктивность коров и составила </w:t>
      </w:r>
      <w:r w:rsidR="006F1150">
        <w:rPr>
          <w:rFonts w:ascii="Times New Roman" w:hAnsi="Times New Roman" w:cs="Times New Roman"/>
          <w:sz w:val="32"/>
          <w:szCs w:val="32"/>
        </w:rPr>
        <w:t>5238</w:t>
      </w:r>
      <w:r w:rsidR="00B021DC">
        <w:rPr>
          <w:rFonts w:ascii="Times New Roman" w:hAnsi="Times New Roman" w:cs="Times New Roman"/>
          <w:sz w:val="32"/>
          <w:szCs w:val="32"/>
        </w:rPr>
        <w:t xml:space="preserve"> килограммов. </w:t>
      </w:r>
      <w:r w:rsidR="00BD0F6D" w:rsidRPr="00990D26">
        <w:rPr>
          <w:rFonts w:ascii="Times New Roman" w:hAnsi="Times New Roman" w:cs="Times New Roman"/>
          <w:sz w:val="32"/>
          <w:szCs w:val="32"/>
        </w:rPr>
        <w:t>Наивысшие надои получены в</w:t>
      </w:r>
      <w:r w:rsidR="00AA73DC">
        <w:rPr>
          <w:rFonts w:ascii="Times New Roman" w:hAnsi="Times New Roman" w:cs="Times New Roman"/>
          <w:sz w:val="32"/>
          <w:szCs w:val="32"/>
        </w:rPr>
        <w:t xml:space="preserve"> и</w:t>
      </w:r>
      <w:r w:rsidR="00BD0F6D" w:rsidRPr="00990D26">
        <w:rPr>
          <w:rFonts w:ascii="Times New Roman" w:hAnsi="Times New Roman" w:cs="Times New Roman"/>
          <w:sz w:val="32"/>
          <w:szCs w:val="32"/>
        </w:rPr>
        <w:t xml:space="preserve"> АО «Хмелевицы» - </w:t>
      </w:r>
      <w:r w:rsidR="006F1150">
        <w:rPr>
          <w:rFonts w:ascii="Times New Roman" w:hAnsi="Times New Roman" w:cs="Times New Roman"/>
          <w:sz w:val="32"/>
          <w:szCs w:val="32"/>
        </w:rPr>
        <w:t>7546</w:t>
      </w:r>
      <w:r w:rsidR="00BD0F6D" w:rsidRPr="00990D26">
        <w:rPr>
          <w:rFonts w:ascii="Times New Roman" w:hAnsi="Times New Roman" w:cs="Times New Roman"/>
          <w:sz w:val="32"/>
          <w:szCs w:val="32"/>
        </w:rPr>
        <w:t xml:space="preserve"> килограмм</w:t>
      </w:r>
      <w:r w:rsidR="006F1150">
        <w:rPr>
          <w:rFonts w:ascii="Times New Roman" w:hAnsi="Times New Roman" w:cs="Times New Roman"/>
          <w:sz w:val="32"/>
          <w:szCs w:val="32"/>
        </w:rPr>
        <w:t>.</w:t>
      </w:r>
    </w:p>
    <w:p w:rsidR="00964BDF" w:rsidRPr="00990D26" w:rsidRDefault="00964BDF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Динамика производства молока, технология процессов доения</w:t>
      </w:r>
      <w:r w:rsidR="005734AC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кормления</w:t>
      </w:r>
      <w:r w:rsidRPr="00B46F67">
        <w:rPr>
          <w:rFonts w:ascii="Times New Roman" w:hAnsi="Times New Roman" w:cs="Times New Roman"/>
          <w:sz w:val="32"/>
          <w:szCs w:val="32"/>
        </w:rPr>
        <w:t>,</w:t>
      </w:r>
      <w:r w:rsidR="0049081E" w:rsidRPr="00B46F67">
        <w:rPr>
          <w:rFonts w:ascii="Times New Roman" w:hAnsi="Times New Roman" w:cs="Times New Roman"/>
          <w:sz w:val="32"/>
          <w:szCs w:val="32"/>
        </w:rPr>
        <w:t xml:space="preserve"> работа пунктов искусственного осеменения, санитарное состояние помещений и животных,</w:t>
      </w:r>
      <w:r w:rsidR="004908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7408">
        <w:rPr>
          <w:rFonts w:ascii="Times New Roman" w:hAnsi="Times New Roman" w:cs="Times New Roman"/>
          <w:sz w:val="32"/>
          <w:szCs w:val="32"/>
        </w:rPr>
        <w:t xml:space="preserve">качество производимой продукции животноводства находятся на постоянном контроле зоотехнической службы управления сельского хозяйства. </w:t>
      </w:r>
      <w:r w:rsidR="005734AC" w:rsidRPr="00B46F67">
        <w:rPr>
          <w:rFonts w:ascii="Times New Roman" w:hAnsi="Times New Roman" w:cs="Times New Roman"/>
          <w:sz w:val="32"/>
          <w:szCs w:val="32"/>
        </w:rPr>
        <w:t xml:space="preserve">Специалист – зоотехник управления сельского хозяйства еженедельно выезжает на животноводческие </w:t>
      </w:r>
      <w:r w:rsidR="00AE43B6">
        <w:rPr>
          <w:rFonts w:ascii="Times New Roman" w:hAnsi="Times New Roman" w:cs="Times New Roman"/>
          <w:sz w:val="32"/>
          <w:szCs w:val="32"/>
        </w:rPr>
        <w:t>комплексы</w:t>
      </w:r>
      <w:r w:rsidR="005734AC" w:rsidRPr="00B46F67">
        <w:rPr>
          <w:rFonts w:ascii="Times New Roman" w:hAnsi="Times New Roman" w:cs="Times New Roman"/>
          <w:sz w:val="32"/>
          <w:szCs w:val="32"/>
        </w:rPr>
        <w:t xml:space="preserve"> в сельхозпредприятия с целью решения текущих проблем</w:t>
      </w:r>
      <w:r w:rsidR="005734AC">
        <w:rPr>
          <w:rFonts w:ascii="Times New Roman" w:hAnsi="Times New Roman" w:cs="Times New Roman"/>
          <w:sz w:val="32"/>
          <w:szCs w:val="32"/>
        </w:rPr>
        <w:t xml:space="preserve">. </w:t>
      </w:r>
      <w:r w:rsidR="00AE43B6">
        <w:rPr>
          <w:rFonts w:ascii="Times New Roman" w:hAnsi="Times New Roman" w:cs="Times New Roman"/>
          <w:sz w:val="32"/>
          <w:szCs w:val="32"/>
        </w:rPr>
        <w:t xml:space="preserve">Отработано взаимодействие </w:t>
      </w:r>
      <w:r w:rsidR="002F6C3A">
        <w:rPr>
          <w:rFonts w:ascii="Times New Roman" w:hAnsi="Times New Roman" w:cs="Times New Roman"/>
          <w:sz w:val="32"/>
          <w:szCs w:val="32"/>
        </w:rPr>
        <w:t>с лабораторией АО «Молоко» с целью оперативного реагирования на изменения качества молока.</w:t>
      </w:r>
      <w:r w:rsidR="005734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F6D" w:rsidRPr="00990D26" w:rsidRDefault="00BD0F6D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040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F2F27" w:rsidRPr="00582FF8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</w:t>
      </w:r>
      <w:r w:rsidR="0078654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E43B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Положительная динамика имеет место 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в 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результатах работы другой </w:t>
      </w:r>
      <w:proofErr w:type="spellStart"/>
      <w:r w:rsidR="005B3A6E" w:rsidRPr="00990D26">
        <w:rPr>
          <w:rFonts w:ascii="Times New Roman" w:hAnsi="Times New Roman" w:cs="Times New Roman"/>
          <w:sz w:val="32"/>
          <w:szCs w:val="32"/>
        </w:rPr>
        <w:t>подотрасли</w:t>
      </w:r>
      <w:proofErr w:type="spellEnd"/>
      <w:r w:rsidR="005B3A6E" w:rsidRPr="00990D26">
        <w:rPr>
          <w:rFonts w:ascii="Times New Roman" w:hAnsi="Times New Roman" w:cs="Times New Roman"/>
          <w:sz w:val="32"/>
          <w:szCs w:val="32"/>
        </w:rPr>
        <w:t xml:space="preserve"> животноводства – откорму и выращиванию молодняка КРС. Всего в 20</w:t>
      </w:r>
      <w:r w:rsidR="007141F8">
        <w:rPr>
          <w:rFonts w:ascii="Times New Roman" w:hAnsi="Times New Roman" w:cs="Times New Roman"/>
          <w:sz w:val="32"/>
          <w:szCs w:val="32"/>
        </w:rPr>
        <w:t>2</w:t>
      </w:r>
      <w:r w:rsidR="006F1150">
        <w:rPr>
          <w:rFonts w:ascii="Times New Roman" w:hAnsi="Times New Roman" w:cs="Times New Roman"/>
          <w:sz w:val="32"/>
          <w:szCs w:val="32"/>
        </w:rPr>
        <w:t>1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 году выращено скота </w:t>
      </w:r>
      <w:r w:rsidR="005B3A6E" w:rsidRPr="00372FC3">
        <w:rPr>
          <w:rFonts w:ascii="Times New Roman" w:hAnsi="Times New Roman" w:cs="Times New Roman"/>
          <w:sz w:val="32"/>
          <w:szCs w:val="32"/>
        </w:rPr>
        <w:t xml:space="preserve">в живой массе </w:t>
      </w:r>
      <w:r w:rsidR="00372FC3" w:rsidRPr="00372FC3">
        <w:rPr>
          <w:rFonts w:ascii="Times New Roman" w:hAnsi="Times New Roman" w:cs="Times New Roman"/>
          <w:sz w:val="32"/>
          <w:szCs w:val="32"/>
        </w:rPr>
        <w:t>477 тонн</w:t>
      </w:r>
      <w:r w:rsidR="005B3A6E" w:rsidRPr="00372FC3">
        <w:rPr>
          <w:rFonts w:ascii="Times New Roman" w:hAnsi="Times New Roman" w:cs="Times New Roman"/>
          <w:sz w:val="32"/>
          <w:szCs w:val="32"/>
        </w:rPr>
        <w:t xml:space="preserve">, что на </w:t>
      </w:r>
      <w:r w:rsidR="00372FC3" w:rsidRPr="00372FC3">
        <w:rPr>
          <w:rFonts w:ascii="Times New Roman" w:hAnsi="Times New Roman" w:cs="Times New Roman"/>
          <w:sz w:val="32"/>
          <w:szCs w:val="32"/>
        </w:rPr>
        <w:t>111</w:t>
      </w:r>
      <w:r w:rsidR="00AA73DC" w:rsidRPr="00372FC3">
        <w:rPr>
          <w:rFonts w:ascii="Times New Roman" w:hAnsi="Times New Roman" w:cs="Times New Roman"/>
          <w:sz w:val="32"/>
          <w:szCs w:val="32"/>
        </w:rPr>
        <w:t xml:space="preserve"> </w:t>
      </w:r>
      <w:r w:rsidR="005B3A6E" w:rsidRPr="00372FC3">
        <w:rPr>
          <w:rFonts w:ascii="Times New Roman" w:hAnsi="Times New Roman" w:cs="Times New Roman"/>
          <w:sz w:val="32"/>
          <w:szCs w:val="32"/>
        </w:rPr>
        <w:t>тонн больше</w:t>
      </w:r>
      <w:r w:rsidR="005B3A6E" w:rsidRPr="00990D26">
        <w:rPr>
          <w:rFonts w:ascii="Times New Roman" w:hAnsi="Times New Roman" w:cs="Times New Roman"/>
          <w:sz w:val="32"/>
          <w:szCs w:val="32"/>
        </w:rPr>
        <w:t xml:space="preserve"> уровня прошлого года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, реализовано скота (в живом весе) </w:t>
      </w:r>
      <w:r w:rsidR="006F1150">
        <w:rPr>
          <w:rFonts w:ascii="Times New Roman" w:hAnsi="Times New Roman" w:cs="Times New Roman"/>
          <w:sz w:val="32"/>
          <w:szCs w:val="32"/>
        </w:rPr>
        <w:t>332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 тонн</w:t>
      </w:r>
      <w:r w:rsidR="006F1150">
        <w:rPr>
          <w:rFonts w:ascii="Times New Roman" w:hAnsi="Times New Roman" w:cs="Times New Roman"/>
          <w:sz w:val="32"/>
          <w:szCs w:val="32"/>
        </w:rPr>
        <w:t>ы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 «плюс»  к уровню предыдущего года </w:t>
      </w:r>
      <w:r w:rsidR="006F1150">
        <w:rPr>
          <w:rFonts w:ascii="Times New Roman" w:hAnsi="Times New Roman" w:cs="Times New Roman"/>
          <w:sz w:val="32"/>
          <w:szCs w:val="32"/>
        </w:rPr>
        <w:t>46</w:t>
      </w:r>
      <w:r w:rsidR="003F282A" w:rsidRPr="00990D26">
        <w:rPr>
          <w:rFonts w:ascii="Times New Roman" w:hAnsi="Times New Roman" w:cs="Times New Roman"/>
          <w:sz w:val="32"/>
          <w:szCs w:val="32"/>
        </w:rPr>
        <w:t xml:space="preserve"> тонн. 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Наибольший удельный вес в общем объеме реализации мяса принадлежит АО «Хмелевицы» - </w:t>
      </w:r>
      <w:r w:rsidR="006F1150">
        <w:rPr>
          <w:rFonts w:ascii="Times New Roman" w:hAnsi="Times New Roman" w:cs="Times New Roman"/>
          <w:sz w:val="32"/>
          <w:szCs w:val="32"/>
        </w:rPr>
        <w:t>54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6F1150">
        <w:rPr>
          <w:rFonts w:ascii="Times New Roman" w:hAnsi="Times New Roman" w:cs="Times New Roman"/>
          <w:sz w:val="32"/>
          <w:szCs w:val="32"/>
        </w:rPr>
        <w:t>а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, </w:t>
      </w:r>
      <w:r w:rsidR="007141F8">
        <w:rPr>
          <w:rFonts w:ascii="Times New Roman" w:hAnsi="Times New Roman" w:cs="Times New Roman"/>
          <w:sz w:val="32"/>
          <w:szCs w:val="32"/>
        </w:rPr>
        <w:t>2</w:t>
      </w:r>
      <w:r w:rsidR="006F1150">
        <w:rPr>
          <w:rFonts w:ascii="Times New Roman" w:hAnsi="Times New Roman" w:cs="Times New Roman"/>
          <w:sz w:val="32"/>
          <w:szCs w:val="32"/>
        </w:rPr>
        <w:t>4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7141F8">
        <w:rPr>
          <w:rFonts w:ascii="Times New Roman" w:hAnsi="Times New Roman" w:cs="Times New Roman"/>
          <w:sz w:val="32"/>
          <w:szCs w:val="32"/>
        </w:rPr>
        <w:t>а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от общего объема реализовано скота в СПК «Новый путь», </w:t>
      </w:r>
      <w:r w:rsidR="007141F8">
        <w:rPr>
          <w:rFonts w:ascii="Times New Roman" w:hAnsi="Times New Roman" w:cs="Times New Roman"/>
          <w:sz w:val="32"/>
          <w:szCs w:val="32"/>
        </w:rPr>
        <w:t>16</w:t>
      </w:r>
      <w:r w:rsidR="00BA17B3" w:rsidRPr="00990D26">
        <w:rPr>
          <w:rFonts w:ascii="Times New Roman" w:hAnsi="Times New Roman" w:cs="Times New Roman"/>
          <w:sz w:val="32"/>
          <w:szCs w:val="32"/>
        </w:rPr>
        <w:t xml:space="preserve"> процента – в СПК «Родина»</w:t>
      </w:r>
      <w:r w:rsidR="006F1150">
        <w:rPr>
          <w:rFonts w:ascii="Times New Roman" w:hAnsi="Times New Roman" w:cs="Times New Roman"/>
          <w:sz w:val="32"/>
          <w:szCs w:val="32"/>
        </w:rPr>
        <w:t>.</w:t>
      </w:r>
    </w:p>
    <w:p w:rsidR="00F41517" w:rsidRPr="00284EA6" w:rsidRDefault="00CA1F37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</w:t>
      </w:r>
      <w:r w:rsidR="00D70EB0" w:rsidRPr="00990D26">
        <w:rPr>
          <w:rFonts w:ascii="Times New Roman" w:hAnsi="Times New Roman" w:cs="Times New Roman"/>
          <w:sz w:val="32"/>
          <w:szCs w:val="32"/>
        </w:rPr>
        <w:t xml:space="preserve">         </w:t>
      </w:r>
      <w:r w:rsidR="00F22158" w:rsidRPr="0008695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</w:t>
      </w:r>
      <w:r w:rsidR="002F2F27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F2F27" w:rsidRPr="00284EA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 w:rsidRPr="00284EA6">
        <w:rPr>
          <w:rFonts w:ascii="Times New Roman" w:hAnsi="Times New Roman" w:cs="Times New Roman"/>
          <w:sz w:val="32"/>
          <w:szCs w:val="32"/>
        </w:rPr>
        <w:t xml:space="preserve">  </w:t>
      </w:r>
      <w:r w:rsidR="00077FFA" w:rsidRPr="00284EA6">
        <w:rPr>
          <w:rFonts w:ascii="Times New Roman" w:hAnsi="Times New Roman" w:cs="Times New Roman"/>
          <w:sz w:val="32"/>
          <w:szCs w:val="32"/>
        </w:rPr>
        <w:t>В целом по сельскохозяйственным предприятиям общая обеспеченность кормами всех видов в зимовку 20</w:t>
      </w:r>
      <w:r w:rsidR="00086952" w:rsidRPr="00284EA6">
        <w:rPr>
          <w:rFonts w:ascii="Times New Roman" w:hAnsi="Times New Roman" w:cs="Times New Roman"/>
          <w:sz w:val="32"/>
          <w:szCs w:val="32"/>
        </w:rPr>
        <w:t>2</w:t>
      </w:r>
      <w:r w:rsidR="00372FC3" w:rsidRPr="00284EA6">
        <w:rPr>
          <w:rFonts w:ascii="Times New Roman" w:hAnsi="Times New Roman" w:cs="Times New Roman"/>
          <w:sz w:val="32"/>
          <w:szCs w:val="32"/>
        </w:rPr>
        <w:t>1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– 20</w:t>
      </w:r>
      <w:r w:rsidR="00410222" w:rsidRPr="00284EA6">
        <w:rPr>
          <w:rFonts w:ascii="Times New Roman" w:hAnsi="Times New Roman" w:cs="Times New Roman"/>
          <w:sz w:val="32"/>
          <w:szCs w:val="32"/>
        </w:rPr>
        <w:t>2</w:t>
      </w:r>
      <w:r w:rsidR="00372FC3" w:rsidRPr="00284EA6">
        <w:rPr>
          <w:rFonts w:ascii="Times New Roman" w:hAnsi="Times New Roman" w:cs="Times New Roman"/>
          <w:sz w:val="32"/>
          <w:szCs w:val="32"/>
        </w:rPr>
        <w:t>2</w:t>
      </w:r>
      <w:r w:rsidR="00410222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годов составила </w:t>
      </w:r>
      <w:r w:rsidR="005640A0" w:rsidRPr="00284EA6">
        <w:rPr>
          <w:rFonts w:ascii="Times New Roman" w:hAnsi="Times New Roman" w:cs="Times New Roman"/>
          <w:sz w:val="32"/>
          <w:szCs w:val="32"/>
        </w:rPr>
        <w:t>29,1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центнеров кормовых единиц на одну условную голову скота</w:t>
      </w:r>
      <w:r w:rsidR="00F41517" w:rsidRPr="00284EA6">
        <w:rPr>
          <w:rFonts w:ascii="Times New Roman" w:hAnsi="Times New Roman" w:cs="Times New Roman"/>
          <w:sz w:val="32"/>
          <w:szCs w:val="32"/>
        </w:rPr>
        <w:t>.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F41517" w:rsidRPr="00284EA6">
        <w:rPr>
          <w:rFonts w:ascii="Times New Roman" w:hAnsi="Times New Roman" w:cs="Times New Roman"/>
          <w:sz w:val="32"/>
          <w:szCs w:val="32"/>
        </w:rPr>
        <w:t>В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том числе грубых и сочных </w:t>
      </w:r>
      <w:r w:rsidR="00F41517" w:rsidRPr="00284EA6">
        <w:rPr>
          <w:rFonts w:ascii="Times New Roman" w:hAnsi="Times New Roman" w:cs="Times New Roman"/>
          <w:sz w:val="32"/>
          <w:szCs w:val="32"/>
        </w:rPr>
        <w:t xml:space="preserve">кормов выделено по 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5640A0" w:rsidRPr="00284EA6">
        <w:rPr>
          <w:rFonts w:ascii="Times New Roman" w:hAnsi="Times New Roman" w:cs="Times New Roman"/>
          <w:sz w:val="32"/>
          <w:szCs w:val="32"/>
        </w:rPr>
        <w:t>28,2</w:t>
      </w:r>
      <w:r w:rsidR="0030007D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центнер</w:t>
      </w:r>
      <w:r w:rsidR="000B3A41" w:rsidRPr="00284EA6">
        <w:rPr>
          <w:rFonts w:ascii="Times New Roman" w:hAnsi="Times New Roman" w:cs="Times New Roman"/>
          <w:sz w:val="32"/>
          <w:szCs w:val="32"/>
        </w:rPr>
        <w:t>ов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кормовых единиц</w:t>
      </w:r>
      <w:r w:rsidR="005640A0" w:rsidRPr="00284EA6">
        <w:rPr>
          <w:rFonts w:ascii="Times New Roman" w:hAnsi="Times New Roman" w:cs="Times New Roman"/>
          <w:sz w:val="32"/>
          <w:szCs w:val="32"/>
        </w:rPr>
        <w:t>.</w:t>
      </w:r>
      <w:r w:rsidR="00F41517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Наивысшая обеспеченность кормами – в АО «Хмелевицы» - </w:t>
      </w:r>
      <w:r w:rsidR="005640A0" w:rsidRPr="00284EA6">
        <w:rPr>
          <w:rFonts w:ascii="Times New Roman" w:hAnsi="Times New Roman" w:cs="Times New Roman"/>
          <w:sz w:val="32"/>
          <w:szCs w:val="32"/>
        </w:rPr>
        <w:t>36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центнеров кормовых единиц, в том числе грубых и сочных </w:t>
      </w:r>
      <w:r w:rsidR="00F41517" w:rsidRPr="00284EA6">
        <w:rPr>
          <w:rFonts w:ascii="Times New Roman" w:hAnsi="Times New Roman" w:cs="Times New Roman"/>
          <w:sz w:val="32"/>
          <w:szCs w:val="32"/>
        </w:rPr>
        <w:t>–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</w:t>
      </w:r>
      <w:r w:rsidR="005640A0" w:rsidRPr="00284EA6">
        <w:rPr>
          <w:rFonts w:ascii="Times New Roman" w:hAnsi="Times New Roman" w:cs="Times New Roman"/>
          <w:sz w:val="32"/>
          <w:szCs w:val="32"/>
        </w:rPr>
        <w:t>35,1</w:t>
      </w:r>
      <w:r w:rsidR="00077FFA" w:rsidRPr="00284EA6">
        <w:rPr>
          <w:rFonts w:ascii="Times New Roman" w:hAnsi="Times New Roman" w:cs="Times New Roman"/>
          <w:sz w:val="32"/>
          <w:szCs w:val="32"/>
        </w:rPr>
        <w:t xml:space="preserve"> центнера кормовых единиц.</w:t>
      </w:r>
      <w:r w:rsidR="00E02394" w:rsidRPr="00284E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EB0" w:rsidRPr="00086952" w:rsidRDefault="00E0239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86952">
        <w:rPr>
          <w:rFonts w:ascii="Times New Roman" w:hAnsi="Times New Roman" w:cs="Times New Roman"/>
          <w:sz w:val="32"/>
          <w:szCs w:val="32"/>
        </w:rPr>
        <w:t xml:space="preserve">        </w:t>
      </w:r>
      <w:r w:rsidR="00F41517" w:rsidRPr="00086952">
        <w:rPr>
          <w:rFonts w:ascii="Times New Roman" w:hAnsi="Times New Roman" w:cs="Times New Roman"/>
          <w:sz w:val="32"/>
          <w:szCs w:val="32"/>
        </w:rPr>
        <w:t xml:space="preserve">     </w:t>
      </w:r>
      <w:r w:rsidRPr="00086952">
        <w:rPr>
          <w:rFonts w:ascii="Times New Roman" w:hAnsi="Times New Roman" w:cs="Times New Roman"/>
          <w:sz w:val="32"/>
          <w:szCs w:val="32"/>
        </w:rPr>
        <w:t xml:space="preserve">Положительным моментом является тот факт, что все сельхозпредприятия  увеличили белковую составляющую </w:t>
      </w:r>
      <w:r w:rsidRPr="00086952">
        <w:rPr>
          <w:rFonts w:ascii="Times New Roman" w:hAnsi="Times New Roman" w:cs="Times New Roman"/>
          <w:sz w:val="32"/>
          <w:szCs w:val="32"/>
        </w:rPr>
        <w:lastRenderedPageBreak/>
        <w:t xml:space="preserve">кормового рациона животных посредством приобретения  жмыхов и шротов. Это одна из </w:t>
      </w:r>
      <w:r w:rsidR="005D6634" w:rsidRPr="00086952">
        <w:rPr>
          <w:rFonts w:ascii="Times New Roman" w:hAnsi="Times New Roman" w:cs="Times New Roman"/>
          <w:sz w:val="32"/>
          <w:szCs w:val="32"/>
        </w:rPr>
        <w:t>причин</w:t>
      </w:r>
      <w:r w:rsidRPr="00086952">
        <w:rPr>
          <w:rFonts w:ascii="Times New Roman" w:hAnsi="Times New Roman" w:cs="Times New Roman"/>
          <w:sz w:val="32"/>
          <w:szCs w:val="32"/>
        </w:rPr>
        <w:t xml:space="preserve"> увеличения продуктивности животных</w:t>
      </w:r>
      <w:r w:rsidR="005D6634" w:rsidRPr="00086952">
        <w:rPr>
          <w:rFonts w:ascii="Times New Roman" w:hAnsi="Times New Roman" w:cs="Times New Roman"/>
          <w:sz w:val="32"/>
          <w:szCs w:val="32"/>
        </w:rPr>
        <w:t xml:space="preserve"> в минувшем году.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 xml:space="preserve">(Слайд </w:t>
      </w:r>
      <w:r w:rsidR="002F2F2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376D2" w:rsidRPr="00086952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="003376D2" w:rsidRPr="00086952">
        <w:rPr>
          <w:rFonts w:ascii="Times New Roman" w:hAnsi="Times New Roman" w:cs="Times New Roman"/>
          <w:sz w:val="32"/>
          <w:szCs w:val="32"/>
        </w:rPr>
        <w:t xml:space="preserve"> в улучшении сбалансированности кормового рациона</w:t>
      </w:r>
      <w:r w:rsidR="00D3015F" w:rsidRPr="00086952">
        <w:rPr>
          <w:rFonts w:ascii="Times New Roman" w:hAnsi="Times New Roman" w:cs="Times New Roman"/>
          <w:sz w:val="32"/>
          <w:szCs w:val="32"/>
        </w:rPr>
        <w:t xml:space="preserve">, улучшения </w:t>
      </w:r>
      <w:r w:rsidR="000066B2" w:rsidRPr="00086952">
        <w:rPr>
          <w:rFonts w:ascii="Times New Roman" w:hAnsi="Times New Roman" w:cs="Times New Roman"/>
          <w:sz w:val="32"/>
          <w:szCs w:val="32"/>
        </w:rPr>
        <w:t xml:space="preserve">поедаемости </w:t>
      </w:r>
      <w:r w:rsidR="00D3015F" w:rsidRPr="00086952">
        <w:rPr>
          <w:rFonts w:ascii="Times New Roman" w:hAnsi="Times New Roman" w:cs="Times New Roman"/>
          <w:sz w:val="32"/>
          <w:szCs w:val="32"/>
        </w:rPr>
        <w:t xml:space="preserve"> и у</w:t>
      </w:r>
      <w:r w:rsidR="00860787" w:rsidRPr="00086952">
        <w:rPr>
          <w:rFonts w:ascii="Times New Roman" w:hAnsi="Times New Roman" w:cs="Times New Roman"/>
          <w:sz w:val="32"/>
          <w:szCs w:val="32"/>
        </w:rPr>
        <w:t>сваиваемости кормов имеет смешение их и раздача</w:t>
      </w:r>
      <w:r w:rsidR="000066B2" w:rsidRPr="00086952">
        <w:rPr>
          <w:rFonts w:ascii="Times New Roman" w:hAnsi="Times New Roman" w:cs="Times New Roman"/>
          <w:sz w:val="32"/>
          <w:szCs w:val="32"/>
        </w:rPr>
        <w:t xml:space="preserve"> </w:t>
      </w:r>
      <w:r w:rsidR="00860787" w:rsidRPr="00086952">
        <w:rPr>
          <w:rFonts w:ascii="Times New Roman" w:hAnsi="Times New Roman" w:cs="Times New Roman"/>
          <w:sz w:val="32"/>
          <w:szCs w:val="32"/>
        </w:rPr>
        <w:t>с помощью миксера. Именно такая технология кормления применяется в АО «Хмелевицы</w:t>
      </w:r>
      <w:r w:rsidR="00DD2CD2">
        <w:rPr>
          <w:rFonts w:ascii="Times New Roman" w:hAnsi="Times New Roman" w:cs="Times New Roman"/>
          <w:sz w:val="32"/>
          <w:szCs w:val="32"/>
        </w:rPr>
        <w:t>» и</w:t>
      </w:r>
      <w:r w:rsidR="0057210F" w:rsidRPr="00086952">
        <w:rPr>
          <w:rFonts w:ascii="Times New Roman" w:hAnsi="Times New Roman" w:cs="Times New Roman"/>
          <w:sz w:val="32"/>
          <w:szCs w:val="32"/>
        </w:rPr>
        <w:t xml:space="preserve"> СПК «Новый путь». Таким образом, по</w:t>
      </w:r>
      <w:r w:rsidR="000066B2" w:rsidRPr="00086952">
        <w:rPr>
          <w:rFonts w:ascii="Times New Roman" w:hAnsi="Times New Roman" w:cs="Times New Roman"/>
          <w:sz w:val="32"/>
          <w:szCs w:val="32"/>
        </w:rPr>
        <w:t xml:space="preserve"> состоянию на текущую дату, </w:t>
      </w:r>
      <w:r w:rsidR="0057210F" w:rsidRPr="00086952">
        <w:rPr>
          <w:rFonts w:ascii="Times New Roman" w:hAnsi="Times New Roman" w:cs="Times New Roman"/>
          <w:sz w:val="32"/>
          <w:szCs w:val="32"/>
        </w:rPr>
        <w:t xml:space="preserve"> данной технологи</w:t>
      </w:r>
      <w:r w:rsidR="000066B2" w:rsidRPr="00086952">
        <w:rPr>
          <w:rFonts w:ascii="Times New Roman" w:hAnsi="Times New Roman" w:cs="Times New Roman"/>
          <w:sz w:val="32"/>
          <w:szCs w:val="32"/>
        </w:rPr>
        <w:t>ей</w:t>
      </w:r>
      <w:r w:rsidR="0057210F" w:rsidRPr="00086952">
        <w:rPr>
          <w:rFonts w:ascii="Times New Roman" w:hAnsi="Times New Roman" w:cs="Times New Roman"/>
          <w:sz w:val="32"/>
          <w:szCs w:val="32"/>
        </w:rPr>
        <w:t xml:space="preserve">  </w:t>
      </w:r>
      <w:r w:rsidR="000066B2" w:rsidRPr="00086952">
        <w:rPr>
          <w:rFonts w:ascii="Times New Roman" w:hAnsi="Times New Roman" w:cs="Times New Roman"/>
          <w:sz w:val="32"/>
          <w:szCs w:val="32"/>
        </w:rPr>
        <w:t xml:space="preserve">кормления охвачено </w:t>
      </w:r>
      <w:r w:rsidR="00086952" w:rsidRPr="00086952">
        <w:rPr>
          <w:rFonts w:ascii="Times New Roman" w:hAnsi="Times New Roman" w:cs="Times New Roman"/>
          <w:sz w:val="32"/>
          <w:szCs w:val="32"/>
        </w:rPr>
        <w:t>80</w:t>
      </w:r>
      <w:r w:rsidR="000066B2" w:rsidRPr="00086952">
        <w:rPr>
          <w:rFonts w:ascii="Times New Roman" w:hAnsi="Times New Roman" w:cs="Times New Roman"/>
          <w:sz w:val="32"/>
          <w:szCs w:val="32"/>
        </w:rPr>
        <w:t xml:space="preserve"> процент всего поголовья скота. </w:t>
      </w:r>
    </w:p>
    <w:p w:rsidR="00BB630F" w:rsidRPr="00990D26" w:rsidRDefault="000066B2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22158">
        <w:rPr>
          <w:rFonts w:ascii="Times New Roman" w:hAnsi="Times New Roman" w:cs="Times New Roman"/>
          <w:sz w:val="32"/>
          <w:szCs w:val="32"/>
        </w:rPr>
        <w:t xml:space="preserve">         </w:t>
      </w:r>
      <w:r w:rsidR="002F2F27">
        <w:rPr>
          <w:rFonts w:ascii="Times New Roman" w:hAnsi="Times New Roman" w:cs="Times New Roman"/>
          <w:b/>
          <w:sz w:val="32"/>
          <w:szCs w:val="32"/>
          <w:u w:val="single"/>
        </w:rPr>
        <w:t>(Слайд 9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>
        <w:rPr>
          <w:rFonts w:ascii="Times New Roman" w:hAnsi="Times New Roman" w:cs="Times New Roman"/>
          <w:sz w:val="32"/>
          <w:szCs w:val="32"/>
        </w:rPr>
        <w:t xml:space="preserve">  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F22158">
        <w:rPr>
          <w:rFonts w:ascii="Times New Roman" w:hAnsi="Times New Roman" w:cs="Times New Roman"/>
          <w:sz w:val="32"/>
          <w:szCs w:val="32"/>
        </w:rPr>
        <w:t xml:space="preserve"> </w:t>
      </w:r>
      <w:r w:rsidR="00C15BE4">
        <w:rPr>
          <w:rFonts w:ascii="Times New Roman" w:hAnsi="Times New Roman" w:cs="Times New Roman"/>
          <w:sz w:val="32"/>
          <w:szCs w:val="32"/>
        </w:rPr>
        <w:t>В растениеводстве</w:t>
      </w:r>
      <w:r w:rsidR="00D266B5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="00BE588C">
        <w:rPr>
          <w:rFonts w:ascii="Times New Roman" w:hAnsi="Times New Roman" w:cs="Times New Roman"/>
          <w:sz w:val="32"/>
          <w:szCs w:val="32"/>
        </w:rPr>
        <w:t>2</w:t>
      </w:r>
      <w:r w:rsidR="00C83B7F">
        <w:rPr>
          <w:rFonts w:ascii="Times New Roman" w:hAnsi="Times New Roman" w:cs="Times New Roman"/>
          <w:sz w:val="32"/>
          <w:szCs w:val="32"/>
        </w:rPr>
        <w:t>1</w:t>
      </w:r>
      <w:r w:rsidR="007C14DA" w:rsidRPr="00990D26">
        <w:rPr>
          <w:rFonts w:ascii="Times New Roman" w:hAnsi="Times New Roman" w:cs="Times New Roman"/>
          <w:sz w:val="32"/>
          <w:szCs w:val="32"/>
        </w:rPr>
        <w:t xml:space="preserve"> процент посевных  площадей 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занято под зерновыми культурами. </w:t>
      </w:r>
      <w:r w:rsidR="00C83B7F">
        <w:rPr>
          <w:rFonts w:ascii="Times New Roman" w:hAnsi="Times New Roman" w:cs="Times New Roman"/>
          <w:sz w:val="32"/>
          <w:szCs w:val="32"/>
        </w:rPr>
        <w:t xml:space="preserve">Из-за погодных условий в 2022 году наблюдалось существенное снижение производства зерна. 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Валовое производство зерна в весе после доработки составило </w:t>
      </w:r>
      <w:r w:rsidR="00CF28C8">
        <w:rPr>
          <w:rFonts w:ascii="Times New Roman" w:hAnsi="Times New Roman" w:cs="Times New Roman"/>
          <w:sz w:val="32"/>
          <w:szCs w:val="32"/>
        </w:rPr>
        <w:t>4331</w:t>
      </w:r>
      <w:r w:rsidR="00323104">
        <w:rPr>
          <w:rFonts w:ascii="Times New Roman" w:hAnsi="Times New Roman" w:cs="Times New Roman"/>
          <w:sz w:val="32"/>
          <w:szCs w:val="32"/>
        </w:rPr>
        <w:t xml:space="preserve"> 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тонн, урожайность – </w:t>
      </w:r>
      <w:r w:rsidR="00C83B7F">
        <w:rPr>
          <w:rFonts w:ascii="Times New Roman" w:hAnsi="Times New Roman" w:cs="Times New Roman"/>
          <w:sz w:val="32"/>
          <w:szCs w:val="32"/>
        </w:rPr>
        <w:t>10,3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центнеров с гектара. Наивысшее валовое производство зерна</w:t>
      </w:r>
      <w:r w:rsidR="00534C3D">
        <w:rPr>
          <w:rFonts w:ascii="Times New Roman" w:hAnsi="Times New Roman" w:cs="Times New Roman"/>
          <w:sz w:val="32"/>
          <w:szCs w:val="32"/>
        </w:rPr>
        <w:t xml:space="preserve"> -</w:t>
      </w:r>
      <w:r w:rsidR="00C83B7F">
        <w:rPr>
          <w:rFonts w:ascii="Times New Roman" w:hAnsi="Times New Roman" w:cs="Times New Roman"/>
          <w:sz w:val="32"/>
          <w:szCs w:val="32"/>
        </w:rPr>
        <w:t xml:space="preserve"> 1918</w:t>
      </w:r>
      <w:r w:rsidR="00534C3D">
        <w:rPr>
          <w:rFonts w:ascii="Times New Roman" w:hAnsi="Times New Roman" w:cs="Times New Roman"/>
          <w:sz w:val="32"/>
          <w:szCs w:val="32"/>
        </w:rPr>
        <w:t xml:space="preserve"> тонн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при урожайности </w:t>
      </w:r>
      <w:r w:rsidR="00C83B7F">
        <w:rPr>
          <w:rFonts w:ascii="Times New Roman" w:hAnsi="Times New Roman" w:cs="Times New Roman"/>
          <w:sz w:val="32"/>
          <w:szCs w:val="32"/>
        </w:rPr>
        <w:t>11,4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центнера с гектара  получено в </w:t>
      </w:r>
      <w:r w:rsidR="00F01794">
        <w:rPr>
          <w:rFonts w:ascii="Times New Roman" w:hAnsi="Times New Roman" w:cs="Times New Roman"/>
          <w:sz w:val="32"/>
          <w:szCs w:val="32"/>
        </w:rPr>
        <w:t xml:space="preserve">АО «Хмелевицы», в </w:t>
      </w:r>
      <w:r w:rsidR="001E539B">
        <w:rPr>
          <w:rFonts w:ascii="Times New Roman" w:hAnsi="Times New Roman" w:cs="Times New Roman"/>
          <w:sz w:val="32"/>
          <w:szCs w:val="32"/>
        </w:rPr>
        <w:t>СПК «Новый путь»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при урожайности </w:t>
      </w:r>
      <w:r w:rsidR="00C83B7F">
        <w:rPr>
          <w:rFonts w:ascii="Times New Roman" w:hAnsi="Times New Roman" w:cs="Times New Roman"/>
          <w:sz w:val="32"/>
          <w:szCs w:val="32"/>
        </w:rPr>
        <w:t>10</w:t>
      </w:r>
      <w:r w:rsidR="00BB630F" w:rsidRPr="00990D26">
        <w:rPr>
          <w:rFonts w:ascii="Times New Roman" w:hAnsi="Times New Roman" w:cs="Times New Roman"/>
          <w:sz w:val="32"/>
          <w:szCs w:val="32"/>
        </w:rPr>
        <w:t xml:space="preserve"> центнера с гектара  получено в </w:t>
      </w:r>
      <w:r w:rsidR="00C83B7F">
        <w:rPr>
          <w:rFonts w:ascii="Times New Roman" w:hAnsi="Times New Roman" w:cs="Times New Roman"/>
          <w:sz w:val="32"/>
          <w:szCs w:val="32"/>
        </w:rPr>
        <w:t>1080</w:t>
      </w:r>
      <w:r w:rsidR="00F01794">
        <w:rPr>
          <w:rFonts w:ascii="Times New Roman" w:hAnsi="Times New Roman" w:cs="Times New Roman"/>
          <w:sz w:val="32"/>
          <w:szCs w:val="32"/>
        </w:rPr>
        <w:t xml:space="preserve"> тонн.</w:t>
      </w:r>
    </w:p>
    <w:p w:rsidR="00C15BE4" w:rsidRPr="004A2AF6" w:rsidRDefault="00E23641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2AF6">
        <w:rPr>
          <w:rFonts w:ascii="Times New Roman" w:hAnsi="Times New Roman" w:cs="Times New Roman"/>
          <w:sz w:val="32"/>
          <w:szCs w:val="32"/>
        </w:rPr>
        <w:t xml:space="preserve">         </w:t>
      </w:r>
      <w:r w:rsidR="001217B0" w:rsidRPr="004A2AF6">
        <w:rPr>
          <w:rFonts w:ascii="Times New Roman" w:hAnsi="Times New Roman" w:cs="Times New Roman"/>
          <w:sz w:val="32"/>
          <w:szCs w:val="32"/>
        </w:rPr>
        <w:t xml:space="preserve">Главным источником восполнения почвенного плодородия и увеличения урожайности сельскохозяйственных культур является работа с органическими и минеральными удобрениями. </w:t>
      </w:r>
      <w:r w:rsidR="004A2AF6" w:rsidRPr="004A2AF6">
        <w:rPr>
          <w:rFonts w:ascii="Times New Roman" w:hAnsi="Times New Roman" w:cs="Times New Roman"/>
          <w:sz w:val="32"/>
          <w:szCs w:val="32"/>
        </w:rPr>
        <w:t>Р</w:t>
      </w:r>
      <w:r w:rsidR="001217B0" w:rsidRPr="004A2AF6">
        <w:rPr>
          <w:rFonts w:ascii="Times New Roman" w:hAnsi="Times New Roman" w:cs="Times New Roman"/>
          <w:sz w:val="32"/>
          <w:szCs w:val="32"/>
        </w:rPr>
        <w:t>абота по вывозке и внесению органики в наших предприятиях проводится ежегодно и в надлежащих объемах (под урожай 20</w:t>
      </w:r>
      <w:r w:rsidR="00F01794" w:rsidRPr="004A2AF6">
        <w:rPr>
          <w:rFonts w:ascii="Times New Roman" w:hAnsi="Times New Roman" w:cs="Times New Roman"/>
          <w:sz w:val="32"/>
          <w:szCs w:val="32"/>
        </w:rPr>
        <w:t>2</w:t>
      </w:r>
      <w:r w:rsidR="00E134DD">
        <w:rPr>
          <w:rFonts w:ascii="Times New Roman" w:hAnsi="Times New Roman" w:cs="Times New Roman"/>
          <w:sz w:val="32"/>
          <w:szCs w:val="32"/>
        </w:rPr>
        <w:t>1</w:t>
      </w:r>
      <w:r w:rsidR="001217B0" w:rsidRPr="004A2AF6">
        <w:rPr>
          <w:rFonts w:ascii="Times New Roman" w:hAnsi="Times New Roman" w:cs="Times New Roman"/>
          <w:sz w:val="32"/>
          <w:szCs w:val="32"/>
        </w:rPr>
        <w:t xml:space="preserve"> года было внесено </w:t>
      </w:r>
      <w:r w:rsidR="001E539B" w:rsidRPr="004A2AF6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E134DD">
        <w:rPr>
          <w:rFonts w:ascii="Times New Roman" w:hAnsi="Times New Roman" w:cs="Times New Roman"/>
          <w:sz w:val="32"/>
          <w:szCs w:val="32"/>
        </w:rPr>
        <w:t>42</w:t>
      </w:r>
      <w:r w:rsidR="001217B0" w:rsidRPr="004A2AF6">
        <w:rPr>
          <w:rFonts w:ascii="Times New Roman" w:hAnsi="Times New Roman" w:cs="Times New Roman"/>
          <w:sz w:val="32"/>
          <w:szCs w:val="32"/>
        </w:rPr>
        <w:t xml:space="preserve"> тысяч тон</w:t>
      </w:r>
      <w:r w:rsidR="00CA2DF7" w:rsidRPr="004A2AF6">
        <w:rPr>
          <w:rFonts w:ascii="Times New Roman" w:hAnsi="Times New Roman" w:cs="Times New Roman"/>
          <w:sz w:val="32"/>
          <w:szCs w:val="32"/>
        </w:rPr>
        <w:t>н</w:t>
      </w:r>
      <w:r w:rsidR="004A2AF6" w:rsidRPr="004A2AF6">
        <w:rPr>
          <w:rFonts w:ascii="Times New Roman" w:hAnsi="Times New Roman" w:cs="Times New Roman"/>
          <w:sz w:val="32"/>
          <w:szCs w:val="32"/>
        </w:rPr>
        <w:t>). В 202</w:t>
      </w:r>
      <w:r w:rsidR="00E134DD">
        <w:rPr>
          <w:rFonts w:ascii="Times New Roman" w:hAnsi="Times New Roman" w:cs="Times New Roman"/>
          <w:sz w:val="32"/>
          <w:szCs w:val="32"/>
        </w:rPr>
        <w:t>1</w:t>
      </w:r>
      <w:r w:rsidR="004A2AF6" w:rsidRPr="004A2AF6">
        <w:rPr>
          <w:rFonts w:ascii="Times New Roman" w:hAnsi="Times New Roman" w:cs="Times New Roman"/>
          <w:sz w:val="32"/>
          <w:szCs w:val="32"/>
        </w:rPr>
        <w:t xml:space="preserve"> голу все предприятия начали работу с минеральными удобрениями. Под урожай 202</w:t>
      </w:r>
      <w:r w:rsidR="00E134DD">
        <w:rPr>
          <w:rFonts w:ascii="Times New Roman" w:hAnsi="Times New Roman" w:cs="Times New Roman"/>
          <w:sz w:val="32"/>
          <w:szCs w:val="32"/>
        </w:rPr>
        <w:t>1</w:t>
      </w:r>
      <w:r w:rsidR="004A2AF6" w:rsidRPr="004A2AF6">
        <w:rPr>
          <w:rFonts w:ascii="Times New Roman" w:hAnsi="Times New Roman" w:cs="Times New Roman"/>
          <w:sz w:val="32"/>
          <w:szCs w:val="32"/>
        </w:rPr>
        <w:t xml:space="preserve"> года было внесено </w:t>
      </w:r>
      <w:r w:rsidR="00E134DD">
        <w:rPr>
          <w:rFonts w:ascii="Times New Roman" w:hAnsi="Times New Roman" w:cs="Times New Roman"/>
          <w:sz w:val="32"/>
          <w:szCs w:val="32"/>
        </w:rPr>
        <w:t>1</w:t>
      </w:r>
      <w:r w:rsidR="00C83B7F">
        <w:rPr>
          <w:rFonts w:ascii="Times New Roman" w:hAnsi="Times New Roman" w:cs="Times New Roman"/>
          <w:sz w:val="32"/>
          <w:szCs w:val="32"/>
        </w:rPr>
        <w:t>77</w:t>
      </w:r>
      <w:r w:rsidR="004A2AF6" w:rsidRPr="004A2AF6">
        <w:rPr>
          <w:rFonts w:ascii="Times New Roman" w:hAnsi="Times New Roman" w:cs="Times New Roman"/>
          <w:sz w:val="32"/>
          <w:szCs w:val="32"/>
        </w:rPr>
        <w:t xml:space="preserve"> т.д.в. (тонн действующего вещества), наибольший объем  минеральных</w:t>
      </w:r>
      <w:r w:rsidR="001217B0" w:rsidRPr="004A2AF6">
        <w:rPr>
          <w:rFonts w:ascii="Times New Roman" w:hAnsi="Times New Roman" w:cs="Times New Roman"/>
          <w:sz w:val="32"/>
          <w:szCs w:val="32"/>
        </w:rPr>
        <w:t xml:space="preserve"> удобрени</w:t>
      </w:r>
      <w:r w:rsidR="004A2AF6" w:rsidRPr="004A2AF6">
        <w:rPr>
          <w:rFonts w:ascii="Times New Roman" w:hAnsi="Times New Roman" w:cs="Times New Roman"/>
          <w:sz w:val="32"/>
          <w:szCs w:val="32"/>
        </w:rPr>
        <w:t>й</w:t>
      </w:r>
      <w:r w:rsidR="00C15BE4" w:rsidRPr="004A2AF6">
        <w:rPr>
          <w:rFonts w:ascii="Times New Roman" w:hAnsi="Times New Roman" w:cs="Times New Roman"/>
          <w:sz w:val="32"/>
          <w:szCs w:val="32"/>
        </w:rPr>
        <w:t xml:space="preserve"> </w:t>
      </w:r>
      <w:r w:rsidR="004A2AF6" w:rsidRPr="004A2AF6">
        <w:rPr>
          <w:rFonts w:ascii="Times New Roman" w:hAnsi="Times New Roman" w:cs="Times New Roman"/>
          <w:sz w:val="32"/>
          <w:szCs w:val="32"/>
        </w:rPr>
        <w:t xml:space="preserve">было внесено АО «Хмелевицы» </w:t>
      </w:r>
      <w:r w:rsidR="004A2AF6" w:rsidRPr="00C83B7F">
        <w:rPr>
          <w:rFonts w:ascii="Times New Roman" w:hAnsi="Times New Roman" w:cs="Times New Roman"/>
          <w:sz w:val="32"/>
          <w:szCs w:val="32"/>
        </w:rPr>
        <w:t>(</w:t>
      </w:r>
      <w:r w:rsidR="00C83B7F" w:rsidRPr="00C83B7F">
        <w:rPr>
          <w:rFonts w:ascii="Times New Roman" w:hAnsi="Times New Roman" w:cs="Times New Roman"/>
          <w:sz w:val="32"/>
          <w:szCs w:val="32"/>
        </w:rPr>
        <w:t>138</w:t>
      </w:r>
      <w:r w:rsidR="00C83B7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A2AF6" w:rsidRPr="004A2AF6">
        <w:rPr>
          <w:rFonts w:ascii="Times New Roman" w:hAnsi="Times New Roman" w:cs="Times New Roman"/>
          <w:sz w:val="32"/>
          <w:szCs w:val="32"/>
        </w:rPr>
        <w:t>т.д.</w:t>
      </w:r>
      <w:proofErr w:type="gramStart"/>
      <w:r w:rsidR="004A2AF6" w:rsidRPr="004A2AF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A2AF6" w:rsidRPr="004A2AF6">
        <w:rPr>
          <w:rFonts w:ascii="Times New Roman" w:hAnsi="Times New Roman" w:cs="Times New Roman"/>
          <w:sz w:val="32"/>
          <w:szCs w:val="32"/>
        </w:rPr>
        <w:t>.)</w:t>
      </w:r>
    </w:p>
    <w:p w:rsidR="009040D4" w:rsidRPr="00C83B7F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2AF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10)</w:t>
      </w:r>
      <w:r w:rsidR="002F2F27">
        <w:rPr>
          <w:rFonts w:ascii="Times New Roman" w:hAnsi="Times New Roman" w:cs="Times New Roman"/>
          <w:sz w:val="32"/>
          <w:szCs w:val="32"/>
        </w:rPr>
        <w:t xml:space="preserve">  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</w:t>
      </w:r>
      <w:r w:rsidRPr="004A2AF6">
        <w:rPr>
          <w:rFonts w:ascii="Times New Roman" w:hAnsi="Times New Roman" w:cs="Times New Roman"/>
          <w:sz w:val="32"/>
          <w:szCs w:val="32"/>
        </w:rPr>
        <w:t xml:space="preserve"> </w:t>
      </w:r>
      <w:r w:rsidR="00EB4405" w:rsidRPr="004A2AF6">
        <w:rPr>
          <w:rFonts w:ascii="Times New Roman" w:hAnsi="Times New Roman" w:cs="Times New Roman"/>
          <w:sz w:val="32"/>
          <w:szCs w:val="32"/>
        </w:rPr>
        <w:t xml:space="preserve">Важной составляющей урожайности зерновых и кормовых культур является </w:t>
      </w:r>
      <w:r w:rsidR="00985874" w:rsidRPr="004A2AF6">
        <w:rPr>
          <w:rFonts w:ascii="Times New Roman" w:hAnsi="Times New Roman" w:cs="Times New Roman"/>
          <w:sz w:val="32"/>
          <w:szCs w:val="32"/>
        </w:rPr>
        <w:t xml:space="preserve"> </w:t>
      </w:r>
      <w:r w:rsidR="00EB4405" w:rsidRPr="004A2AF6">
        <w:rPr>
          <w:rFonts w:ascii="Times New Roman" w:hAnsi="Times New Roman" w:cs="Times New Roman"/>
          <w:sz w:val="32"/>
          <w:szCs w:val="32"/>
        </w:rPr>
        <w:t>качество семенного материала. Состояние засыпанн</w:t>
      </w:r>
      <w:r w:rsidR="00860A97" w:rsidRPr="004A2AF6">
        <w:rPr>
          <w:rFonts w:ascii="Times New Roman" w:hAnsi="Times New Roman" w:cs="Times New Roman"/>
          <w:sz w:val="32"/>
          <w:szCs w:val="32"/>
        </w:rPr>
        <w:t>ых на хранение</w:t>
      </w:r>
      <w:r w:rsidR="00EB4405" w:rsidRPr="004A2AF6">
        <w:rPr>
          <w:rFonts w:ascii="Times New Roman" w:hAnsi="Times New Roman" w:cs="Times New Roman"/>
          <w:sz w:val="32"/>
          <w:szCs w:val="32"/>
        </w:rPr>
        <w:t xml:space="preserve"> сем</w:t>
      </w:r>
      <w:r w:rsidR="00860A97" w:rsidRPr="004A2AF6">
        <w:rPr>
          <w:rFonts w:ascii="Times New Roman" w:hAnsi="Times New Roman" w:cs="Times New Roman"/>
          <w:sz w:val="32"/>
          <w:szCs w:val="32"/>
        </w:rPr>
        <w:t>ян</w:t>
      </w:r>
      <w:r w:rsidR="00EB4405" w:rsidRPr="004A2AF6">
        <w:rPr>
          <w:rFonts w:ascii="Times New Roman" w:hAnsi="Times New Roman" w:cs="Times New Roman"/>
          <w:sz w:val="32"/>
          <w:szCs w:val="32"/>
        </w:rPr>
        <w:t xml:space="preserve"> находится под постоянным контролем </w:t>
      </w:r>
      <w:r w:rsidR="00446A91" w:rsidRPr="004A2AF6">
        <w:rPr>
          <w:rFonts w:ascii="Times New Roman" w:hAnsi="Times New Roman" w:cs="Times New Roman"/>
          <w:sz w:val="32"/>
          <w:szCs w:val="32"/>
        </w:rPr>
        <w:t>агроном</w:t>
      </w:r>
      <w:r w:rsidR="00B46F67" w:rsidRPr="004A2AF6">
        <w:rPr>
          <w:rFonts w:ascii="Times New Roman" w:hAnsi="Times New Roman" w:cs="Times New Roman"/>
          <w:sz w:val="32"/>
          <w:szCs w:val="32"/>
        </w:rPr>
        <w:t>а управления сельского хозяйства</w:t>
      </w:r>
      <w:r w:rsidR="00EB4405" w:rsidRPr="004A2AF6">
        <w:rPr>
          <w:rFonts w:ascii="Times New Roman" w:hAnsi="Times New Roman" w:cs="Times New Roman"/>
          <w:sz w:val="32"/>
          <w:szCs w:val="32"/>
        </w:rPr>
        <w:t xml:space="preserve">.  </w:t>
      </w:r>
      <w:r w:rsidR="00EB4405" w:rsidRPr="004A2AF6">
        <w:rPr>
          <w:rFonts w:ascii="Times New Roman" w:hAnsi="Times New Roman" w:cs="Times New Roman"/>
          <w:sz w:val="32"/>
          <w:szCs w:val="32"/>
        </w:rPr>
        <w:lastRenderedPageBreak/>
        <w:t xml:space="preserve">Силами агрономической службы управления сельского хозяйства и сельхозпредприятий был организован </w:t>
      </w:r>
      <w:r w:rsidR="00EB4405" w:rsidRPr="00C83B7F">
        <w:rPr>
          <w:rFonts w:ascii="Times New Roman" w:hAnsi="Times New Roman" w:cs="Times New Roman"/>
          <w:sz w:val="32"/>
          <w:szCs w:val="32"/>
        </w:rPr>
        <w:t>отбор</w:t>
      </w:r>
      <w:r w:rsidR="009E0A69" w:rsidRPr="00C83B7F">
        <w:rPr>
          <w:rFonts w:ascii="Times New Roman" w:hAnsi="Times New Roman" w:cs="Times New Roman"/>
          <w:sz w:val="32"/>
          <w:szCs w:val="32"/>
        </w:rPr>
        <w:t xml:space="preserve"> </w:t>
      </w:r>
      <w:r w:rsidR="004A2AF6" w:rsidRPr="00C83B7F">
        <w:rPr>
          <w:rFonts w:ascii="Times New Roman" w:hAnsi="Times New Roman" w:cs="Times New Roman"/>
          <w:sz w:val="32"/>
          <w:szCs w:val="32"/>
        </w:rPr>
        <w:t>1</w:t>
      </w:r>
      <w:r w:rsidR="00C83B7F" w:rsidRPr="00C83B7F">
        <w:rPr>
          <w:rFonts w:ascii="Times New Roman" w:hAnsi="Times New Roman" w:cs="Times New Roman"/>
          <w:sz w:val="32"/>
          <w:szCs w:val="32"/>
        </w:rPr>
        <w:t>4</w:t>
      </w:r>
      <w:r w:rsidR="00EB4405" w:rsidRPr="00C83B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73B" w:rsidRPr="00C83B7F">
        <w:rPr>
          <w:rFonts w:ascii="Times New Roman" w:hAnsi="Times New Roman" w:cs="Times New Roman"/>
          <w:sz w:val="32"/>
          <w:szCs w:val="32"/>
        </w:rPr>
        <w:t>проб</w:t>
      </w:r>
      <w:r w:rsidR="008A273B" w:rsidRPr="00C83B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405" w:rsidRPr="00C83B7F">
        <w:rPr>
          <w:rFonts w:ascii="Times New Roman" w:hAnsi="Times New Roman" w:cs="Times New Roman"/>
          <w:sz w:val="32"/>
          <w:szCs w:val="32"/>
        </w:rPr>
        <w:t>семенного материала для проверки в филиале ФГБУ «</w:t>
      </w:r>
      <w:proofErr w:type="spellStart"/>
      <w:r w:rsidR="00EB4405" w:rsidRPr="00C83B7F">
        <w:rPr>
          <w:rFonts w:ascii="Times New Roman" w:hAnsi="Times New Roman" w:cs="Times New Roman"/>
          <w:sz w:val="32"/>
          <w:szCs w:val="32"/>
        </w:rPr>
        <w:t>Россельхозцентр</w:t>
      </w:r>
      <w:proofErr w:type="spellEnd"/>
      <w:r w:rsidR="00EB4405" w:rsidRPr="00C83B7F">
        <w:rPr>
          <w:rFonts w:ascii="Times New Roman" w:hAnsi="Times New Roman" w:cs="Times New Roman"/>
          <w:sz w:val="32"/>
          <w:szCs w:val="32"/>
        </w:rPr>
        <w:t>»</w:t>
      </w:r>
      <w:r w:rsidR="004826FF" w:rsidRPr="00C83B7F">
        <w:rPr>
          <w:rFonts w:ascii="Times New Roman" w:hAnsi="Times New Roman" w:cs="Times New Roman"/>
          <w:sz w:val="32"/>
          <w:szCs w:val="32"/>
        </w:rPr>
        <w:t xml:space="preserve"> на соответствие посевным стандартам. Из 1</w:t>
      </w:r>
      <w:r w:rsidR="00C83B7F" w:rsidRPr="00C83B7F">
        <w:rPr>
          <w:rFonts w:ascii="Times New Roman" w:hAnsi="Times New Roman" w:cs="Times New Roman"/>
          <w:sz w:val="32"/>
          <w:szCs w:val="32"/>
        </w:rPr>
        <w:t>180</w:t>
      </w:r>
      <w:r w:rsidR="004826FF" w:rsidRPr="00C83B7F">
        <w:rPr>
          <w:rFonts w:ascii="Times New Roman" w:hAnsi="Times New Roman" w:cs="Times New Roman"/>
          <w:sz w:val="32"/>
          <w:szCs w:val="32"/>
        </w:rPr>
        <w:t xml:space="preserve"> тонн</w:t>
      </w:r>
      <w:r w:rsidR="004A2AF6" w:rsidRPr="00C83B7F">
        <w:rPr>
          <w:rFonts w:ascii="Times New Roman" w:hAnsi="Times New Roman" w:cs="Times New Roman"/>
          <w:sz w:val="32"/>
          <w:szCs w:val="32"/>
        </w:rPr>
        <w:t>ы</w:t>
      </w:r>
      <w:r w:rsidR="004826FF" w:rsidRPr="00C83B7F">
        <w:rPr>
          <w:rFonts w:ascii="Times New Roman" w:hAnsi="Times New Roman" w:cs="Times New Roman"/>
          <w:sz w:val="32"/>
          <w:szCs w:val="32"/>
        </w:rPr>
        <w:t xml:space="preserve"> 9</w:t>
      </w:r>
      <w:r w:rsidR="00C83B7F" w:rsidRPr="00C83B7F">
        <w:rPr>
          <w:rFonts w:ascii="Times New Roman" w:hAnsi="Times New Roman" w:cs="Times New Roman"/>
          <w:sz w:val="32"/>
          <w:szCs w:val="32"/>
        </w:rPr>
        <w:t>9</w:t>
      </w:r>
      <w:r w:rsidR="004826FF" w:rsidRPr="00C83B7F">
        <w:rPr>
          <w:rFonts w:ascii="Times New Roman" w:hAnsi="Times New Roman" w:cs="Times New Roman"/>
          <w:sz w:val="32"/>
          <w:szCs w:val="32"/>
        </w:rPr>
        <w:t xml:space="preserve">% соответствовали посевным кондициям. 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Кроме того, на посев было закуплено </w:t>
      </w:r>
      <w:r w:rsidR="00C83B7F" w:rsidRPr="00C83B7F">
        <w:rPr>
          <w:rFonts w:ascii="Times New Roman" w:hAnsi="Times New Roman" w:cs="Times New Roman"/>
          <w:sz w:val="32"/>
          <w:szCs w:val="32"/>
        </w:rPr>
        <w:t>7,5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 тонн семян зернобобовых</w:t>
      </w:r>
      <w:r w:rsidR="004826FF" w:rsidRPr="00C83B7F">
        <w:rPr>
          <w:rFonts w:ascii="Times New Roman" w:hAnsi="Times New Roman" w:cs="Times New Roman"/>
          <w:sz w:val="32"/>
          <w:szCs w:val="32"/>
        </w:rPr>
        <w:t xml:space="preserve"> 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культур, </w:t>
      </w:r>
      <w:r w:rsidR="004A2AF6" w:rsidRPr="00C83B7F">
        <w:rPr>
          <w:rFonts w:ascii="Times New Roman" w:hAnsi="Times New Roman" w:cs="Times New Roman"/>
          <w:sz w:val="32"/>
          <w:szCs w:val="32"/>
        </w:rPr>
        <w:t>5,5 тонн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 кукурузы, </w:t>
      </w:r>
      <w:r w:rsidR="00C83B7F" w:rsidRPr="00C83B7F">
        <w:rPr>
          <w:rFonts w:ascii="Times New Roman" w:hAnsi="Times New Roman" w:cs="Times New Roman"/>
          <w:sz w:val="32"/>
          <w:szCs w:val="32"/>
        </w:rPr>
        <w:t>12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 тонн семян </w:t>
      </w:r>
      <w:r w:rsidR="00C83B7F" w:rsidRPr="00C83B7F">
        <w:rPr>
          <w:rFonts w:ascii="Times New Roman" w:hAnsi="Times New Roman" w:cs="Times New Roman"/>
          <w:sz w:val="32"/>
          <w:szCs w:val="32"/>
        </w:rPr>
        <w:t xml:space="preserve">элиты </w:t>
      </w:r>
      <w:r w:rsidR="004A2AF6" w:rsidRPr="00C83B7F">
        <w:rPr>
          <w:rFonts w:ascii="Times New Roman" w:hAnsi="Times New Roman" w:cs="Times New Roman"/>
          <w:sz w:val="32"/>
          <w:szCs w:val="32"/>
        </w:rPr>
        <w:t>многолетних трав.</w:t>
      </w:r>
      <w:r w:rsidR="009040D4" w:rsidRPr="00C83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641" w:rsidRPr="00C83B7F" w:rsidRDefault="009040D4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83B7F">
        <w:rPr>
          <w:rFonts w:ascii="Times New Roman" w:hAnsi="Times New Roman" w:cs="Times New Roman"/>
          <w:sz w:val="32"/>
          <w:szCs w:val="32"/>
        </w:rPr>
        <w:t xml:space="preserve">      </w:t>
      </w:r>
      <w:r w:rsidR="00EB4405" w:rsidRPr="00C83B7F">
        <w:rPr>
          <w:rFonts w:ascii="Times New Roman" w:hAnsi="Times New Roman" w:cs="Times New Roman"/>
          <w:sz w:val="32"/>
          <w:szCs w:val="32"/>
        </w:rPr>
        <w:t xml:space="preserve"> </w:t>
      </w:r>
      <w:r w:rsidR="00341C38" w:rsidRPr="00C83B7F">
        <w:rPr>
          <w:rFonts w:ascii="Times New Roman" w:hAnsi="Times New Roman" w:cs="Times New Roman"/>
          <w:sz w:val="32"/>
          <w:szCs w:val="32"/>
        </w:rPr>
        <w:t>Так же</w:t>
      </w:r>
      <w:r w:rsidR="00964BDF" w:rsidRPr="00C83B7F">
        <w:rPr>
          <w:rFonts w:ascii="Times New Roman" w:hAnsi="Times New Roman" w:cs="Times New Roman"/>
          <w:sz w:val="32"/>
          <w:szCs w:val="32"/>
        </w:rPr>
        <w:t>,</w:t>
      </w:r>
      <w:r w:rsidR="00341C38" w:rsidRPr="00C83B7F">
        <w:rPr>
          <w:rFonts w:ascii="Times New Roman" w:hAnsi="Times New Roman" w:cs="Times New Roman"/>
          <w:sz w:val="32"/>
          <w:szCs w:val="32"/>
        </w:rPr>
        <w:t xml:space="preserve"> агрономической службой управления были организованы работы по протравливанию семян</w:t>
      </w:r>
      <w:r w:rsidR="002F6C3A" w:rsidRPr="00C83B7F">
        <w:rPr>
          <w:rFonts w:ascii="Times New Roman" w:hAnsi="Times New Roman" w:cs="Times New Roman"/>
          <w:sz w:val="32"/>
          <w:szCs w:val="32"/>
        </w:rPr>
        <w:t xml:space="preserve"> на посев</w:t>
      </w:r>
      <w:r w:rsidR="00341C38" w:rsidRPr="00C83B7F">
        <w:rPr>
          <w:rFonts w:ascii="Times New Roman" w:hAnsi="Times New Roman" w:cs="Times New Roman"/>
          <w:sz w:val="32"/>
          <w:szCs w:val="32"/>
        </w:rPr>
        <w:t xml:space="preserve"> в количестве </w:t>
      </w:r>
      <w:r w:rsidR="004826FF" w:rsidRPr="00C83B7F">
        <w:rPr>
          <w:rFonts w:ascii="Times New Roman" w:hAnsi="Times New Roman" w:cs="Times New Roman"/>
          <w:sz w:val="32"/>
          <w:szCs w:val="32"/>
        </w:rPr>
        <w:t>3</w:t>
      </w:r>
      <w:r w:rsidR="00C83B7F" w:rsidRPr="00C83B7F">
        <w:rPr>
          <w:rFonts w:ascii="Times New Roman" w:hAnsi="Times New Roman" w:cs="Times New Roman"/>
          <w:sz w:val="32"/>
          <w:szCs w:val="32"/>
        </w:rPr>
        <w:t>61</w:t>
      </w:r>
      <w:r w:rsidR="00341C38" w:rsidRPr="00C83B7F">
        <w:rPr>
          <w:rFonts w:ascii="Times New Roman" w:hAnsi="Times New Roman" w:cs="Times New Roman"/>
          <w:sz w:val="32"/>
          <w:szCs w:val="32"/>
        </w:rPr>
        <w:t xml:space="preserve"> тонн</w:t>
      </w:r>
      <w:r w:rsidR="00C83B7F" w:rsidRPr="00C83B7F">
        <w:rPr>
          <w:rFonts w:ascii="Times New Roman" w:hAnsi="Times New Roman" w:cs="Times New Roman"/>
          <w:sz w:val="32"/>
          <w:szCs w:val="32"/>
        </w:rPr>
        <w:t>а</w:t>
      </w:r>
      <w:r w:rsidR="00341C38" w:rsidRPr="00C83B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41C38" w:rsidRPr="00C83B7F">
        <w:rPr>
          <w:rFonts w:ascii="Times New Roman" w:hAnsi="Times New Roman" w:cs="Times New Roman"/>
          <w:sz w:val="32"/>
          <w:szCs w:val="32"/>
        </w:rPr>
        <w:t>химпрополк</w:t>
      </w:r>
      <w:r w:rsidR="00964BDF" w:rsidRPr="00C83B7F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341C38" w:rsidRPr="00C83B7F">
        <w:rPr>
          <w:rFonts w:ascii="Times New Roman" w:hAnsi="Times New Roman" w:cs="Times New Roman"/>
          <w:sz w:val="32"/>
          <w:szCs w:val="32"/>
        </w:rPr>
        <w:t xml:space="preserve"> посевов (обработано 1</w:t>
      </w:r>
      <w:r w:rsidR="00C83B7F" w:rsidRPr="00C83B7F">
        <w:rPr>
          <w:rFonts w:ascii="Times New Roman" w:hAnsi="Times New Roman" w:cs="Times New Roman"/>
          <w:sz w:val="32"/>
          <w:szCs w:val="32"/>
        </w:rPr>
        <w:t>685</w:t>
      </w:r>
      <w:r w:rsidR="00341C38" w:rsidRPr="00C83B7F">
        <w:rPr>
          <w:rFonts w:ascii="Times New Roman" w:hAnsi="Times New Roman" w:cs="Times New Roman"/>
          <w:sz w:val="32"/>
          <w:szCs w:val="32"/>
        </w:rPr>
        <w:t xml:space="preserve"> га)</w:t>
      </w:r>
      <w:r w:rsidR="00964BDF" w:rsidRPr="00C83B7F">
        <w:rPr>
          <w:rFonts w:ascii="Times New Roman" w:hAnsi="Times New Roman" w:cs="Times New Roman"/>
          <w:sz w:val="32"/>
          <w:szCs w:val="32"/>
        </w:rPr>
        <w:t>.</w:t>
      </w:r>
      <w:r w:rsidR="00EB4405" w:rsidRPr="00C83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4DD" w:rsidRPr="00E134DD" w:rsidRDefault="009040D4" w:rsidP="00E134DD">
      <w:pPr>
        <w:pStyle w:val="a8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D2CD2">
        <w:rPr>
          <w:sz w:val="32"/>
          <w:szCs w:val="32"/>
        </w:rPr>
        <w:t xml:space="preserve">       </w:t>
      </w:r>
      <w:r w:rsidR="00E134DD" w:rsidRPr="00E134DD">
        <w:rPr>
          <w:sz w:val="32"/>
          <w:szCs w:val="32"/>
        </w:rPr>
        <w:t xml:space="preserve">Силами специалистов ФГБУ центральной агрохимической службы ЦАС «Нижегородское» в 2021 году  проведено агрохимическое и </w:t>
      </w:r>
      <w:proofErr w:type="spellStart"/>
      <w:r w:rsidR="00E134DD" w:rsidRPr="00E134DD">
        <w:rPr>
          <w:sz w:val="32"/>
          <w:szCs w:val="32"/>
        </w:rPr>
        <w:t>эколого-токси</w:t>
      </w:r>
      <w:proofErr w:type="spellEnd"/>
      <w:r w:rsidR="00824836">
        <w:rPr>
          <w:sz w:val="32"/>
          <w:szCs w:val="32"/>
        </w:rPr>
        <w:t xml:space="preserve">  </w:t>
      </w:r>
      <w:r w:rsidR="00C83B7F">
        <w:rPr>
          <w:sz w:val="32"/>
          <w:szCs w:val="32"/>
        </w:rPr>
        <w:t xml:space="preserve"> </w:t>
      </w:r>
      <w:proofErr w:type="spellStart"/>
      <w:r w:rsidR="00E134DD" w:rsidRPr="00E134DD">
        <w:rPr>
          <w:sz w:val="32"/>
          <w:szCs w:val="32"/>
        </w:rPr>
        <w:t>кологическое</w:t>
      </w:r>
      <w:proofErr w:type="spellEnd"/>
      <w:r w:rsidR="00E134DD" w:rsidRPr="00E134DD">
        <w:rPr>
          <w:sz w:val="32"/>
          <w:szCs w:val="32"/>
        </w:rPr>
        <w:t xml:space="preserve"> обследование сельхозугодий на площади 13 тыс. гектаров. Согласно ФЗ №101 «О государственном регулировании обеспечения плодородия земель  сельскохозяйственного назначения такие обследования проводятся для государственного учета </w:t>
      </w:r>
      <w:proofErr w:type="gramStart"/>
      <w:r w:rsidR="00E134DD" w:rsidRPr="00E134DD">
        <w:rPr>
          <w:sz w:val="32"/>
          <w:szCs w:val="32"/>
        </w:rPr>
        <w:t>показателей состояния плодородия земель сельскохозяйственного назначения</w:t>
      </w:r>
      <w:proofErr w:type="gramEnd"/>
      <w:r w:rsidR="00E134DD" w:rsidRPr="00E134DD">
        <w:rPr>
          <w:sz w:val="32"/>
          <w:szCs w:val="32"/>
        </w:rPr>
        <w:t xml:space="preserve"> с целью выявления изменений количественных, качественных характеристик, а также безопасности почв земель сельскохозяйственного назначения для выращивания сельхозпродукции. Обследование проведено за счет средств федерального бюджета на сумму 2,2 млн. руб. По результатам обследования ФГБУ ЦАС «Нижегородский» в целях сохранения и повышения плодородия земель сельскохозяйственного назначения подготовил план проведения мероприятий по воспроизводству плодородия земель сельхозназначения для каждого хозяйства.</w:t>
      </w:r>
    </w:p>
    <w:p w:rsidR="00CA2DF7" w:rsidRPr="00DD2CD2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11)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725B" w:rsidRPr="00DD2CD2">
        <w:rPr>
          <w:rFonts w:ascii="Times New Roman" w:hAnsi="Times New Roman" w:cs="Times New Roman"/>
          <w:sz w:val="32"/>
          <w:szCs w:val="32"/>
        </w:rPr>
        <w:t>Главн</w:t>
      </w:r>
      <w:r w:rsidR="00143CD8" w:rsidRPr="00DD2CD2">
        <w:rPr>
          <w:rFonts w:ascii="Times New Roman" w:hAnsi="Times New Roman" w:cs="Times New Roman"/>
          <w:sz w:val="32"/>
          <w:szCs w:val="32"/>
        </w:rPr>
        <w:t xml:space="preserve">ым источником пополнения бюджета предприятий является денежная выручка от реализации продукции. В </w:t>
      </w:r>
      <w:r w:rsidR="00180AC7" w:rsidRPr="00DD2CD2">
        <w:rPr>
          <w:rFonts w:ascii="Times New Roman" w:hAnsi="Times New Roman" w:cs="Times New Roman"/>
          <w:sz w:val="32"/>
          <w:szCs w:val="32"/>
        </w:rPr>
        <w:t>202</w:t>
      </w:r>
      <w:r w:rsidR="00C83B7F">
        <w:rPr>
          <w:rFonts w:ascii="Times New Roman" w:hAnsi="Times New Roman" w:cs="Times New Roman"/>
          <w:sz w:val="32"/>
          <w:szCs w:val="32"/>
        </w:rPr>
        <w:t>1</w:t>
      </w:r>
      <w:r w:rsidR="00143CD8" w:rsidRPr="00DD2CD2">
        <w:rPr>
          <w:rFonts w:ascii="Times New Roman" w:hAnsi="Times New Roman" w:cs="Times New Roman"/>
          <w:sz w:val="32"/>
          <w:szCs w:val="32"/>
        </w:rPr>
        <w:t xml:space="preserve"> году она </w:t>
      </w:r>
      <w:r w:rsidR="00B0268B" w:rsidRPr="00DD2CD2">
        <w:rPr>
          <w:rFonts w:ascii="Times New Roman" w:hAnsi="Times New Roman" w:cs="Times New Roman"/>
          <w:sz w:val="32"/>
          <w:szCs w:val="32"/>
        </w:rPr>
        <w:t>увеличилась</w:t>
      </w:r>
      <w:r w:rsidR="00143CD8" w:rsidRPr="00DD2CD2">
        <w:rPr>
          <w:rFonts w:ascii="Times New Roman" w:hAnsi="Times New Roman" w:cs="Times New Roman"/>
          <w:sz w:val="32"/>
          <w:szCs w:val="32"/>
        </w:rPr>
        <w:t xml:space="preserve"> по сравнению с уровнем 20</w:t>
      </w:r>
      <w:r w:rsidR="00F03A87">
        <w:rPr>
          <w:rFonts w:ascii="Times New Roman" w:hAnsi="Times New Roman" w:cs="Times New Roman"/>
          <w:sz w:val="32"/>
          <w:szCs w:val="32"/>
        </w:rPr>
        <w:t>20</w:t>
      </w:r>
      <w:r w:rsidR="00143CD8" w:rsidRPr="00DD2CD2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F03A87">
        <w:rPr>
          <w:rFonts w:ascii="Times New Roman" w:hAnsi="Times New Roman" w:cs="Times New Roman"/>
          <w:sz w:val="32"/>
          <w:szCs w:val="32"/>
        </w:rPr>
        <w:t>77</w:t>
      </w:r>
      <w:r w:rsidR="00143CD8" w:rsidRPr="00DD2CD2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824DF" w:rsidRPr="00DD2CD2">
        <w:rPr>
          <w:rFonts w:ascii="Times New Roman" w:hAnsi="Times New Roman" w:cs="Times New Roman"/>
          <w:sz w:val="32"/>
          <w:szCs w:val="32"/>
        </w:rPr>
        <w:t xml:space="preserve"> и составила в целом по сельхозпредприятиям </w:t>
      </w:r>
      <w:r w:rsidR="00F03A87">
        <w:rPr>
          <w:rFonts w:ascii="Times New Roman" w:hAnsi="Times New Roman" w:cs="Times New Roman"/>
          <w:sz w:val="32"/>
          <w:szCs w:val="32"/>
        </w:rPr>
        <w:t>345</w:t>
      </w:r>
      <w:r w:rsidR="00B0268B" w:rsidRPr="00DD2CD2">
        <w:rPr>
          <w:rFonts w:ascii="Times New Roman" w:hAnsi="Times New Roman" w:cs="Times New Roman"/>
          <w:sz w:val="32"/>
          <w:szCs w:val="32"/>
        </w:rPr>
        <w:t xml:space="preserve"> млн. рублей, </w:t>
      </w:r>
      <w:r w:rsidR="00F03A87">
        <w:rPr>
          <w:rFonts w:ascii="Times New Roman" w:hAnsi="Times New Roman" w:cs="Times New Roman"/>
          <w:sz w:val="32"/>
          <w:szCs w:val="32"/>
        </w:rPr>
        <w:t>283</w:t>
      </w:r>
      <w:r w:rsidR="00477B71" w:rsidRPr="00DD2CD2">
        <w:rPr>
          <w:rFonts w:ascii="Times New Roman" w:hAnsi="Times New Roman" w:cs="Times New Roman"/>
          <w:sz w:val="32"/>
          <w:szCs w:val="32"/>
        </w:rPr>
        <w:t xml:space="preserve"> млн. рублей из которых (</w:t>
      </w:r>
      <w:r w:rsidR="00F03A87">
        <w:rPr>
          <w:rFonts w:ascii="Times New Roman" w:hAnsi="Times New Roman" w:cs="Times New Roman"/>
          <w:sz w:val="32"/>
          <w:szCs w:val="32"/>
        </w:rPr>
        <w:t>82</w:t>
      </w:r>
      <w:r w:rsidR="00477B71" w:rsidRPr="00DD2CD2">
        <w:rPr>
          <w:rFonts w:ascii="Times New Roman" w:hAnsi="Times New Roman" w:cs="Times New Roman"/>
          <w:sz w:val="32"/>
          <w:szCs w:val="32"/>
        </w:rPr>
        <w:t xml:space="preserve">%) получено от </w:t>
      </w:r>
      <w:r w:rsidR="00477B71" w:rsidRPr="00DD2CD2">
        <w:rPr>
          <w:rFonts w:ascii="Times New Roman" w:hAnsi="Times New Roman" w:cs="Times New Roman"/>
          <w:sz w:val="32"/>
          <w:szCs w:val="32"/>
        </w:rPr>
        <w:lastRenderedPageBreak/>
        <w:t>реализации молока.</w:t>
      </w:r>
      <w:r w:rsidR="006D4727" w:rsidRPr="00DD2CD2">
        <w:rPr>
          <w:rFonts w:ascii="Times New Roman" w:hAnsi="Times New Roman" w:cs="Times New Roman"/>
          <w:sz w:val="32"/>
          <w:szCs w:val="32"/>
        </w:rPr>
        <w:t xml:space="preserve"> Уровень рентабельности молочной отрасли </w:t>
      </w:r>
      <w:r w:rsidR="00B7076D" w:rsidRPr="00DD2CD2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410FC7" w:rsidRPr="00DD2CD2">
        <w:rPr>
          <w:rFonts w:ascii="Times New Roman" w:hAnsi="Times New Roman" w:cs="Times New Roman"/>
          <w:sz w:val="32"/>
          <w:szCs w:val="32"/>
        </w:rPr>
        <w:t>18,6</w:t>
      </w:r>
      <w:r w:rsidR="00B7076D" w:rsidRPr="00DD2CD2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477B71" w:rsidRPr="00DD2CD2">
        <w:rPr>
          <w:rFonts w:ascii="Times New Roman" w:hAnsi="Times New Roman" w:cs="Times New Roman"/>
          <w:sz w:val="32"/>
          <w:szCs w:val="32"/>
        </w:rPr>
        <w:t>ов</w:t>
      </w:r>
      <w:r w:rsidR="00B46F67" w:rsidRPr="00DD2CD2">
        <w:rPr>
          <w:rFonts w:ascii="Times New Roman" w:hAnsi="Times New Roman" w:cs="Times New Roman"/>
          <w:sz w:val="32"/>
          <w:szCs w:val="32"/>
        </w:rPr>
        <w:t xml:space="preserve"> (без дотаций и пр. видов поддержки)</w:t>
      </w:r>
      <w:r w:rsidR="00392DC9" w:rsidRPr="00DD2C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F67" w:rsidRPr="00DD2CD2" w:rsidRDefault="00C824DF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     От реализации скота получено денежных сре</w:t>
      </w:r>
      <w:proofErr w:type="gramStart"/>
      <w:r w:rsidRPr="00DD2CD2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Pr="00DD2CD2">
        <w:rPr>
          <w:rFonts w:ascii="Times New Roman" w:hAnsi="Times New Roman" w:cs="Times New Roman"/>
          <w:sz w:val="32"/>
          <w:szCs w:val="32"/>
        </w:rPr>
        <w:t xml:space="preserve">умме </w:t>
      </w:r>
      <w:r w:rsidR="00F03A87">
        <w:rPr>
          <w:rFonts w:ascii="Times New Roman" w:hAnsi="Times New Roman" w:cs="Times New Roman"/>
          <w:sz w:val="32"/>
          <w:szCs w:val="32"/>
        </w:rPr>
        <w:t>46</w:t>
      </w:r>
      <w:r w:rsidRPr="00DD2CD2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B7076D" w:rsidRPr="00DD2CD2">
        <w:rPr>
          <w:rFonts w:ascii="Times New Roman" w:hAnsi="Times New Roman" w:cs="Times New Roman"/>
          <w:sz w:val="32"/>
          <w:szCs w:val="32"/>
        </w:rPr>
        <w:t>.</w:t>
      </w:r>
    </w:p>
    <w:p w:rsidR="00D17ECB" w:rsidRPr="00DD2CD2" w:rsidRDefault="00B7076D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    От реализации растениеводческой продукции </w:t>
      </w:r>
      <w:r w:rsidR="001B5985" w:rsidRPr="00DD2CD2">
        <w:rPr>
          <w:rFonts w:ascii="Times New Roman" w:hAnsi="Times New Roman" w:cs="Times New Roman"/>
          <w:sz w:val="32"/>
          <w:szCs w:val="32"/>
        </w:rPr>
        <w:t>выручка составила</w:t>
      </w:r>
      <w:r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="0088434E">
        <w:rPr>
          <w:rFonts w:ascii="Times New Roman" w:hAnsi="Times New Roman" w:cs="Times New Roman"/>
          <w:sz w:val="32"/>
          <w:szCs w:val="32"/>
        </w:rPr>
        <w:t>8</w:t>
      </w:r>
      <w:r w:rsidR="00D17ECB" w:rsidRPr="00DD2CD2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EB7333">
        <w:rPr>
          <w:rFonts w:ascii="Times New Roman" w:hAnsi="Times New Roman" w:cs="Times New Roman"/>
          <w:sz w:val="32"/>
          <w:szCs w:val="32"/>
        </w:rPr>
        <w:t>.</w:t>
      </w:r>
      <w:r w:rsidR="00D17ECB" w:rsidRPr="00DD2CD2">
        <w:rPr>
          <w:rFonts w:ascii="Times New Roman" w:hAnsi="Times New Roman" w:cs="Times New Roman"/>
          <w:sz w:val="32"/>
          <w:szCs w:val="32"/>
        </w:rPr>
        <w:t xml:space="preserve"> Уровень рентабельности</w:t>
      </w:r>
      <w:r w:rsidR="00534C3D" w:rsidRPr="00DD2CD2">
        <w:rPr>
          <w:rFonts w:ascii="Times New Roman" w:hAnsi="Times New Roman" w:cs="Times New Roman"/>
          <w:sz w:val="32"/>
          <w:szCs w:val="32"/>
        </w:rPr>
        <w:t xml:space="preserve"> зернового производства</w:t>
      </w:r>
      <w:r w:rsidR="00D17ECB"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="00410FC7" w:rsidRPr="00DD2CD2">
        <w:rPr>
          <w:rFonts w:ascii="Times New Roman" w:hAnsi="Times New Roman" w:cs="Times New Roman"/>
          <w:sz w:val="32"/>
          <w:szCs w:val="32"/>
        </w:rPr>
        <w:t>25,4</w:t>
      </w:r>
      <w:r w:rsidR="00D17ECB" w:rsidRPr="00DD2CD2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477B71" w:rsidRPr="00DD2CD2">
        <w:rPr>
          <w:rFonts w:ascii="Times New Roman" w:hAnsi="Times New Roman" w:cs="Times New Roman"/>
          <w:sz w:val="32"/>
          <w:szCs w:val="32"/>
        </w:rPr>
        <w:t>а</w:t>
      </w:r>
      <w:r w:rsidR="00D17ECB" w:rsidRPr="00DD2CD2">
        <w:rPr>
          <w:rFonts w:ascii="Times New Roman" w:hAnsi="Times New Roman" w:cs="Times New Roman"/>
          <w:sz w:val="32"/>
          <w:szCs w:val="32"/>
        </w:rPr>
        <w:t>.</w:t>
      </w:r>
    </w:p>
    <w:p w:rsidR="00C10094" w:rsidRPr="00DD2CD2" w:rsidRDefault="00D17ECB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10FC7" w:rsidRPr="00DD2CD2">
        <w:rPr>
          <w:rFonts w:ascii="Times New Roman" w:hAnsi="Times New Roman" w:cs="Times New Roman"/>
          <w:sz w:val="32"/>
          <w:szCs w:val="32"/>
        </w:rPr>
        <w:t>2</w:t>
      </w:r>
      <w:r w:rsidR="0088434E">
        <w:rPr>
          <w:rFonts w:ascii="Times New Roman" w:hAnsi="Times New Roman" w:cs="Times New Roman"/>
          <w:sz w:val="32"/>
          <w:szCs w:val="32"/>
        </w:rPr>
        <w:t>8</w:t>
      </w:r>
      <w:r w:rsidRPr="00DD2CD2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860A97" w:rsidRPr="00DD2CD2">
        <w:rPr>
          <w:rFonts w:ascii="Times New Roman" w:hAnsi="Times New Roman" w:cs="Times New Roman"/>
          <w:sz w:val="32"/>
          <w:szCs w:val="32"/>
        </w:rPr>
        <w:t>ов</w:t>
      </w:r>
      <w:r w:rsidRPr="00DD2CD2">
        <w:rPr>
          <w:rFonts w:ascii="Times New Roman" w:hAnsi="Times New Roman" w:cs="Times New Roman"/>
          <w:sz w:val="32"/>
          <w:szCs w:val="32"/>
        </w:rPr>
        <w:t xml:space="preserve"> денежного дохода было израсходовано на заработную плату работников сельхозпредприятий.  Среднемесячная заработная плата в </w:t>
      </w:r>
      <w:r w:rsidR="00410FC7" w:rsidRPr="00DD2CD2">
        <w:rPr>
          <w:rFonts w:ascii="Times New Roman" w:hAnsi="Times New Roman" w:cs="Times New Roman"/>
          <w:sz w:val="32"/>
          <w:szCs w:val="32"/>
        </w:rPr>
        <w:t>202</w:t>
      </w:r>
      <w:r w:rsidR="00282A00">
        <w:rPr>
          <w:rFonts w:ascii="Times New Roman" w:hAnsi="Times New Roman" w:cs="Times New Roman"/>
          <w:sz w:val="32"/>
          <w:szCs w:val="32"/>
        </w:rPr>
        <w:t>1</w:t>
      </w:r>
      <w:r w:rsidRPr="00DD2CD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C824DF" w:rsidRPr="00DD2CD2">
        <w:rPr>
          <w:rFonts w:ascii="Times New Roman" w:hAnsi="Times New Roman" w:cs="Times New Roman"/>
          <w:sz w:val="32"/>
          <w:szCs w:val="32"/>
        </w:rPr>
        <w:t xml:space="preserve"> </w:t>
      </w:r>
      <w:r w:rsidRPr="00DD2CD2">
        <w:rPr>
          <w:rFonts w:ascii="Times New Roman" w:hAnsi="Times New Roman" w:cs="Times New Roman"/>
          <w:sz w:val="32"/>
          <w:szCs w:val="32"/>
        </w:rPr>
        <w:t xml:space="preserve">возросла на </w:t>
      </w:r>
      <w:r w:rsidR="00D10596" w:rsidRPr="00DD2CD2">
        <w:rPr>
          <w:rFonts w:ascii="Times New Roman" w:hAnsi="Times New Roman" w:cs="Times New Roman"/>
          <w:sz w:val="32"/>
          <w:szCs w:val="32"/>
        </w:rPr>
        <w:t>1,</w:t>
      </w:r>
      <w:r w:rsidR="00282A00">
        <w:rPr>
          <w:rFonts w:ascii="Times New Roman" w:hAnsi="Times New Roman" w:cs="Times New Roman"/>
          <w:sz w:val="32"/>
          <w:szCs w:val="32"/>
        </w:rPr>
        <w:t>3</w:t>
      </w:r>
      <w:r w:rsidR="00D10596" w:rsidRPr="00DD2CD2">
        <w:rPr>
          <w:rFonts w:ascii="Times New Roman" w:hAnsi="Times New Roman" w:cs="Times New Roman"/>
          <w:sz w:val="32"/>
          <w:szCs w:val="32"/>
        </w:rPr>
        <w:t>1</w:t>
      </w:r>
      <w:r w:rsidRPr="00DD2CD2">
        <w:rPr>
          <w:rFonts w:ascii="Times New Roman" w:hAnsi="Times New Roman" w:cs="Times New Roman"/>
          <w:sz w:val="32"/>
          <w:szCs w:val="32"/>
        </w:rPr>
        <w:t xml:space="preserve"> процент</w:t>
      </w:r>
      <w:r w:rsidR="000E3803" w:rsidRPr="00DD2CD2">
        <w:rPr>
          <w:rFonts w:ascii="Times New Roman" w:hAnsi="Times New Roman" w:cs="Times New Roman"/>
          <w:sz w:val="32"/>
          <w:szCs w:val="32"/>
        </w:rPr>
        <w:t>а</w:t>
      </w:r>
      <w:r w:rsidRPr="00DD2CD2">
        <w:rPr>
          <w:rFonts w:ascii="Times New Roman" w:hAnsi="Times New Roman" w:cs="Times New Roman"/>
          <w:sz w:val="32"/>
          <w:szCs w:val="32"/>
        </w:rPr>
        <w:t xml:space="preserve"> к уровню 20</w:t>
      </w:r>
      <w:r w:rsidR="00282A00">
        <w:rPr>
          <w:rFonts w:ascii="Times New Roman" w:hAnsi="Times New Roman" w:cs="Times New Roman"/>
          <w:sz w:val="32"/>
          <w:szCs w:val="32"/>
        </w:rPr>
        <w:t>2</w:t>
      </w:r>
      <w:r w:rsidR="0088434E">
        <w:rPr>
          <w:rFonts w:ascii="Times New Roman" w:hAnsi="Times New Roman" w:cs="Times New Roman"/>
          <w:sz w:val="32"/>
          <w:szCs w:val="32"/>
        </w:rPr>
        <w:t>0</w:t>
      </w:r>
      <w:r w:rsidRPr="00DD2CD2">
        <w:rPr>
          <w:rFonts w:ascii="Times New Roman" w:hAnsi="Times New Roman" w:cs="Times New Roman"/>
          <w:sz w:val="32"/>
          <w:szCs w:val="32"/>
        </w:rPr>
        <w:t xml:space="preserve"> года и составила в среднем  </w:t>
      </w:r>
      <w:r w:rsidR="00282A00">
        <w:rPr>
          <w:rFonts w:ascii="Times New Roman" w:hAnsi="Times New Roman" w:cs="Times New Roman"/>
          <w:sz w:val="32"/>
          <w:szCs w:val="32"/>
        </w:rPr>
        <w:t>27 169</w:t>
      </w:r>
      <w:r w:rsidRPr="00DD2CD2">
        <w:rPr>
          <w:rFonts w:ascii="Times New Roman" w:hAnsi="Times New Roman" w:cs="Times New Roman"/>
          <w:sz w:val="32"/>
          <w:szCs w:val="32"/>
        </w:rPr>
        <w:t xml:space="preserve"> рубл</w:t>
      </w:r>
      <w:r w:rsidR="00D25113" w:rsidRPr="00DD2CD2">
        <w:rPr>
          <w:rFonts w:ascii="Times New Roman" w:hAnsi="Times New Roman" w:cs="Times New Roman"/>
          <w:sz w:val="32"/>
          <w:szCs w:val="32"/>
        </w:rPr>
        <w:t>я</w:t>
      </w:r>
      <w:r w:rsidRPr="00DD2CD2">
        <w:rPr>
          <w:rFonts w:ascii="Times New Roman" w:hAnsi="Times New Roman" w:cs="Times New Roman"/>
          <w:sz w:val="32"/>
          <w:szCs w:val="32"/>
        </w:rPr>
        <w:t xml:space="preserve"> на одного работника в месяц. Наивысшее значение данного показателя среди сельскохозяйственных предприятий – в АО «Хмелевицы» - </w:t>
      </w:r>
      <w:r w:rsidR="00282A00">
        <w:rPr>
          <w:rFonts w:ascii="Times New Roman" w:hAnsi="Times New Roman" w:cs="Times New Roman"/>
          <w:sz w:val="32"/>
          <w:szCs w:val="32"/>
        </w:rPr>
        <w:t>29 832</w:t>
      </w:r>
      <w:r w:rsidRPr="00DD2CD2">
        <w:rPr>
          <w:rFonts w:ascii="Times New Roman" w:hAnsi="Times New Roman" w:cs="Times New Roman"/>
          <w:sz w:val="32"/>
          <w:szCs w:val="32"/>
        </w:rPr>
        <w:t xml:space="preserve"> рубля. </w:t>
      </w:r>
    </w:p>
    <w:p w:rsidR="0088434E" w:rsidRDefault="00C10094" w:rsidP="008843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2CD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22158" w:rsidRPr="00DD2CD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12)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 </w:t>
      </w:r>
      <w:r w:rsidRPr="00DD2CD2">
        <w:rPr>
          <w:rFonts w:ascii="Times New Roman" w:hAnsi="Times New Roman" w:cs="Times New Roman"/>
          <w:sz w:val="32"/>
          <w:szCs w:val="32"/>
        </w:rPr>
        <w:t>Данное увеличение заработной платы</w:t>
      </w:r>
      <w:r w:rsidR="001B5985" w:rsidRPr="00DD2CD2">
        <w:rPr>
          <w:rFonts w:ascii="Times New Roman" w:hAnsi="Times New Roman" w:cs="Times New Roman"/>
          <w:sz w:val="32"/>
          <w:szCs w:val="32"/>
        </w:rPr>
        <w:t>,</w:t>
      </w:r>
      <w:r w:rsidR="001A3771" w:rsidRPr="00DD2CD2">
        <w:rPr>
          <w:rFonts w:ascii="Times New Roman" w:hAnsi="Times New Roman" w:cs="Times New Roman"/>
          <w:sz w:val="32"/>
          <w:szCs w:val="32"/>
        </w:rPr>
        <w:t xml:space="preserve"> в основной массе предприятий</w:t>
      </w:r>
      <w:r w:rsidR="001B5985" w:rsidRPr="00DD2CD2">
        <w:rPr>
          <w:rFonts w:ascii="Times New Roman" w:hAnsi="Times New Roman" w:cs="Times New Roman"/>
          <w:sz w:val="32"/>
          <w:szCs w:val="32"/>
        </w:rPr>
        <w:t>,</w:t>
      </w:r>
      <w:r w:rsidRPr="00DD2CD2">
        <w:rPr>
          <w:rFonts w:ascii="Times New Roman" w:hAnsi="Times New Roman" w:cs="Times New Roman"/>
          <w:sz w:val="32"/>
          <w:szCs w:val="32"/>
        </w:rPr>
        <w:t xml:space="preserve"> обеспечено приростом производства продукции и ростом производительности труда. Каждый работающий в сельскохозяйственном производстве </w:t>
      </w:r>
      <w:r w:rsidR="006C3216" w:rsidRPr="00DD2CD2">
        <w:rPr>
          <w:rFonts w:ascii="Times New Roman" w:hAnsi="Times New Roman" w:cs="Times New Roman"/>
          <w:sz w:val="32"/>
          <w:szCs w:val="32"/>
        </w:rPr>
        <w:t>в 20</w:t>
      </w:r>
      <w:r w:rsidR="00F01794" w:rsidRPr="00DD2CD2">
        <w:rPr>
          <w:rFonts w:ascii="Times New Roman" w:hAnsi="Times New Roman" w:cs="Times New Roman"/>
          <w:sz w:val="32"/>
          <w:szCs w:val="32"/>
        </w:rPr>
        <w:t>2</w:t>
      </w:r>
      <w:r w:rsidR="00282A00">
        <w:rPr>
          <w:rFonts w:ascii="Times New Roman" w:hAnsi="Times New Roman" w:cs="Times New Roman"/>
          <w:sz w:val="32"/>
          <w:szCs w:val="32"/>
        </w:rPr>
        <w:t>1</w:t>
      </w:r>
      <w:r w:rsidR="006C3216" w:rsidRPr="00DD2CD2">
        <w:rPr>
          <w:rFonts w:ascii="Times New Roman" w:hAnsi="Times New Roman" w:cs="Times New Roman"/>
          <w:sz w:val="32"/>
          <w:szCs w:val="32"/>
        </w:rPr>
        <w:t xml:space="preserve"> году</w:t>
      </w:r>
      <w:r w:rsidR="007603C8" w:rsidRPr="00DD2CD2">
        <w:rPr>
          <w:rFonts w:ascii="Times New Roman" w:hAnsi="Times New Roman" w:cs="Times New Roman"/>
          <w:sz w:val="32"/>
          <w:szCs w:val="32"/>
        </w:rPr>
        <w:t xml:space="preserve"> в среднем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произвел продукции на сумму 1</w:t>
      </w:r>
      <w:r w:rsidR="00D25113">
        <w:rPr>
          <w:rFonts w:ascii="Times New Roman" w:hAnsi="Times New Roman" w:cs="Times New Roman"/>
          <w:sz w:val="32"/>
          <w:szCs w:val="32"/>
        </w:rPr>
        <w:t>,</w:t>
      </w:r>
      <w:r w:rsidR="00282A00">
        <w:rPr>
          <w:rFonts w:ascii="Times New Roman" w:hAnsi="Times New Roman" w:cs="Times New Roman"/>
          <w:sz w:val="32"/>
          <w:szCs w:val="32"/>
        </w:rPr>
        <w:t>343</w:t>
      </w:r>
      <w:r w:rsidR="00D25113">
        <w:rPr>
          <w:rFonts w:ascii="Times New Roman" w:hAnsi="Times New Roman" w:cs="Times New Roman"/>
          <w:sz w:val="32"/>
          <w:szCs w:val="32"/>
        </w:rPr>
        <w:t xml:space="preserve"> </w:t>
      </w:r>
      <w:r w:rsidR="00534C3D">
        <w:rPr>
          <w:rFonts w:ascii="Times New Roman" w:hAnsi="Times New Roman" w:cs="Times New Roman"/>
          <w:sz w:val="32"/>
          <w:szCs w:val="32"/>
        </w:rPr>
        <w:t>млн.</w:t>
      </w:r>
      <w:r w:rsidR="006C3216" w:rsidRPr="00990D26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282A00">
        <w:rPr>
          <w:rFonts w:ascii="Times New Roman" w:hAnsi="Times New Roman" w:cs="Times New Roman"/>
          <w:sz w:val="32"/>
          <w:szCs w:val="32"/>
        </w:rPr>
        <w:t xml:space="preserve"> </w:t>
      </w:r>
      <w:r w:rsidR="00282A00" w:rsidRPr="00282A00">
        <w:rPr>
          <w:rFonts w:ascii="Times New Roman" w:hAnsi="Times New Roman" w:cs="Times New Roman"/>
          <w:sz w:val="32"/>
          <w:szCs w:val="32"/>
        </w:rPr>
        <w:t>(</w:t>
      </w:r>
      <w:r w:rsidR="00282A00" w:rsidRPr="00282A00">
        <w:rPr>
          <w:rFonts w:ascii="Times New Roman" w:eastAsia="Calibri" w:hAnsi="Times New Roman" w:cs="Times New Roman"/>
          <w:sz w:val="32"/>
          <w:szCs w:val="32"/>
        </w:rPr>
        <w:t xml:space="preserve">1,02 млн. руб. </w:t>
      </w:r>
      <w:r w:rsidR="00282A00" w:rsidRPr="0088434E">
        <w:rPr>
          <w:rFonts w:ascii="Times New Roman" w:eastAsia="Calibri" w:hAnsi="Times New Roman" w:cs="Times New Roman"/>
          <w:sz w:val="32"/>
          <w:szCs w:val="32"/>
        </w:rPr>
        <w:t>в 2020г</w:t>
      </w:r>
      <w:r w:rsidR="00282A00" w:rsidRPr="0088434E">
        <w:rPr>
          <w:rFonts w:ascii="Times New Roman" w:hAnsi="Times New Roman" w:cs="Times New Roman"/>
          <w:sz w:val="32"/>
          <w:szCs w:val="32"/>
        </w:rPr>
        <w:t>.).</w:t>
      </w:r>
      <w:r w:rsidR="006C3216" w:rsidRPr="008843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A87" w:rsidRPr="0088434E" w:rsidRDefault="006C3216" w:rsidP="0088434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434E">
        <w:rPr>
          <w:rFonts w:ascii="Times New Roman" w:hAnsi="Times New Roman" w:cs="Times New Roman"/>
          <w:sz w:val="32"/>
          <w:szCs w:val="32"/>
        </w:rPr>
        <w:t xml:space="preserve">         </w:t>
      </w:r>
      <w:r w:rsidR="00F03A87" w:rsidRPr="0088434E">
        <w:rPr>
          <w:rFonts w:ascii="Times New Roman" w:eastAsia="Calibri" w:hAnsi="Times New Roman" w:cs="Times New Roman"/>
          <w:sz w:val="32"/>
          <w:szCs w:val="32"/>
        </w:rPr>
        <w:t xml:space="preserve">По результатам представленной отчетности три </w:t>
      </w:r>
      <w:proofErr w:type="gramStart"/>
      <w:r w:rsidR="00F03A87" w:rsidRPr="0088434E">
        <w:rPr>
          <w:rFonts w:ascii="Times New Roman" w:eastAsia="Calibri" w:hAnsi="Times New Roman" w:cs="Times New Roman"/>
          <w:sz w:val="32"/>
          <w:szCs w:val="32"/>
        </w:rPr>
        <w:t>сельскохозяйственные</w:t>
      </w:r>
      <w:proofErr w:type="gramEnd"/>
      <w:r w:rsidR="00F03A87" w:rsidRPr="0088434E">
        <w:rPr>
          <w:rFonts w:ascii="Times New Roman" w:eastAsia="Calibri" w:hAnsi="Times New Roman" w:cs="Times New Roman"/>
          <w:sz w:val="32"/>
          <w:szCs w:val="32"/>
        </w:rPr>
        <w:t xml:space="preserve"> предприятия городского округа по итогам 2021 года сработали с прибылью. Сумма прибыли сельскохозяйственных предприятий  по итогам 2021 года составила 35 млн. рублей (2020 год – 84 млн. рублей). Наибольшая прибыль получена АО «Хмелевицы»» - 30 млн. рублей.</w:t>
      </w:r>
    </w:p>
    <w:p w:rsidR="00F03A87" w:rsidRPr="0088434E" w:rsidRDefault="00F22158" w:rsidP="00F03A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7F82">
        <w:rPr>
          <w:rFonts w:ascii="Times New Roman" w:hAnsi="Times New Roman" w:cs="Times New Roman"/>
          <w:sz w:val="32"/>
          <w:szCs w:val="32"/>
        </w:rPr>
        <w:t xml:space="preserve">      </w:t>
      </w:r>
      <w:r w:rsidR="002F2F27" w:rsidRPr="00EC040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13</w:t>
      </w:r>
      <w:r w:rsidR="002F2F27" w:rsidRPr="0088434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2F2F27" w:rsidRPr="0088434E">
        <w:rPr>
          <w:rFonts w:ascii="Times New Roman" w:hAnsi="Times New Roman" w:cs="Times New Roman"/>
          <w:sz w:val="32"/>
          <w:szCs w:val="32"/>
        </w:rPr>
        <w:t xml:space="preserve">   </w:t>
      </w:r>
      <w:r w:rsidRPr="0088434E">
        <w:rPr>
          <w:rFonts w:ascii="Times New Roman" w:hAnsi="Times New Roman" w:cs="Times New Roman"/>
          <w:sz w:val="32"/>
          <w:szCs w:val="32"/>
        </w:rPr>
        <w:t xml:space="preserve">      </w:t>
      </w:r>
      <w:r w:rsidR="00F03A87" w:rsidRPr="0088434E">
        <w:rPr>
          <w:rFonts w:ascii="Times New Roman" w:hAnsi="Times New Roman" w:cs="Times New Roman"/>
          <w:sz w:val="32"/>
          <w:szCs w:val="32"/>
        </w:rPr>
        <w:t xml:space="preserve">         В 2021 году продолжилась работа по укреплению материально – технической базы сельскохозяйственных предприятий: 47 млн. рублей инвестиций было направлено на эти цели. </w:t>
      </w:r>
      <w:proofErr w:type="gramStart"/>
      <w:r w:rsidR="00F03A87" w:rsidRPr="0088434E">
        <w:rPr>
          <w:rFonts w:ascii="Times New Roman" w:hAnsi="Times New Roman" w:cs="Times New Roman"/>
          <w:sz w:val="32"/>
          <w:szCs w:val="32"/>
        </w:rPr>
        <w:t xml:space="preserve">Машино – тракторный парк пополнился новым кормоуборочным комбайном, двумя тракторами,  тракторными прицепами, катком-трамбовщиком, </w:t>
      </w:r>
      <w:r w:rsidR="00F03A87" w:rsidRPr="0088434E">
        <w:rPr>
          <w:rFonts w:ascii="Times New Roman" w:hAnsi="Times New Roman" w:cs="Times New Roman"/>
          <w:sz w:val="32"/>
          <w:szCs w:val="32"/>
        </w:rPr>
        <w:lastRenderedPageBreak/>
        <w:t>сеялками, грузовой автомашиной  в АО «Хмелевицы, новым посевным комплексом и разбрасывателем минеральных удобрений в СПК «Новый путь».</w:t>
      </w:r>
      <w:proofErr w:type="gramEnd"/>
      <w:r w:rsidR="00F03A87" w:rsidRPr="0088434E">
        <w:rPr>
          <w:rFonts w:ascii="Times New Roman" w:hAnsi="Times New Roman" w:cs="Times New Roman"/>
          <w:sz w:val="32"/>
          <w:szCs w:val="32"/>
        </w:rPr>
        <w:t xml:space="preserve"> Кроме того, введено в основное стадо ремонтного молодняка общей стоимостью 55,5 млн. рублей. </w:t>
      </w:r>
    </w:p>
    <w:p w:rsidR="0030309E" w:rsidRDefault="00F22158" w:rsidP="00990D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4C9E">
        <w:rPr>
          <w:rFonts w:ascii="Times New Roman" w:hAnsi="Times New Roman" w:cs="Times New Roman"/>
          <w:sz w:val="32"/>
          <w:szCs w:val="32"/>
        </w:rPr>
        <w:t xml:space="preserve">         </w:t>
      </w:r>
      <w:r w:rsidR="002F2F27" w:rsidRPr="00833EF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F2F27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14</w:t>
      </w:r>
      <w:r w:rsidR="002F2F27" w:rsidRPr="00833EF2">
        <w:rPr>
          <w:rFonts w:ascii="Times New Roman" w:hAnsi="Times New Roman" w:cs="Times New Roman"/>
          <w:b/>
          <w:sz w:val="32"/>
          <w:szCs w:val="32"/>
        </w:rPr>
        <w:t>)</w:t>
      </w:r>
      <w:r w:rsidR="002F2F27" w:rsidRPr="00990D26">
        <w:rPr>
          <w:rFonts w:ascii="Times New Roman" w:hAnsi="Times New Roman" w:cs="Times New Roman"/>
          <w:sz w:val="32"/>
          <w:szCs w:val="32"/>
        </w:rPr>
        <w:t xml:space="preserve">    </w:t>
      </w:r>
      <w:r w:rsidRPr="00BA4C9E">
        <w:rPr>
          <w:rFonts w:ascii="Times New Roman" w:hAnsi="Times New Roman" w:cs="Times New Roman"/>
          <w:sz w:val="32"/>
          <w:szCs w:val="32"/>
        </w:rPr>
        <w:t xml:space="preserve">  </w:t>
      </w:r>
      <w:r w:rsidR="00F2747E" w:rsidRPr="00BA4C9E">
        <w:rPr>
          <w:rFonts w:ascii="Times New Roman" w:hAnsi="Times New Roman" w:cs="Times New Roman"/>
          <w:sz w:val="32"/>
          <w:szCs w:val="32"/>
        </w:rPr>
        <w:t xml:space="preserve">На реализацию мероприятий Программы «Развитие АПК» в </w:t>
      </w:r>
      <w:r w:rsidR="002052B1" w:rsidRPr="00BA4C9E">
        <w:rPr>
          <w:rFonts w:ascii="Times New Roman" w:hAnsi="Times New Roman" w:cs="Times New Roman"/>
          <w:sz w:val="32"/>
          <w:szCs w:val="32"/>
        </w:rPr>
        <w:t>202</w:t>
      </w:r>
      <w:r w:rsidR="00F03A87">
        <w:rPr>
          <w:rFonts w:ascii="Times New Roman" w:hAnsi="Times New Roman" w:cs="Times New Roman"/>
          <w:sz w:val="32"/>
          <w:szCs w:val="32"/>
        </w:rPr>
        <w:t>1</w:t>
      </w:r>
      <w:r w:rsidR="00F2747E" w:rsidRPr="00BA4C9E">
        <w:rPr>
          <w:rFonts w:ascii="Times New Roman" w:hAnsi="Times New Roman" w:cs="Times New Roman"/>
          <w:sz w:val="32"/>
          <w:szCs w:val="32"/>
        </w:rPr>
        <w:t xml:space="preserve">году было </w:t>
      </w:r>
      <w:r w:rsidR="00A47E4E" w:rsidRPr="00BA4C9E">
        <w:rPr>
          <w:rFonts w:ascii="Times New Roman" w:hAnsi="Times New Roman" w:cs="Times New Roman"/>
          <w:sz w:val="32"/>
          <w:szCs w:val="32"/>
        </w:rPr>
        <w:t>получен</w:t>
      </w:r>
      <w:r w:rsidR="00F2747E" w:rsidRPr="00BA4C9E">
        <w:rPr>
          <w:rFonts w:ascii="Times New Roman" w:hAnsi="Times New Roman" w:cs="Times New Roman"/>
          <w:sz w:val="32"/>
          <w:szCs w:val="32"/>
        </w:rPr>
        <w:t>о бюджетных сре</w:t>
      </w:r>
      <w:proofErr w:type="gramStart"/>
      <w:r w:rsidR="00F2747E" w:rsidRPr="00BA4C9E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="00F2747E" w:rsidRPr="00BA4C9E">
        <w:rPr>
          <w:rFonts w:ascii="Times New Roman" w:hAnsi="Times New Roman" w:cs="Times New Roman"/>
          <w:sz w:val="32"/>
          <w:szCs w:val="32"/>
        </w:rPr>
        <w:t xml:space="preserve">умме </w:t>
      </w:r>
      <w:r w:rsidR="002052B1" w:rsidRPr="00BA4C9E">
        <w:rPr>
          <w:rFonts w:ascii="Times New Roman" w:hAnsi="Times New Roman" w:cs="Times New Roman"/>
          <w:sz w:val="32"/>
          <w:szCs w:val="32"/>
        </w:rPr>
        <w:t>94,8</w:t>
      </w:r>
      <w:r w:rsidR="00F2747E" w:rsidRPr="00BA4C9E"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="00B141A2" w:rsidRPr="00BA4C9E">
        <w:rPr>
          <w:rFonts w:ascii="Times New Roman" w:hAnsi="Times New Roman" w:cs="Times New Roman"/>
          <w:sz w:val="32"/>
          <w:szCs w:val="32"/>
        </w:rPr>
        <w:t xml:space="preserve">Это на </w:t>
      </w:r>
      <w:r w:rsidR="002052B1" w:rsidRPr="00BA4C9E">
        <w:rPr>
          <w:rFonts w:ascii="Times New Roman" w:hAnsi="Times New Roman" w:cs="Times New Roman"/>
          <w:sz w:val="32"/>
          <w:szCs w:val="32"/>
        </w:rPr>
        <w:t xml:space="preserve">36,4 </w:t>
      </w:r>
      <w:r w:rsidR="00B141A2" w:rsidRPr="00BA4C9E">
        <w:rPr>
          <w:rFonts w:ascii="Times New Roman" w:hAnsi="Times New Roman" w:cs="Times New Roman"/>
          <w:sz w:val="32"/>
          <w:szCs w:val="32"/>
        </w:rPr>
        <w:t xml:space="preserve">млн. рублей больше уровня предыдущего года. </w:t>
      </w:r>
      <w:r w:rsidR="0030309E" w:rsidRPr="00BA4C9E">
        <w:rPr>
          <w:rFonts w:ascii="Times New Roman" w:hAnsi="Times New Roman" w:cs="Times New Roman"/>
          <w:sz w:val="32"/>
          <w:szCs w:val="32"/>
        </w:rPr>
        <w:t xml:space="preserve">Специалистами бухгалтерской службы управления сельского хозяйства было заключено с сельскохозяйственными товаропроизводителями </w:t>
      </w:r>
      <w:r w:rsidR="002052B1" w:rsidRPr="00BA4C9E">
        <w:rPr>
          <w:rFonts w:ascii="Times New Roman" w:hAnsi="Times New Roman" w:cs="Times New Roman"/>
          <w:sz w:val="32"/>
          <w:szCs w:val="32"/>
        </w:rPr>
        <w:t>62</w:t>
      </w:r>
      <w:r w:rsidR="0030309E" w:rsidRPr="00BA4C9E">
        <w:rPr>
          <w:rFonts w:ascii="Times New Roman" w:hAnsi="Times New Roman" w:cs="Times New Roman"/>
          <w:sz w:val="32"/>
          <w:szCs w:val="32"/>
        </w:rPr>
        <w:t xml:space="preserve"> соглашений, представлено в министерство сельского хозяйства Нижегородской области </w:t>
      </w:r>
      <w:r w:rsidR="002052B1" w:rsidRPr="00BA4C9E">
        <w:rPr>
          <w:rFonts w:ascii="Times New Roman" w:hAnsi="Times New Roman" w:cs="Times New Roman"/>
          <w:sz w:val="32"/>
          <w:szCs w:val="32"/>
        </w:rPr>
        <w:t>40</w:t>
      </w:r>
      <w:r w:rsidR="0030309E" w:rsidRPr="00BA4C9E">
        <w:rPr>
          <w:rFonts w:ascii="Times New Roman" w:hAnsi="Times New Roman" w:cs="Times New Roman"/>
          <w:sz w:val="32"/>
          <w:szCs w:val="32"/>
        </w:rPr>
        <w:t xml:space="preserve"> расчетов  на предоставление субсидий по различным направлениям</w:t>
      </w:r>
      <w:r w:rsidR="00E60AE7" w:rsidRPr="00BA4C9E">
        <w:rPr>
          <w:rFonts w:ascii="Times New Roman" w:hAnsi="Times New Roman" w:cs="Times New Roman"/>
          <w:sz w:val="32"/>
          <w:szCs w:val="32"/>
        </w:rPr>
        <w:t xml:space="preserve"> поддержек АПК</w:t>
      </w:r>
      <w:r w:rsidR="00C15BE4" w:rsidRPr="00BA4C9E">
        <w:rPr>
          <w:rFonts w:ascii="Times New Roman" w:hAnsi="Times New Roman" w:cs="Times New Roman"/>
          <w:sz w:val="32"/>
          <w:szCs w:val="32"/>
        </w:rPr>
        <w:t>, их около 15 видов, 11 – мы используем.</w:t>
      </w:r>
    </w:p>
    <w:p w:rsidR="0088434E" w:rsidRPr="0088434E" w:rsidRDefault="0088434E" w:rsidP="0088434E">
      <w:pPr>
        <w:pStyle w:val="a8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7B21BC">
        <w:rPr>
          <w:sz w:val="27"/>
          <w:szCs w:val="27"/>
        </w:rPr>
        <w:t>   </w:t>
      </w:r>
      <w:r w:rsidRPr="0088434E">
        <w:rPr>
          <w:sz w:val="32"/>
          <w:szCs w:val="32"/>
        </w:rPr>
        <w:t>В 2021 году п</w:t>
      </w:r>
      <w:r w:rsidRPr="0088434E">
        <w:rPr>
          <w:iCs/>
          <w:sz w:val="32"/>
          <w:szCs w:val="32"/>
        </w:rPr>
        <w:t xml:space="preserve">о итогам </w:t>
      </w:r>
      <w:proofErr w:type="spellStart"/>
      <w:r w:rsidRPr="0088434E">
        <w:rPr>
          <w:iCs/>
          <w:sz w:val="32"/>
          <w:szCs w:val="32"/>
        </w:rPr>
        <w:t>грантового</w:t>
      </w:r>
      <w:proofErr w:type="spellEnd"/>
      <w:r w:rsidRPr="0088434E">
        <w:rPr>
          <w:iCs/>
          <w:sz w:val="32"/>
          <w:szCs w:val="32"/>
        </w:rPr>
        <w:t xml:space="preserve"> конкурса «Агростартап», который предусмотрен нацпроектом</w:t>
      </w:r>
      <w:r w:rsidRPr="0088434E">
        <w:rPr>
          <w:sz w:val="32"/>
          <w:szCs w:val="32"/>
        </w:rPr>
        <w:t xml:space="preserve"> «Малое и среднее предпринимательство и поддержка индивидуальной предпринимательской инициативы»</w:t>
      </w:r>
      <w:r w:rsidRPr="0088434E">
        <w:rPr>
          <w:iCs/>
          <w:sz w:val="32"/>
          <w:szCs w:val="32"/>
        </w:rPr>
        <w:t xml:space="preserve"> в сентябре текущего года гранты на развитие получили </w:t>
      </w:r>
      <w:r w:rsidRPr="0088434E">
        <w:rPr>
          <w:sz w:val="32"/>
          <w:szCs w:val="32"/>
        </w:rPr>
        <w:t>КФХ «</w:t>
      </w:r>
      <w:proofErr w:type="spellStart"/>
      <w:r w:rsidRPr="0088434E">
        <w:rPr>
          <w:sz w:val="32"/>
          <w:szCs w:val="32"/>
        </w:rPr>
        <w:t>Мелешиха</w:t>
      </w:r>
      <w:proofErr w:type="spellEnd"/>
      <w:r w:rsidRPr="0088434E">
        <w:rPr>
          <w:sz w:val="32"/>
          <w:szCs w:val="32"/>
        </w:rPr>
        <w:t>» глава фермерского хозяйства Евгений Зуйков. Проект КФХ «</w:t>
      </w:r>
      <w:proofErr w:type="spellStart"/>
      <w:r w:rsidRPr="0088434E">
        <w:rPr>
          <w:sz w:val="32"/>
          <w:szCs w:val="32"/>
        </w:rPr>
        <w:t>Мелешиха</w:t>
      </w:r>
      <w:proofErr w:type="spellEnd"/>
      <w:r w:rsidRPr="0088434E">
        <w:rPr>
          <w:sz w:val="32"/>
          <w:szCs w:val="32"/>
        </w:rPr>
        <w:t>» направлен на производство зеленых культур в защищенном грунте. Развитие тепличного производства – один из приоритетных направлений развития А</w:t>
      </w:r>
      <w:proofErr w:type="gramStart"/>
      <w:r w:rsidRPr="0088434E">
        <w:rPr>
          <w:sz w:val="32"/>
          <w:szCs w:val="32"/>
        </w:rPr>
        <w:t>ПК стр</w:t>
      </w:r>
      <w:proofErr w:type="gramEnd"/>
      <w:r w:rsidRPr="0088434E">
        <w:rPr>
          <w:sz w:val="32"/>
          <w:szCs w:val="32"/>
        </w:rPr>
        <w:t>аны, поскольку решает проблему преодоления сезонности потребления овощей. Развитие овощеводства закрытого грунта является одной из стратегических задач для агропромышленного комплекса Нижегородской области. Нижегородская область обеспечивает себя тепличными овощами только на 15 %. И чтобы обеспечить нижегородцев экологически чистой, качественной, свежей овощной продукцией и сдержать рост цен на тепличные овощи, важно расширять собственное производство.</w:t>
      </w:r>
    </w:p>
    <w:p w:rsidR="0088434E" w:rsidRPr="0088434E" w:rsidRDefault="0088434E" w:rsidP="0088434E">
      <w:pPr>
        <w:pStyle w:val="a8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88434E">
        <w:rPr>
          <w:sz w:val="32"/>
          <w:szCs w:val="32"/>
        </w:rPr>
        <w:lastRenderedPageBreak/>
        <w:t>    Дополнительно в ноябре 2021 года региону на развитие фермерства в рамках нацпроекта из федерального бюджета дополнительно было выделено средства.</w:t>
      </w:r>
    </w:p>
    <w:p w:rsidR="0088434E" w:rsidRPr="0088434E" w:rsidRDefault="0088434E" w:rsidP="0088434E">
      <w:pPr>
        <w:pStyle w:val="a8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88434E">
        <w:rPr>
          <w:sz w:val="32"/>
          <w:szCs w:val="32"/>
        </w:rPr>
        <w:t xml:space="preserve">   Дополнительные гранты «Агростартап» предоставлены фермерам согласно рейтингу участников, который ранее был определен конкурсной комиссией Министерства сельского хозяйства и продовольственных ресурсов Нижегородской области по наивысшему количеству баллов на основании критериев конкурсного отбора.  И второй победитель от нашего округа – ИП Саидов А.М.,  глава - Али Саидов. Основное направление деятельности – мясное </w:t>
      </w:r>
      <w:proofErr w:type="spellStart"/>
      <w:r w:rsidRPr="0088434E">
        <w:rPr>
          <w:sz w:val="32"/>
          <w:szCs w:val="32"/>
        </w:rPr>
        <w:t>скотоводсво</w:t>
      </w:r>
      <w:proofErr w:type="spellEnd"/>
      <w:r w:rsidRPr="0088434E">
        <w:rPr>
          <w:sz w:val="32"/>
          <w:szCs w:val="32"/>
        </w:rPr>
        <w:t>. Мясное скотоводство – это отрасль, которая служит развитию сельских территорий и сохранению сельского населения страны, и является единственным направлением животноводства, объединяющее интересы крупного, среднего и малого бизнеса. Повышенный интерес к мясному скотоводству в последние годы увеличил численность мясного скота, тем не менее, темпы роста недостаточны. Поэтому в ближайшие годы развитие под отрасли мясного скотоводства является одним из стратегических направлений</w:t>
      </w:r>
    </w:p>
    <w:p w:rsidR="0088434E" w:rsidRPr="0088434E" w:rsidRDefault="0088434E" w:rsidP="0088434E">
      <w:pPr>
        <w:pStyle w:val="a8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8434E">
        <w:rPr>
          <w:sz w:val="32"/>
          <w:szCs w:val="32"/>
        </w:rPr>
        <w:t xml:space="preserve">    Нацпроект «Малое и среднее предпринимательство и поддержка индивидуальных предпринимательских инициатив» реализуется в соответствии с указом президента РФ Владимира Путина «О национальных целях развития Российской Федерации на период до 2030 года». Основная задача нацпроекта — 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88434E">
        <w:rPr>
          <w:sz w:val="32"/>
          <w:szCs w:val="32"/>
        </w:rPr>
        <w:t>самозанятых</w:t>
      </w:r>
      <w:proofErr w:type="spellEnd"/>
      <w:r w:rsidRPr="0088434E">
        <w:rPr>
          <w:sz w:val="32"/>
          <w:szCs w:val="32"/>
        </w:rPr>
        <w:t>.</w:t>
      </w:r>
    </w:p>
    <w:p w:rsidR="00141B83" w:rsidRDefault="00F22158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94916" w:rsidRPr="00990D26">
        <w:rPr>
          <w:rFonts w:ascii="Times New Roman" w:hAnsi="Times New Roman" w:cs="Times New Roman"/>
          <w:sz w:val="32"/>
          <w:szCs w:val="32"/>
        </w:rPr>
        <w:t xml:space="preserve">Сельскохозяйственные предприятия городского округа и их представители </w:t>
      </w:r>
      <w:r w:rsidR="00A3022B">
        <w:rPr>
          <w:rFonts w:ascii="Times New Roman" w:hAnsi="Times New Roman" w:cs="Times New Roman"/>
          <w:sz w:val="32"/>
          <w:szCs w:val="32"/>
        </w:rPr>
        <w:t>в 202</w:t>
      </w:r>
      <w:r w:rsidR="00F03A87">
        <w:rPr>
          <w:rFonts w:ascii="Times New Roman" w:hAnsi="Times New Roman" w:cs="Times New Roman"/>
          <w:sz w:val="32"/>
          <w:szCs w:val="32"/>
        </w:rPr>
        <w:t>1</w:t>
      </w:r>
      <w:r w:rsidR="00A3022B">
        <w:rPr>
          <w:rFonts w:ascii="Times New Roman" w:hAnsi="Times New Roman" w:cs="Times New Roman"/>
          <w:sz w:val="32"/>
          <w:szCs w:val="32"/>
        </w:rPr>
        <w:t xml:space="preserve"> году из-за ограничений по </w:t>
      </w:r>
      <w:proofErr w:type="spellStart"/>
      <w:r w:rsidR="00A3022B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="00A3022B">
        <w:rPr>
          <w:rFonts w:ascii="Times New Roman" w:hAnsi="Times New Roman" w:cs="Times New Roman"/>
          <w:sz w:val="32"/>
          <w:szCs w:val="32"/>
        </w:rPr>
        <w:t xml:space="preserve"> инфекции не </w:t>
      </w:r>
      <w:r w:rsidR="00394916" w:rsidRPr="00990D26">
        <w:rPr>
          <w:rFonts w:ascii="Times New Roman" w:hAnsi="Times New Roman" w:cs="Times New Roman"/>
          <w:sz w:val="32"/>
          <w:szCs w:val="32"/>
        </w:rPr>
        <w:t>принимали участие в проводимых областных и горо</w:t>
      </w:r>
      <w:r w:rsidR="00A3022B">
        <w:rPr>
          <w:rFonts w:ascii="Times New Roman" w:hAnsi="Times New Roman" w:cs="Times New Roman"/>
          <w:sz w:val="32"/>
          <w:szCs w:val="32"/>
        </w:rPr>
        <w:t>дских соревнованиях и конкурсах.</w:t>
      </w:r>
    </w:p>
    <w:p w:rsidR="00131332" w:rsidRPr="00990D26" w:rsidRDefault="00141B83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276833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       </w:t>
      </w:r>
      <w:r w:rsidR="00786541" w:rsidRPr="00990D2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86541" w:rsidRPr="00833EF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86541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15)</w:t>
      </w:r>
      <w:r w:rsidR="00786541" w:rsidRPr="00990D26">
        <w:rPr>
          <w:rFonts w:ascii="Times New Roman" w:hAnsi="Times New Roman" w:cs="Times New Roman"/>
          <w:sz w:val="32"/>
          <w:szCs w:val="32"/>
        </w:rPr>
        <w:t xml:space="preserve">     </w:t>
      </w:r>
      <w:r w:rsidR="00131332" w:rsidRPr="00990D26">
        <w:rPr>
          <w:rFonts w:ascii="Times New Roman" w:hAnsi="Times New Roman" w:cs="Times New Roman"/>
          <w:sz w:val="32"/>
          <w:szCs w:val="32"/>
        </w:rPr>
        <w:t>В связи с профессиональным праздником – Днем работников сельского хозяйства и пер</w:t>
      </w:r>
      <w:r w:rsidR="002A0A57">
        <w:rPr>
          <w:rFonts w:ascii="Times New Roman" w:hAnsi="Times New Roman" w:cs="Times New Roman"/>
          <w:sz w:val="32"/>
          <w:szCs w:val="32"/>
        </w:rPr>
        <w:t>ерабатывающей промышленности</w:t>
      </w:r>
      <w:r w:rsidR="00F03A87">
        <w:rPr>
          <w:rFonts w:ascii="Times New Roman" w:hAnsi="Times New Roman" w:cs="Times New Roman"/>
          <w:sz w:val="32"/>
          <w:szCs w:val="32"/>
        </w:rPr>
        <w:t>, в</w:t>
      </w:r>
      <w:r w:rsidR="002A0A57">
        <w:rPr>
          <w:rFonts w:ascii="Times New Roman" w:hAnsi="Times New Roman" w:cs="Times New Roman"/>
          <w:sz w:val="32"/>
          <w:szCs w:val="32"/>
        </w:rPr>
        <w:t xml:space="preserve">  индивидуальном порядке</w:t>
      </w:r>
      <w:r w:rsidR="00A3022B">
        <w:rPr>
          <w:rFonts w:ascii="Times New Roman" w:hAnsi="Times New Roman" w:cs="Times New Roman"/>
          <w:sz w:val="32"/>
          <w:szCs w:val="32"/>
        </w:rPr>
        <w:t xml:space="preserve">, с выездом во все хозяйства и с соблюдением всех мер </w:t>
      </w:r>
      <w:r w:rsidR="00BA4C9E">
        <w:rPr>
          <w:rFonts w:ascii="Times New Roman" w:hAnsi="Times New Roman" w:cs="Times New Roman"/>
          <w:sz w:val="32"/>
          <w:szCs w:val="32"/>
        </w:rPr>
        <w:t>безопасности</w:t>
      </w:r>
      <w:r w:rsidR="002A0A57">
        <w:rPr>
          <w:rFonts w:ascii="Times New Roman" w:hAnsi="Times New Roman" w:cs="Times New Roman"/>
          <w:sz w:val="32"/>
          <w:szCs w:val="32"/>
        </w:rPr>
        <w:t xml:space="preserve"> Благодарностью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министерства сельского хозяйства </w:t>
      </w:r>
      <w:r w:rsidR="002A0A57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131332" w:rsidRPr="00990D26">
        <w:rPr>
          <w:rFonts w:ascii="Times New Roman" w:hAnsi="Times New Roman" w:cs="Times New Roman"/>
          <w:sz w:val="32"/>
          <w:szCs w:val="32"/>
        </w:rPr>
        <w:t xml:space="preserve"> были награждены </w:t>
      </w:r>
      <w:r w:rsidR="00D34DAC" w:rsidRPr="00D34DAC">
        <w:rPr>
          <w:rFonts w:ascii="Times New Roman" w:hAnsi="Times New Roman" w:cs="Times New Roman"/>
          <w:sz w:val="32"/>
          <w:szCs w:val="32"/>
        </w:rPr>
        <w:t>5</w:t>
      </w:r>
      <w:r w:rsidR="00131332" w:rsidRPr="00D34DAC">
        <w:rPr>
          <w:rFonts w:ascii="Times New Roman" w:hAnsi="Times New Roman" w:cs="Times New Roman"/>
          <w:sz w:val="32"/>
          <w:szCs w:val="32"/>
        </w:rPr>
        <w:t xml:space="preserve"> передовик</w:t>
      </w:r>
      <w:r w:rsidR="00D34DAC" w:rsidRPr="00D34DAC">
        <w:rPr>
          <w:rFonts w:ascii="Times New Roman" w:hAnsi="Times New Roman" w:cs="Times New Roman"/>
          <w:sz w:val="32"/>
          <w:szCs w:val="32"/>
        </w:rPr>
        <w:t>ов</w:t>
      </w:r>
      <w:r w:rsidR="00131332" w:rsidRPr="00D34DAC">
        <w:rPr>
          <w:rFonts w:ascii="Times New Roman" w:hAnsi="Times New Roman" w:cs="Times New Roman"/>
          <w:sz w:val="32"/>
          <w:szCs w:val="32"/>
        </w:rPr>
        <w:t xml:space="preserve"> сельскохозяйственного производств</w:t>
      </w:r>
      <w:proofErr w:type="gramStart"/>
      <w:r w:rsidR="00131332" w:rsidRPr="00D34DAC">
        <w:rPr>
          <w:rFonts w:ascii="Times New Roman" w:hAnsi="Times New Roman" w:cs="Times New Roman"/>
          <w:sz w:val="32"/>
          <w:szCs w:val="32"/>
        </w:rPr>
        <w:t>а</w:t>
      </w:r>
      <w:r w:rsidR="00D34DAC" w:rsidRPr="00D34DA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34DAC" w:rsidRPr="00D34DAC">
        <w:rPr>
          <w:rFonts w:ascii="Times New Roman" w:hAnsi="Times New Roman" w:cs="Times New Roman"/>
          <w:sz w:val="32"/>
          <w:szCs w:val="32"/>
        </w:rPr>
        <w:t xml:space="preserve"> Почетными грамотами НО,</w:t>
      </w:r>
      <w:r w:rsidR="002A0A57" w:rsidRPr="00D34DAC">
        <w:rPr>
          <w:rFonts w:ascii="Times New Roman" w:hAnsi="Times New Roman" w:cs="Times New Roman"/>
          <w:sz w:val="32"/>
          <w:szCs w:val="32"/>
        </w:rPr>
        <w:t xml:space="preserve"> двоим вручена медаль «За развитие АПК НО», </w:t>
      </w:r>
      <w:r w:rsidR="00342BA0" w:rsidRPr="00D34DAC">
        <w:rPr>
          <w:rFonts w:ascii="Times New Roman" w:hAnsi="Times New Roman" w:cs="Times New Roman"/>
          <w:sz w:val="32"/>
          <w:szCs w:val="32"/>
        </w:rPr>
        <w:t>о</w:t>
      </w:r>
      <w:r w:rsidR="00131332" w:rsidRPr="00D34DAC">
        <w:rPr>
          <w:rFonts w:ascii="Times New Roman" w:hAnsi="Times New Roman" w:cs="Times New Roman"/>
          <w:sz w:val="32"/>
          <w:szCs w:val="32"/>
        </w:rPr>
        <w:t>д</w:t>
      </w:r>
      <w:r w:rsidR="002057E9" w:rsidRPr="00D34DAC">
        <w:rPr>
          <w:rFonts w:ascii="Times New Roman" w:hAnsi="Times New Roman" w:cs="Times New Roman"/>
          <w:sz w:val="32"/>
          <w:szCs w:val="32"/>
        </w:rPr>
        <w:t>ному</w:t>
      </w:r>
      <w:r w:rsidR="00131332" w:rsidRPr="00D34DAC">
        <w:rPr>
          <w:rFonts w:ascii="Times New Roman" w:hAnsi="Times New Roman" w:cs="Times New Roman"/>
          <w:sz w:val="32"/>
          <w:szCs w:val="32"/>
        </w:rPr>
        <w:t xml:space="preserve"> – Почетны</w:t>
      </w:r>
      <w:r w:rsidR="00A3022B" w:rsidRPr="00D34DAC">
        <w:rPr>
          <w:rFonts w:ascii="Times New Roman" w:hAnsi="Times New Roman" w:cs="Times New Roman"/>
          <w:sz w:val="32"/>
          <w:szCs w:val="32"/>
        </w:rPr>
        <w:t>й</w:t>
      </w:r>
      <w:r w:rsidR="00131332" w:rsidRPr="00D34DAC">
        <w:rPr>
          <w:rFonts w:ascii="Times New Roman" w:hAnsi="Times New Roman" w:cs="Times New Roman"/>
          <w:sz w:val="32"/>
          <w:szCs w:val="32"/>
        </w:rPr>
        <w:t xml:space="preserve"> дипломом губ</w:t>
      </w:r>
      <w:r w:rsidR="0014025D" w:rsidRPr="00D34DAC">
        <w:rPr>
          <w:rFonts w:ascii="Times New Roman" w:hAnsi="Times New Roman" w:cs="Times New Roman"/>
          <w:sz w:val="32"/>
          <w:szCs w:val="32"/>
        </w:rPr>
        <w:t>ернатора Нижегородской области,</w:t>
      </w:r>
      <w:r w:rsidR="00D34DAC" w:rsidRPr="00D34DAC">
        <w:rPr>
          <w:rFonts w:ascii="Times New Roman" w:hAnsi="Times New Roman" w:cs="Times New Roman"/>
          <w:sz w:val="32"/>
          <w:szCs w:val="32"/>
        </w:rPr>
        <w:t xml:space="preserve"> 1 работнику Благодарственное письмо Законодательно </w:t>
      </w:r>
      <w:proofErr w:type="gramStart"/>
      <w:r w:rsidR="00D34DAC" w:rsidRPr="00D34DAC">
        <w:rPr>
          <w:rFonts w:ascii="Times New Roman" w:hAnsi="Times New Roman" w:cs="Times New Roman"/>
          <w:sz w:val="32"/>
          <w:szCs w:val="32"/>
        </w:rPr>
        <w:t>собрания</w:t>
      </w:r>
      <w:proofErr w:type="gramEnd"/>
      <w:r w:rsidR="00D34DAC" w:rsidRPr="00D34DAC">
        <w:rPr>
          <w:rFonts w:ascii="Times New Roman" w:hAnsi="Times New Roman" w:cs="Times New Roman"/>
          <w:sz w:val="32"/>
          <w:szCs w:val="32"/>
        </w:rPr>
        <w:t xml:space="preserve"> НО</w:t>
      </w:r>
      <w:r w:rsidR="00342BA0" w:rsidRPr="00D34DAC">
        <w:rPr>
          <w:rFonts w:ascii="Times New Roman" w:hAnsi="Times New Roman" w:cs="Times New Roman"/>
          <w:sz w:val="32"/>
          <w:szCs w:val="32"/>
        </w:rPr>
        <w:t xml:space="preserve"> </w:t>
      </w:r>
      <w:r w:rsidR="0014025D" w:rsidRPr="00D34DAC">
        <w:rPr>
          <w:rFonts w:ascii="Times New Roman" w:hAnsi="Times New Roman" w:cs="Times New Roman"/>
          <w:sz w:val="32"/>
          <w:szCs w:val="32"/>
        </w:rPr>
        <w:t>3</w:t>
      </w:r>
      <w:r w:rsidR="00D34DAC" w:rsidRPr="00D34DAC">
        <w:rPr>
          <w:rFonts w:ascii="Times New Roman" w:hAnsi="Times New Roman" w:cs="Times New Roman"/>
          <w:sz w:val="32"/>
          <w:szCs w:val="32"/>
        </w:rPr>
        <w:t>2</w:t>
      </w:r>
      <w:r w:rsidR="00342BA0" w:rsidRPr="00D34DAC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14025D" w:rsidRPr="00D34DAC">
        <w:rPr>
          <w:rFonts w:ascii="Times New Roman" w:hAnsi="Times New Roman" w:cs="Times New Roman"/>
          <w:sz w:val="32"/>
          <w:szCs w:val="32"/>
        </w:rPr>
        <w:t>а</w:t>
      </w:r>
      <w:r w:rsidR="00342BA0" w:rsidRPr="00D34DAC">
        <w:rPr>
          <w:rFonts w:ascii="Times New Roman" w:hAnsi="Times New Roman" w:cs="Times New Roman"/>
          <w:sz w:val="32"/>
          <w:szCs w:val="32"/>
        </w:rPr>
        <w:t xml:space="preserve"> и </w:t>
      </w:r>
      <w:r w:rsidR="00D34DAC" w:rsidRPr="00D34DAC">
        <w:rPr>
          <w:rFonts w:ascii="Times New Roman" w:hAnsi="Times New Roman" w:cs="Times New Roman"/>
          <w:sz w:val="32"/>
          <w:szCs w:val="32"/>
        </w:rPr>
        <w:t>пять</w:t>
      </w:r>
      <w:r w:rsidR="00F577AA" w:rsidRPr="00D34DAC">
        <w:rPr>
          <w:rFonts w:ascii="Times New Roman" w:hAnsi="Times New Roman" w:cs="Times New Roman"/>
          <w:sz w:val="32"/>
          <w:szCs w:val="32"/>
        </w:rPr>
        <w:t xml:space="preserve"> </w:t>
      </w:r>
      <w:r w:rsidR="00342BA0" w:rsidRPr="00D34DAC">
        <w:rPr>
          <w:rFonts w:ascii="Times New Roman" w:hAnsi="Times New Roman" w:cs="Times New Roman"/>
          <w:sz w:val="32"/>
          <w:szCs w:val="32"/>
        </w:rPr>
        <w:t>коллектив</w:t>
      </w:r>
      <w:r w:rsidR="00F577AA" w:rsidRPr="00D34DAC">
        <w:rPr>
          <w:rFonts w:ascii="Times New Roman" w:hAnsi="Times New Roman" w:cs="Times New Roman"/>
          <w:sz w:val="32"/>
          <w:szCs w:val="32"/>
        </w:rPr>
        <w:t>а</w:t>
      </w:r>
      <w:r w:rsidR="00342BA0" w:rsidRPr="00D34DAC">
        <w:rPr>
          <w:rFonts w:ascii="Times New Roman" w:hAnsi="Times New Roman" w:cs="Times New Roman"/>
          <w:sz w:val="32"/>
          <w:szCs w:val="32"/>
        </w:rPr>
        <w:t xml:space="preserve"> животноводческ</w:t>
      </w:r>
      <w:r w:rsidR="00F577AA" w:rsidRPr="00D34DAC">
        <w:rPr>
          <w:rFonts w:ascii="Times New Roman" w:hAnsi="Times New Roman" w:cs="Times New Roman"/>
          <w:sz w:val="32"/>
          <w:szCs w:val="32"/>
        </w:rPr>
        <w:t>их</w:t>
      </w:r>
      <w:r w:rsidR="00342BA0" w:rsidRPr="00D34DAC">
        <w:rPr>
          <w:rFonts w:ascii="Times New Roman" w:hAnsi="Times New Roman" w:cs="Times New Roman"/>
          <w:sz w:val="32"/>
          <w:szCs w:val="32"/>
        </w:rPr>
        <w:t xml:space="preserve"> ферм   отмечены почетными грамотами и ценными подарками администрации городского округа город Ш</w:t>
      </w:r>
      <w:r w:rsidR="00342BA0" w:rsidRPr="00990D26">
        <w:rPr>
          <w:rFonts w:ascii="Times New Roman" w:hAnsi="Times New Roman" w:cs="Times New Roman"/>
          <w:sz w:val="32"/>
          <w:szCs w:val="32"/>
        </w:rPr>
        <w:t>ахунья.</w:t>
      </w:r>
    </w:p>
    <w:p w:rsidR="00D93BAD" w:rsidRPr="00B51A56" w:rsidRDefault="00D93BAD" w:rsidP="002057E9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93BA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B51A56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F125F3" w:rsidRPr="00B51A56">
        <w:rPr>
          <w:rFonts w:ascii="Times New Roman" w:hAnsi="Times New Roman" w:cs="Times New Roman"/>
          <w:sz w:val="32"/>
          <w:szCs w:val="32"/>
        </w:rPr>
        <w:t>202</w:t>
      </w:r>
      <w:r w:rsidR="00282A00">
        <w:rPr>
          <w:rFonts w:ascii="Times New Roman" w:hAnsi="Times New Roman" w:cs="Times New Roman"/>
          <w:sz w:val="32"/>
          <w:szCs w:val="32"/>
        </w:rPr>
        <w:t>1</w:t>
      </w:r>
      <w:r w:rsidRPr="00B51A56">
        <w:rPr>
          <w:rFonts w:ascii="Times New Roman" w:hAnsi="Times New Roman" w:cs="Times New Roman"/>
          <w:sz w:val="32"/>
          <w:szCs w:val="32"/>
        </w:rPr>
        <w:t xml:space="preserve"> года в управлении сельского хозяйства было проведено </w:t>
      </w:r>
      <w:r w:rsidR="00282A00">
        <w:rPr>
          <w:rFonts w:ascii="Times New Roman" w:hAnsi="Times New Roman" w:cs="Times New Roman"/>
          <w:sz w:val="32"/>
          <w:szCs w:val="32"/>
        </w:rPr>
        <w:t>9</w:t>
      </w:r>
      <w:r w:rsidRPr="00B51A56">
        <w:rPr>
          <w:rFonts w:ascii="Times New Roman" w:hAnsi="Times New Roman" w:cs="Times New Roman"/>
          <w:sz w:val="32"/>
          <w:szCs w:val="32"/>
        </w:rPr>
        <w:t xml:space="preserve"> </w:t>
      </w:r>
      <w:r w:rsidR="00B51A56" w:rsidRPr="00B51A56">
        <w:rPr>
          <w:rFonts w:ascii="Times New Roman" w:hAnsi="Times New Roman" w:cs="Times New Roman"/>
          <w:sz w:val="32"/>
          <w:szCs w:val="32"/>
        </w:rPr>
        <w:t>собраний</w:t>
      </w:r>
      <w:r w:rsidRPr="00B51A56">
        <w:rPr>
          <w:rFonts w:ascii="Times New Roman" w:hAnsi="Times New Roman" w:cs="Times New Roman"/>
          <w:sz w:val="32"/>
          <w:szCs w:val="32"/>
        </w:rPr>
        <w:t xml:space="preserve"> </w:t>
      </w:r>
      <w:r w:rsidR="003B344C" w:rsidRPr="00B51A56">
        <w:rPr>
          <w:rFonts w:ascii="Times New Roman" w:hAnsi="Times New Roman" w:cs="Times New Roman"/>
          <w:sz w:val="32"/>
          <w:szCs w:val="32"/>
        </w:rPr>
        <w:t>с руководителями и специалистами сельскохозяйственных предприя</w:t>
      </w:r>
      <w:r w:rsidR="002057E9" w:rsidRPr="00B51A56">
        <w:rPr>
          <w:rFonts w:ascii="Times New Roman" w:hAnsi="Times New Roman" w:cs="Times New Roman"/>
          <w:sz w:val="32"/>
          <w:szCs w:val="32"/>
        </w:rPr>
        <w:t xml:space="preserve">тий, </w:t>
      </w:r>
      <w:r w:rsidR="00B51A56" w:rsidRPr="00B51A56">
        <w:rPr>
          <w:rFonts w:ascii="Times New Roman" w:hAnsi="Times New Roman" w:cs="Times New Roman"/>
          <w:sz w:val="32"/>
          <w:szCs w:val="32"/>
        </w:rPr>
        <w:t>также в течени</w:t>
      </w:r>
      <w:proofErr w:type="gramStart"/>
      <w:r w:rsidR="00B51A56" w:rsidRPr="00B51A56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51A56" w:rsidRPr="00B51A56">
        <w:rPr>
          <w:rFonts w:ascii="Times New Roman" w:hAnsi="Times New Roman" w:cs="Times New Roman"/>
          <w:sz w:val="32"/>
          <w:szCs w:val="32"/>
        </w:rPr>
        <w:t xml:space="preserve"> года специалисты еженедельно принимали участие в ВКС, проводимые</w:t>
      </w:r>
      <w:r w:rsidR="002057E9" w:rsidRPr="00B51A56">
        <w:rPr>
          <w:rFonts w:ascii="Times New Roman" w:hAnsi="Times New Roman" w:cs="Times New Roman"/>
          <w:sz w:val="32"/>
          <w:szCs w:val="32"/>
        </w:rPr>
        <w:t xml:space="preserve"> </w:t>
      </w:r>
      <w:r w:rsidR="00B51A56" w:rsidRPr="00B51A56">
        <w:rPr>
          <w:rFonts w:ascii="Times New Roman" w:hAnsi="Times New Roman" w:cs="Times New Roman"/>
          <w:sz w:val="32"/>
          <w:szCs w:val="32"/>
        </w:rPr>
        <w:t>министерством</w:t>
      </w:r>
      <w:r w:rsidR="003B344C" w:rsidRPr="00B51A56">
        <w:rPr>
          <w:rFonts w:ascii="Times New Roman" w:hAnsi="Times New Roman" w:cs="Times New Roman"/>
          <w:sz w:val="32"/>
          <w:szCs w:val="32"/>
        </w:rPr>
        <w:t xml:space="preserve"> сельского</w:t>
      </w:r>
      <w:r w:rsidR="003B344C" w:rsidRPr="00B51A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44C" w:rsidRPr="00B51A56">
        <w:rPr>
          <w:rFonts w:ascii="Times New Roman" w:hAnsi="Times New Roman" w:cs="Times New Roman"/>
          <w:sz w:val="32"/>
          <w:szCs w:val="32"/>
        </w:rPr>
        <w:t>хозяйства и продовольственных</w:t>
      </w:r>
      <w:r w:rsidR="00B51A56" w:rsidRPr="00B51A56">
        <w:rPr>
          <w:rFonts w:ascii="Times New Roman" w:hAnsi="Times New Roman" w:cs="Times New Roman"/>
          <w:sz w:val="32"/>
          <w:szCs w:val="32"/>
        </w:rPr>
        <w:t xml:space="preserve"> ресурсов Нижегородской области</w:t>
      </w:r>
      <w:r w:rsidR="00B51A56">
        <w:rPr>
          <w:rFonts w:ascii="Times New Roman" w:hAnsi="Times New Roman" w:cs="Times New Roman"/>
          <w:sz w:val="32"/>
          <w:szCs w:val="32"/>
        </w:rPr>
        <w:t>.</w:t>
      </w:r>
    </w:p>
    <w:p w:rsidR="00122773" w:rsidRPr="006F6175" w:rsidRDefault="00F22158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86541" w:rsidRPr="00DA0DE7">
        <w:rPr>
          <w:rFonts w:ascii="Times New Roman" w:hAnsi="Times New Roman" w:cs="Times New Roman"/>
          <w:b/>
          <w:sz w:val="32"/>
          <w:szCs w:val="32"/>
          <w:u w:val="single"/>
        </w:rPr>
        <w:t>(Слайд 16)</w:t>
      </w:r>
      <w:r w:rsidR="00786541" w:rsidRPr="00990D2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427E" w:rsidRPr="009C2EDE">
        <w:rPr>
          <w:rFonts w:ascii="Times New Roman" w:hAnsi="Times New Roman" w:cs="Times New Roman"/>
          <w:sz w:val="32"/>
          <w:szCs w:val="32"/>
        </w:rPr>
        <w:t>Основные задачи на предстоящий период:</w:t>
      </w:r>
    </w:p>
    <w:p w:rsidR="001A3771" w:rsidRPr="00990D26" w:rsidRDefault="002D7221" w:rsidP="00A3022B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7775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A3771">
        <w:rPr>
          <w:rFonts w:ascii="Times New Roman" w:hAnsi="Times New Roman" w:cs="Times New Roman"/>
          <w:sz w:val="32"/>
          <w:szCs w:val="32"/>
        </w:rPr>
        <w:t xml:space="preserve">Обеспечить производство молока в сельхозпредприятиях и КФХ в количестве </w:t>
      </w:r>
      <w:r w:rsidR="00F354D9">
        <w:rPr>
          <w:rFonts w:ascii="Times New Roman" w:hAnsi="Times New Roman" w:cs="Times New Roman"/>
          <w:sz w:val="32"/>
          <w:szCs w:val="32"/>
        </w:rPr>
        <w:t>10081</w:t>
      </w:r>
      <w:r w:rsidR="001A3771">
        <w:rPr>
          <w:rFonts w:ascii="Times New Roman" w:hAnsi="Times New Roman" w:cs="Times New Roman"/>
          <w:sz w:val="32"/>
          <w:szCs w:val="32"/>
        </w:rPr>
        <w:t xml:space="preserve"> тонн, скот</w:t>
      </w:r>
      <w:r w:rsidR="0036498E">
        <w:rPr>
          <w:rFonts w:ascii="Times New Roman" w:hAnsi="Times New Roman" w:cs="Times New Roman"/>
          <w:sz w:val="32"/>
          <w:szCs w:val="32"/>
        </w:rPr>
        <w:t>а</w:t>
      </w:r>
      <w:r w:rsidR="001A3771">
        <w:rPr>
          <w:rFonts w:ascii="Times New Roman" w:hAnsi="Times New Roman" w:cs="Times New Roman"/>
          <w:sz w:val="32"/>
          <w:szCs w:val="32"/>
        </w:rPr>
        <w:t xml:space="preserve"> –</w:t>
      </w:r>
      <w:r w:rsidR="001A3771" w:rsidRPr="0027683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A3771" w:rsidRPr="00F354D9">
        <w:rPr>
          <w:rFonts w:ascii="Times New Roman" w:hAnsi="Times New Roman" w:cs="Times New Roman"/>
          <w:sz w:val="32"/>
          <w:szCs w:val="32"/>
        </w:rPr>
        <w:t>2</w:t>
      </w:r>
      <w:r w:rsidR="00F262F1" w:rsidRPr="00F354D9">
        <w:rPr>
          <w:rFonts w:ascii="Times New Roman" w:hAnsi="Times New Roman" w:cs="Times New Roman"/>
          <w:sz w:val="32"/>
          <w:szCs w:val="32"/>
        </w:rPr>
        <w:t>46</w:t>
      </w:r>
      <w:r w:rsidR="001A3771" w:rsidRPr="00F354D9">
        <w:rPr>
          <w:rFonts w:ascii="Times New Roman" w:hAnsi="Times New Roman" w:cs="Times New Roman"/>
          <w:sz w:val="32"/>
          <w:szCs w:val="32"/>
        </w:rPr>
        <w:t xml:space="preserve"> </w:t>
      </w:r>
      <w:r w:rsidR="001A3771">
        <w:rPr>
          <w:rFonts w:ascii="Times New Roman" w:hAnsi="Times New Roman" w:cs="Times New Roman"/>
          <w:sz w:val="32"/>
          <w:szCs w:val="32"/>
        </w:rPr>
        <w:t>тонн</w:t>
      </w:r>
      <w:r w:rsidR="00027550">
        <w:rPr>
          <w:rFonts w:ascii="Times New Roman" w:hAnsi="Times New Roman" w:cs="Times New Roman"/>
          <w:sz w:val="32"/>
          <w:szCs w:val="32"/>
        </w:rPr>
        <w:t xml:space="preserve">, продуктивность составит </w:t>
      </w:r>
      <w:r w:rsidR="002057E9">
        <w:rPr>
          <w:rFonts w:ascii="Times New Roman" w:hAnsi="Times New Roman" w:cs="Times New Roman"/>
          <w:sz w:val="32"/>
          <w:szCs w:val="32"/>
        </w:rPr>
        <w:t>5</w:t>
      </w:r>
      <w:r w:rsidR="00F354D9">
        <w:rPr>
          <w:rFonts w:ascii="Times New Roman" w:hAnsi="Times New Roman" w:cs="Times New Roman"/>
          <w:sz w:val="32"/>
          <w:szCs w:val="32"/>
        </w:rPr>
        <w:t>306</w:t>
      </w:r>
      <w:r w:rsidR="00027550">
        <w:rPr>
          <w:rFonts w:ascii="Times New Roman" w:hAnsi="Times New Roman" w:cs="Times New Roman"/>
          <w:sz w:val="32"/>
          <w:szCs w:val="32"/>
        </w:rPr>
        <w:t xml:space="preserve"> кг</w:t>
      </w:r>
      <w:r w:rsidR="005F502A">
        <w:rPr>
          <w:rFonts w:ascii="Times New Roman" w:hAnsi="Times New Roman" w:cs="Times New Roman"/>
          <w:sz w:val="32"/>
          <w:szCs w:val="32"/>
        </w:rPr>
        <w:t>, что составит увеличение на 2%  к уровню 2020г</w:t>
      </w:r>
      <w:proofErr w:type="gramStart"/>
      <w:r w:rsidR="005F502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88434E" w:rsidRDefault="005D0E9D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F393B">
        <w:rPr>
          <w:rFonts w:ascii="Times New Roman" w:hAnsi="Times New Roman" w:cs="Times New Roman"/>
          <w:sz w:val="32"/>
          <w:szCs w:val="32"/>
        </w:rPr>
        <w:t xml:space="preserve">В отрасли растениеводства проведение комплекса сельскохозяйственных работ на площади 12,8 тыс. гектаров. </w:t>
      </w:r>
      <w:r w:rsidR="004D4C8D" w:rsidRPr="008F393B">
        <w:rPr>
          <w:rFonts w:ascii="Times New Roman" w:hAnsi="Times New Roman" w:cs="Times New Roman"/>
          <w:sz w:val="32"/>
          <w:szCs w:val="32"/>
        </w:rPr>
        <w:t>При формировании структуры посевных площадей  кормовых</w:t>
      </w:r>
      <w:r w:rsidR="00A47E4E" w:rsidRPr="008F393B">
        <w:rPr>
          <w:rFonts w:ascii="Times New Roman" w:hAnsi="Times New Roman" w:cs="Times New Roman"/>
          <w:sz w:val="32"/>
          <w:szCs w:val="32"/>
        </w:rPr>
        <w:t xml:space="preserve"> культур в хозяйствах молочного направления</w:t>
      </w:r>
      <w:r w:rsidR="004D4C8D" w:rsidRPr="008F393B">
        <w:rPr>
          <w:rFonts w:ascii="Times New Roman" w:hAnsi="Times New Roman" w:cs="Times New Roman"/>
          <w:sz w:val="32"/>
          <w:szCs w:val="32"/>
        </w:rPr>
        <w:t xml:space="preserve">  </w:t>
      </w:r>
      <w:r w:rsidR="00686CA9" w:rsidRPr="008F393B">
        <w:rPr>
          <w:rFonts w:ascii="Times New Roman" w:hAnsi="Times New Roman" w:cs="Times New Roman"/>
          <w:sz w:val="32"/>
          <w:szCs w:val="32"/>
        </w:rPr>
        <w:t xml:space="preserve">упор делать на расширение посевов трав, являющихся источником кормового белка, таких как </w:t>
      </w:r>
      <w:r w:rsidR="00075808" w:rsidRPr="008F393B">
        <w:rPr>
          <w:rFonts w:ascii="Times New Roman" w:hAnsi="Times New Roman" w:cs="Times New Roman"/>
          <w:sz w:val="32"/>
          <w:szCs w:val="32"/>
        </w:rPr>
        <w:t xml:space="preserve">клевер, </w:t>
      </w:r>
      <w:proofErr w:type="spellStart"/>
      <w:r w:rsidR="00075808" w:rsidRPr="008F393B">
        <w:rPr>
          <w:rFonts w:ascii="Times New Roman" w:hAnsi="Times New Roman" w:cs="Times New Roman"/>
          <w:sz w:val="32"/>
          <w:szCs w:val="32"/>
        </w:rPr>
        <w:t>лядвинец</w:t>
      </w:r>
      <w:proofErr w:type="spellEnd"/>
      <w:r w:rsidR="00075808" w:rsidRPr="008F393B">
        <w:rPr>
          <w:rFonts w:ascii="Times New Roman" w:hAnsi="Times New Roman" w:cs="Times New Roman"/>
          <w:sz w:val="32"/>
          <w:szCs w:val="32"/>
        </w:rPr>
        <w:t xml:space="preserve"> рогатый,  люцерна, а так же </w:t>
      </w:r>
      <w:r w:rsidR="00686CA9" w:rsidRPr="008F393B">
        <w:rPr>
          <w:rFonts w:ascii="Times New Roman" w:hAnsi="Times New Roman" w:cs="Times New Roman"/>
          <w:sz w:val="32"/>
          <w:szCs w:val="32"/>
        </w:rPr>
        <w:t xml:space="preserve"> кукурузы</w:t>
      </w:r>
      <w:r w:rsidR="00075808" w:rsidRPr="008F393B">
        <w:rPr>
          <w:rFonts w:ascii="Times New Roman" w:hAnsi="Times New Roman" w:cs="Times New Roman"/>
          <w:sz w:val="32"/>
          <w:szCs w:val="32"/>
        </w:rPr>
        <w:t xml:space="preserve"> на силос</w:t>
      </w:r>
      <w:r w:rsidR="00686CA9" w:rsidRPr="008F39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77F1" w:rsidRPr="004A7F82" w:rsidRDefault="00075808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F393B">
        <w:rPr>
          <w:rFonts w:ascii="Times New Roman" w:hAnsi="Times New Roman" w:cs="Times New Roman"/>
          <w:sz w:val="32"/>
          <w:szCs w:val="32"/>
        </w:rPr>
        <w:t xml:space="preserve">Под урожай текущего года необходимо внести в почву </w:t>
      </w:r>
      <w:r w:rsidR="00DF6065">
        <w:rPr>
          <w:rFonts w:ascii="Times New Roman" w:hAnsi="Times New Roman" w:cs="Times New Roman"/>
          <w:sz w:val="32"/>
          <w:szCs w:val="32"/>
        </w:rPr>
        <w:t>120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тонн действующего вещества минеральных и </w:t>
      </w:r>
      <w:r w:rsidR="00F354D9">
        <w:rPr>
          <w:rFonts w:ascii="Times New Roman" w:hAnsi="Times New Roman" w:cs="Times New Roman"/>
          <w:sz w:val="32"/>
          <w:szCs w:val="32"/>
        </w:rPr>
        <w:t>37</w:t>
      </w:r>
      <w:r w:rsidR="0055780E" w:rsidRPr="008F393B">
        <w:rPr>
          <w:rFonts w:ascii="Times New Roman" w:hAnsi="Times New Roman" w:cs="Times New Roman"/>
          <w:sz w:val="32"/>
          <w:szCs w:val="32"/>
        </w:rPr>
        <w:t xml:space="preserve"> тыс. тонн органических удобрений.</w:t>
      </w:r>
      <w:r w:rsidR="009D7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EDB" w:rsidRPr="00F9722E">
        <w:rPr>
          <w:rFonts w:ascii="Times New Roman" w:hAnsi="Times New Roman" w:cs="Times New Roman"/>
          <w:sz w:val="32"/>
          <w:szCs w:val="32"/>
        </w:rPr>
        <w:t xml:space="preserve">Планируется закупить </w:t>
      </w:r>
      <w:r w:rsidR="0088434E">
        <w:rPr>
          <w:rFonts w:ascii="Times New Roman" w:hAnsi="Times New Roman" w:cs="Times New Roman"/>
          <w:sz w:val="32"/>
          <w:szCs w:val="32"/>
        </w:rPr>
        <w:t>68</w:t>
      </w:r>
      <w:r w:rsidR="008C1EDB" w:rsidRPr="00F9722E">
        <w:rPr>
          <w:rFonts w:ascii="Times New Roman" w:hAnsi="Times New Roman" w:cs="Times New Roman"/>
          <w:sz w:val="32"/>
          <w:szCs w:val="32"/>
        </w:rPr>
        <w:t xml:space="preserve"> тонн семян</w:t>
      </w:r>
      <w:r w:rsidR="00F9722E" w:rsidRPr="00F9722E">
        <w:rPr>
          <w:rFonts w:ascii="Times New Roman" w:hAnsi="Times New Roman" w:cs="Times New Roman"/>
          <w:sz w:val="32"/>
          <w:szCs w:val="32"/>
        </w:rPr>
        <w:t xml:space="preserve"> высших </w:t>
      </w:r>
      <w:r w:rsidR="00F9722E" w:rsidRPr="00F9722E">
        <w:rPr>
          <w:rFonts w:ascii="Times New Roman" w:hAnsi="Times New Roman" w:cs="Times New Roman"/>
          <w:sz w:val="32"/>
          <w:szCs w:val="32"/>
        </w:rPr>
        <w:lastRenderedPageBreak/>
        <w:t>репродукций</w:t>
      </w:r>
      <w:r w:rsidR="008C1EDB" w:rsidRPr="00F9722E">
        <w:rPr>
          <w:rFonts w:ascii="Times New Roman" w:hAnsi="Times New Roman" w:cs="Times New Roman"/>
          <w:sz w:val="32"/>
          <w:szCs w:val="32"/>
        </w:rPr>
        <w:t xml:space="preserve"> зерновых и зернобобовых культур, </w:t>
      </w:r>
      <w:r w:rsidR="0088434E">
        <w:rPr>
          <w:rFonts w:ascii="Times New Roman" w:hAnsi="Times New Roman" w:cs="Times New Roman"/>
          <w:sz w:val="32"/>
          <w:szCs w:val="32"/>
        </w:rPr>
        <w:t>5</w:t>
      </w:r>
      <w:r w:rsidR="008C1EDB" w:rsidRPr="00F9722E">
        <w:rPr>
          <w:rFonts w:ascii="Times New Roman" w:hAnsi="Times New Roman" w:cs="Times New Roman"/>
          <w:sz w:val="32"/>
          <w:szCs w:val="32"/>
        </w:rPr>
        <w:t xml:space="preserve"> тонн семян многолетних трав, из </w:t>
      </w:r>
      <w:r w:rsidR="008C1EDB" w:rsidRPr="005F502A">
        <w:rPr>
          <w:rFonts w:ascii="Times New Roman" w:hAnsi="Times New Roman" w:cs="Times New Roman"/>
          <w:sz w:val="32"/>
          <w:szCs w:val="32"/>
        </w:rPr>
        <w:t xml:space="preserve">них – </w:t>
      </w:r>
      <w:r w:rsidR="0088434E">
        <w:rPr>
          <w:rFonts w:ascii="Times New Roman" w:hAnsi="Times New Roman" w:cs="Times New Roman"/>
          <w:sz w:val="32"/>
          <w:szCs w:val="32"/>
        </w:rPr>
        <w:t>2</w:t>
      </w:r>
      <w:r w:rsidR="008C1EDB" w:rsidRPr="005F502A">
        <w:rPr>
          <w:rFonts w:ascii="Times New Roman" w:hAnsi="Times New Roman" w:cs="Times New Roman"/>
          <w:sz w:val="32"/>
          <w:szCs w:val="32"/>
        </w:rPr>
        <w:t xml:space="preserve"> тонн бобовых, </w:t>
      </w:r>
      <w:r w:rsidR="00F9722E" w:rsidRPr="005F502A">
        <w:rPr>
          <w:rFonts w:ascii="Times New Roman" w:hAnsi="Times New Roman" w:cs="Times New Roman"/>
          <w:sz w:val="32"/>
          <w:szCs w:val="32"/>
        </w:rPr>
        <w:t xml:space="preserve">и </w:t>
      </w:r>
      <w:r w:rsidR="0088434E">
        <w:rPr>
          <w:rFonts w:ascii="Times New Roman" w:hAnsi="Times New Roman" w:cs="Times New Roman"/>
          <w:sz w:val="32"/>
          <w:szCs w:val="32"/>
        </w:rPr>
        <w:t>3</w:t>
      </w:r>
      <w:r w:rsidR="00F9722E" w:rsidRPr="005F502A">
        <w:rPr>
          <w:rFonts w:ascii="Times New Roman" w:hAnsi="Times New Roman" w:cs="Times New Roman"/>
          <w:sz w:val="32"/>
          <w:szCs w:val="32"/>
        </w:rPr>
        <w:t xml:space="preserve"> тонн злаковых, </w:t>
      </w:r>
      <w:r w:rsidR="0088434E">
        <w:rPr>
          <w:rFonts w:ascii="Times New Roman" w:hAnsi="Times New Roman" w:cs="Times New Roman"/>
          <w:sz w:val="32"/>
          <w:szCs w:val="32"/>
        </w:rPr>
        <w:t>15</w:t>
      </w:r>
      <w:r w:rsidR="008C1EDB" w:rsidRPr="005F502A">
        <w:rPr>
          <w:rFonts w:ascii="Times New Roman" w:hAnsi="Times New Roman" w:cs="Times New Roman"/>
          <w:sz w:val="32"/>
          <w:szCs w:val="32"/>
        </w:rPr>
        <w:t xml:space="preserve"> тонн семян  кукурузы.</w:t>
      </w:r>
      <w:r w:rsidR="005F502A" w:rsidRPr="005F502A">
        <w:rPr>
          <w:rFonts w:ascii="Times New Roman" w:hAnsi="Times New Roman" w:cs="Times New Roman"/>
          <w:sz w:val="32"/>
          <w:szCs w:val="32"/>
        </w:rPr>
        <w:t xml:space="preserve"> </w:t>
      </w:r>
      <w:r w:rsidR="003F462E">
        <w:rPr>
          <w:rFonts w:ascii="Times New Roman" w:hAnsi="Times New Roman" w:cs="Times New Roman"/>
          <w:sz w:val="32"/>
          <w:szCs w:val="32"/>
        </w:rPr>
        <w:t>Снижение потребности покупки семян зернобобовых и многолетних трав, связано с получением  семян собственного производства.</w:t>
      </w:r>
    </w:p>
    <w:p w:rsidR="00F9722E" w:rsidRDefault="006E74A8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9722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C53F0" w:rsidRPr="00F9722E">
        <w:rPr>
          <w:rFonts w:ascii="Times New Roman" w:hAnsi="Times New Roman" w:cs="Times New Roman"/>
          <w:sz w:val="32"/>
          <w:szCs w:val="32"/>
        </w:rPr>
        <w:t>На основании реализации мероприятий программы «Развитие АПК» индекс физического объема инвестиций в основной капитал составит 107,</w:t>
      </w:r>
      <w:r w:rsidR="0088434E">
        <w:rPr>
          <w:rFonts w:ascii="Times New Roman" w:hAnsi="Times New Roman" w:cs="Times New Roman"/>
          <w:sz w:val="32"/>
          <w:szCs w:val="32"/>
        </w:rPr>
        <w:t>2</w:t>
      </w:r>
      <w:r w:rsidR="00EC53F0" w:rsidRPr="00F9722E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2C0A83" w:rsidRDefault="00B51A56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C53F0" w:rsidRPr="00F9722E">
        <w:rPr>
          <w:rFonts w:ascii="Times New Roman" w:hAnsi="Times New Roman" w:cs="Times New Roman"/>
          <w:sz w:val="32"/>
          <w:szCs w:val="32"/>
        </w:rPr>
        <w:t>В 202</w:t>
      </w:r>
      <w:r w:rsidR="0088434E">
        <w:rPr>
          <w:rFonts w:ascii="Times New Roman" w:hAnsi="Times New Roman" w:cs="Times New Roman"/>
          <w:sz w:val="32"/>
          <w:szCs w:val="32"/>
        </w:rPr>
        <w:t>2</w:t>
      </w:r>
      <w:r w:rsidR="00EC53F0" w:rsidRPr="00F9722E">
        <w:rPr>
          <w:rFonts w:ascii="Times New Roman" w:hAnsi="Times New Roman" w:cs="Times New Roman"/>
          <w:sz w:val="32"/>
          <w:szCs w:val="32"/>
        </w:rPr>
        <w:t xml:space="preserve"> году планируется приобрести </w:t>
      </w:r>
      <w:r w:rsidR="003F462E">
        <w:rPr>
          <w:rFonts w:ascii="Times New Roman" w:hAnsi="Times New Roman" w:cs="Times New Roman"/>
          <w:sz w:val="32"/>
          <w:szCs w:val="32"/>
        </w:rPr>
        <w:t>3</w:t>
      </w:r>
      <w:r w:rsidR="002C0A83">
        <w:rPr>
          <w:rFonts w:ascii="Times New Roman" w:hAnsi="Times New Roman" w:cs="Times New Roman"/>
          <w:sz w:val="32"/>
          <w:szCs w:val="32"/>
        </w:rPr>
        <w:t xml:space="preserve"> трактора, </w:t>
      </w:r>
      <w:r w:rsidR="002D7221" w:rsidRPr="00F9722E">
        <w:rPr>
          <w:rFonts w:ascii="Times New Roman" w:hAnsi="Times New Roman" w:cs="Times New Roman"/>
          <w:sz w:val="32"/>
          <w:szCs w:val="32"/>
        </w:rPr>
        <w:t xml:space="preserve"> </w:t>
      </w:r>
      <w:r w:rsidR="00F9722E" w:rsidRPr="00F9722E">
        <w:rPr>
          <w:rFonts w:ascii="Times New Roman" w:hAnsi="Times New Roman" w:cs="Times New Roman"/>
          <w:sz w:val="32"/>
          <w:szCs w:val="32"/>
        </w:rPr>
        <w:t xml:space="preserve">набор </w:t>
      </w:r>
      <w:r w:rsidR="003F462E">
        <w:rPr>
          <w:rFonts w:ascii="Times New Roman" w:hAnsi="Times New Roman" w:cs="Times New Roman"/>
          <w:sz w:val="32"/>
          <w:szCs w:val="32"/>
        </w:rPr>
        <w:t xml:space="preserve">прицепной почвообрабатывающей и посевной комплекс </w:t>
      </w:r>
      <w:r w:rsidR="00F9722E" w:rsidRPr="00BD21DA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 w:rsidR="003F462E">
        <w:rPr>
          <w:rFonts w:ascii="Times New Roman" w:hAnsi="Times New Roman" w:cs="Times New Roman"/>
          <w:sz w:val="32"/>
          <w:szCs w:val="32"/>
        </w:rPr>
        <w:t xml:space="preserve">9 </w:t>
      </w:r>
      <w:r w:rsidR="00F9722E" w:rsidRPr="00BD21DA">
        <w:rPr>
          <w:rFonts w:ascii="Times New Roman" w:hAnsi="Times New Roman" w:cs="Times New Roman"/>
          <w:sz w:val="32"/>
          <w:szCs w:val="32"/>
        </w:rPr>
        <w:t>млн. руб.</w:t>
      </w:r>
      <w:r w:rsidR="009D77F1" w:rsidRPr="00BD21DA">
        <w:rPr>
          <w:rFonts w:ascii="Times New Roman" w:hAnsi="Times New Roman" w:cs="Times New Roman"/>
          <w:sz w:val="32"/>
          <w:szCs w:val="32"/>
        </w:rPr>
        <w:t xml:space="preserve"> </w:t>
      </w:r>
      <w:r w:rsidR="0010122E" w:rsidRPr="00BD21DA">
        <w:rPr>
          <w:rFonts w:ascii="Times New Roman" w:hAnsi="Times New Roman" w:cs="Times New Roman"/>
          <w:sz w:val="32"/>
          <w:szCs w:val="32"/>
        </w:rPr>
        <w:t>На сегодняшний день большая часть техники уже закуплена хозяйствами.</w:t>
      </w:r>
      <w:r w:rsidR="009D77F1" w:rsidRPr="009574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C8A" w:rsidRPr="00725C8A" w:rsidRDefault="00725C8A" w:rsidP="00725C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25C8A">
        <w:rPr>
          <w:rFonts w:ascii="Times New Roman" w:hAnsi="Times New Roman" w:cs="Times New Roman"/>
          <w:sz w:val="32"/>
          <w:szCs w:val="32"/>
        </w:rPr>
        <w:t xml:space="preserve">                       Во 2-м квартале текущего года необходимо ввести в эксплуатацию животноводческий комплекс по выращиванию молодняка на 318 голов в АО «Хмелевицы» и начать строительство второго животноводческого комплекса по выращиванию молодняка на  264 головы. </w:t>
      </w:r>
    </w:p>
    <w:p w:rsidR="00725C8A" w:rsidRPr="00725C8A" w:rsidRDefault="00725C8A" w:rsidP="00725C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25C8A">
        <w:rPr>
          <w:rFonts w:ascii="Times New Roman" w:hAnsi="Times New Roman" w:cs="Times New Roman"/>
          <w:sz w:val="32"/>
          <w:szCs w:val="32"/>
        </w:rPr>
        <w:t xml:space="preserve">Завершить строительство модульного дома культуры в селе Хмелевицы и ввести здание </w:t>
      </w:r>
      <w:bookmarkStart w:id="0" w:name="_GoBack"/>
      <w:bookmarkEnd w:id="0"/>
      <w:r w:rsidRPr="00725C8A">
        <w:rPr>
          <w:rFonts w:ascii="Times New Roman" w:hAnsi="Times New Roman" w:cs="Times New Roman"/>
          <w:sz w:val="32"/>
          <w:szCs w:val="32"/>
        </w:rPr>
        <w:t>в эксплуатацию.</w:t>
      </w:r>
    </w:p>
    <w:p w:rsidR="00215C0B" w:rsidRDefault="000D0503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7F1" w:rsidRPr="009574EE">
        <w:rPr>
          <w:rFonts w:ascii="Times New Roman" w:hAnsi="Times New Roman" w:cs="Times New Roman"/>
          <w:sz w:val="28"/>
          <w:szCs w:val="28"/>
        </w:rPr>
        <w:t xml:space="preserve">     </w:t>
      </w:r>
      <w:r w:rsidR="00ED7225" w:rsidRPr="009574EE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="000B4BAA" w:rsidRPr="009574EE">
        <w:rPr>
          <w:rFonts w:ascii="Times New Roman" w:hAnsi="Times New Roman" w:cs="Times New Roman"/>
          <w:sz w:val="32"/>
          <w:szCs w:val="32"/>
        </w:rPr>
        <w:t xml:space="preserve"> «Комплексное развитие сельских территорий»</w:t>
      </w:r>
      <w:r w:rsidR="00215C0B">
        <w:rPr>
          <w:rFonts w:ascii="Times New Roman" w:hAnsi="Times New Roman" w:cs="Times New Roman"/>
          <w:sz w:val="32"/>
          <w:szCs w:val="32"/>
        </w:rPr>
        <w:t>:</w:t>
      </w:r>
    </w:p>
    <w:p w:rsidR="009C33F1" w:rsidRDefault="009C33F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74EE">
        <w:rPr>
          <w:rFonts w:ascii="Times New Roman" w:hAnsi="Times New Roman" w:cs="Times New Roman"/>
          <w:sz w:val="32"/>
          <w:szCs w:val="32"/>
        </w:rPr>
        <w:t xml:space="preserve">Предоставить в министерство сельского хозяйства и продовольственных ресурсов Нижегородской области </w:t>
      </w:r>
      <w:r w:rsidR="00BD21DA">
        <w:rPr>
          <w:rFonts w:ascii="Times New Roman" w:hAnsi="Times New Roman" w:cs="Times New Roman"/>
          <w:sz w:val="32"/>
          <w:szCs w:val="32"/>
        </w:rPr>
        <w:t xml:space="preserve">по подпрограмме ВП </w:t>
      </w:r>
      <w:r w:rsidR="00ED2A19">
        <w:rPr>
          <w:rFonts w:ascii="Times New Roman" w:hAnsi="Times New Roman" w:cs="Times New Roman"/>
          <w:sz w:val="32"/>
          <w:szCs w:val="32"/>
        </w:rPr>
        <w:t>«Благоустройство сельских территорий»</w:t>
      </w:r>
      <w:r w:rsidR="00BD21DA">
        <w:rPr>
          <w:rFonts w:ascii="Times New Roman" w:hAnsi="Times New Roman" w:cs="Times New Roman"/>
          <w:sz w:val="32"/>
          <w:szCs w:val="32"/>
        </w:rPr>
        <w:t xml:space="preserve"> </w:t>
      </w:r>
      <w:r w:rsidR="009574EE" w:rsidRPr="009574EE">
        <w:rPr>
          <w:rFonts w:ascii="Times New Roman" w:hAnsi="Times New Roman" w:cs="Times New Roman"/>
          <w:sz w:val="32"/>
          <w:szCs w:val="32"/>
        </w:rPr>
        <w:t xml:space="preserve">пакет документов по п. </w:t>
      </w:r>
      <w:proofErr w:type="spellStart"/>
      <w:r w:rsidR="009574EE" w:rsidRPr="009574EE">
        <w:rPr>
          <w:rFonts w:ascii="Times New Roman" w:hAnsi="Times New Roman" w:cs="Times New Roman"/>
          <w:sz w:val="32"/>
          <w:szCs w:val="32"/>
        </w:rPr>
        <w:t>Сява</w:t>
      </w:r>
      <w:proofErr w:type="spellEnd"/>
      <w:r w:rsidR="009574EE" w:rsidRPr="009574EE">
        <w:rPr>
          <w:rFonts w:ascii="Times New Roman" w:hAnsi="Times New Roman" w:cs="Times New Roman"/>
          <w:sz w:val="32"/>
          <w:szCs w:val="32"/>
        </w:rPr>
        <w:t xml:space="preserve"> на обустройство спортивной и детской игровой площадок, и организация освещения террито</w:t>
      </w:r>
      <w:r w:rsidR="00DF6065">
        <w:rPr>
          <w:rFonts w:ascii="Times New Roman" w:hAnsi="Times New Roman" w:cs="Times New Roman"/>
          <w:sz w:val="32"/>
          <w:szCs w:val="32"/>
        </w:rPr>
        <w:t xml:space="preserve">рии спортивных игровых площадок в п. </w:t>
      </w:r>
      <w:proofErr w:type="spellStart"/>
      <w:r w:rsidR="00DF6065">
        <w:rPr>
          <w:rFonts w:ascii="Times New Roman" w:hAnsi="Times New Roman" w:cs="Times New Roman"/>
          <w:sz w:val="32"/>
          <w:szCs w:val="32"/>
        </w:rPr>
        <w:t>Сява</w:t>
      </w:r>
      <w:proofErr w:type="spellEnd"/>
      <w:r w:rsidR="00725C8A">
        <w:rPr>
          <w:rFonts w:ascii="Times New Roman" w:hAnsi="Times New Roman" w:cs="Times New Roman"/>
          <w:sz w:val="32"/>
          <w:szCs w:val="32"/>
        </w:rPr>
        <w:t xml:space="preserve">, </w:t>
      </w:r>
      <w:r w:rsidR="00725C8A" w:rsidRPr="009574EE">
        <w:rPr>
          <w:rFonts w:ascii="Times New Roman" w:hAnsi="Times New Roman" w:cs="Times New Roman"/>
          <w:sz w:val="32"/>
          <w:szCs w:val="32"/>
        </w:rPr>
        <w:t xml:space="preserve">пакет документов по </w:t>
      </w:r>
      <w:r w:rsidR="00725C8A">
        <w:rPr>
          <w:rFonts w:ascii="Times New Roman" w:hAnsi="Times New Roman" w:cs="Times New Roman"/>
          <w:sz w:val="32"/>
          <w:szCs w:val="32"/>
        </w:rPr>
        <w:t>д</w:t>
      </w:r>
      <w:r w:rsidR="00725C8A" w:rsidRPr="009574EE">
        <w:rPr>
          <w:rFonts w:ascii="Times New Roman" w:hAnsi="Times New Roman" w:cs="Times New Roman"/>
          <w:sz w:val="32"/>
          <w:szCs w:val="32"/>
        </w:rPr>
        <w:t xml:space="preserve">. </w:t>
      </w:r>
      <w:r w:rsidR="00725C8A">
        <w:rPr>
          <w:rFonts w:ascii="Times New Roman" w:hAnsi="Times New Roman" w:cs="Times New Roman"/>
          <w:sz w:val="32"/>
          <w:szCs w:val="32"/>
        </w:rPr>
        <w:t xml:space="preserve">Б. Свеча </w:t>
      </w:r>
      <w:r w:rsidR="00725C8A" w:rsidRPr="009574EE">
        <w:rPr>
          <w:rFonts w:ascii="Times New Roman" w:hAnsi="Times New Roman" w:cs="Times New Roman"/>
          <w:sz w:val="32"/>
          <w:szCs w:val="32"/>
        </w:rPr>
        <w:t xml:space="preserve">на обустройство спортивной и детской площадок, пакет документов по </w:t>
      </w:r>
      <w:r w:rsidR="00725C8A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="00725C8A">
        <w:rPr>
          <w:rFonts w:ascii="Times New Roman" w:hAnsi="Times New Roman" w:cs="Times New Roman"/>
          <w:sz w:val="32"/>
          <w:szCs w:val="32"/>
        </w:rPr>
        <w:t>Мелешиха</w:t>
      </w:r>
      <w:proofErr w:type="spellEnd"/>
      <w:r w:rsidR="00725C8A" w:rsidRPr="009574EE">
        <w:rPr>
          <w:rFonts w:ascii="Times New Roman" w:hAnsi="Times New Roman" w:cs="Times New Roman"/>
          <w:sz w:val="32"/>
          <w:szCs w:val="32"/>
        </w:rPr>
        <w:t xml:space="preserve"> на обустройство </w:t>
      </w:r>
      <w:r w:rsidR="00725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5C8A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="00725C8A">
        <w:rPr>
          <w:rFonts w:ascii="Times New Roman" w:hAnsi="Times New Roman" w:cs="Times New Roman"/>
          <w:sz w:val="32"/>
          <w:szCs w:val="32"/>
        </w:rPr>
        <w:t xml:space="preserve"> -</w:t>
      </w:r>
      <w:r w:rsidR="00725C8A" w:rsidRPr="00725C8A">
        <w:rPr>
          <w:rFonts w:ascii="Times New Roman" w:hAnsi="Times New Roman" w:cs="Times New Roman"/>
          <w:sz w:val="32"/>
          <w:szCs w:val="32"/>
        </w:rPr>
        <w:t xml:space="preserve"> </w:t>
      </w:r>
      <w:r w:rsidR="00725C8A" w:rsidRPr="009574EE">
        <w:rPr>
          <w:rFonts w:ascii="Times New Roman" w:hAnsi="Times New Roman" w:cs="Times New Roman"/>
          <w:sz w:val="32"/>
          <w:szCs w:val="32"/>
        </w:rPr>
        <w:t>спортивной площад</w:t>
      </w:r>
      <w:r w:rsidR="00725C8A">
        <w:rPr>
          <w:rFonts w:ascii="Times New Roman" w:hAnsi="Times New Roman" w:cs="Times New Roman"/>
          <w:sz w:val="32"/>
          <w:szCs w:val="32"/>
        </w:rPr>
        <w:t>ки</w:t>
      </w:r>
      <w:proofErr w:type="gramEnd"/>
      <w:r w:rsidR="00725C8A" w:rsidRPr="009574EE">
        <w:rPr>
          <w:rFonts w:ascii="Times New Roman" w:hAnsi="Times New Roman" w:cs="Times New Roman"/>
          <w:sz w:val="32"/>
          <w:szCs w:val="32"/>
        </w:rPr>
        <w:t xml:space="preserve">, </w:t>
      </w:r>
      <w:r w:rsidR="00ED2A19">
        <w:rPr>
          <w:rFonts w:ascii="Times New Roman" w:hAnsi="Times New Roman" w:cs="Times New Roman"/>
          <w:sz w:val="32"/>
          <w:szCs w:val="32"/>
        </w:rPr>
        <w:t xml:space="preserve"> и приложить все возможности и усил</w:t>
      </w:r>
      <w:r w:rsidR="004411EC">
        <w:rPr>
          <w:rFonts w:ascii="Times New Roman" w:hAnsi="Times New Roman" w:cs="Times New Roman"/>
          <w:sz w:val="32"/>
          <w:szCs w:val="32"/>
        </w:rPr>
        <w:t>ия в реализации данных проектов в 202</w:t>
      </w:r>
      <w:r w:rsidR="00725C8A">
        <w:rPr>
          <w:rFonts w:ascii="Times New Roman" w:hAnsi="Times New Roman" w:cs="Times New Roman"/>
          <w:sz w:val="32"/>
          <w:szCs w:val="32"/>
        </w:rPr>
        <w:t>3</w:t>
      </w:r>
      <w:r w:rsidR="004411EC">
        <w:rPr>
          <w:rFonts w:ascii="Times New Roman" w:hAnsi="Times New Roman" w:cs="Times New Roman"/>
          <w:sz w:val="32"/>
          <w:szCs w:val="32"/>
        </w:rPr>
        <w:t xml:space="preserve"> году.</w:t>
      </w:r>
      <w:r w:rsidR="00ED2A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2A19" w:rsidRDefault="00725C8A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B1720">
        <w:rPr>
          <w:rFonts w:ascii="Times New Roman" w:hAnsi="Times New Roman" w:cs="Times New Roman"/>
          <w:sz w:val="32"/>
          <w:szCs w:val="32"/>
        </w:rPr>
        <w:t xml:space="preserve">ак же </w:t>
      </w:r>
      <w:r w:rsidR="00ED2A19">
        <w:rPr>
          <w:rFonts w:ascii="Times New Roman" w:hAnsi="Times New Roman" w:cs="Times New Roman"/>
          <w:sz w:val="32"/>
          <w:szCs w:val="32"/>
        </w:rPr>
        <w:t>подготови</w:t>
      </w:r>
      <w:r w:rsidR="004411EC">
        <w:rPr>
          <w:rFonts w:ascii="Times New Roman" w:hAnsi="Times New Roman" w:cs="Times New Roman"/>
          <w:sz w:val="32"/>
          <w:szCs w:val="32"/>
        </w:rPr>
        <w:t xml:space="preserve">ть пакет документов по направлению ремонтно-восстановительные работы улично-дорожной сети и </w:t>
      </w:r>
      <w:r w:rsidR="004411EC">
        <w:rPr>
          <w:rFonts w:ascii="Times New Roman" w:hAnsi="Times New Roman" w:cs="Times New Roman"/>
          <w:sz w:val="32"/>
          <w:szCs w:val="32"/>
        </w:rPr>
        <w:lastRenderedPageBreak/>
        <w:t>дворовых проездов в с</w:t>
      </w:r>
      <w:proofErr w:type="gramStart"/>
      <w:r w:rsidR="004411EC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4411EC">
        <w:rPr>
          <w:rFonts w:ascii="Times New Roman" w:hAnsi="Times New Roman" w:cs="Times New Roman"/>
          <w:sz w:val="32"/>
          <w:szCs w:val="32"/>
        </w:rPr>
        <w:t xml:space="preserve">мелевицы, </w:t>
      </w:r>
      <w:r w:rsidR="004411EC" w:rsidRPr="009574EE">
        <w:rPr>
          <w:rFonts w:ascii="Times New Roman" w:hAnsi="Times New Roman" w:cs="Times New Roman"/>
          <w:sz w:val="32"/>
          <w:szCs w:val="32"/>
        </w:rPr>
        <w:t xml:space="preserve">для включения </w:t>
      </w:r>
      <w:r w:rsidR="004411EC">
        <w:rPr>
          <w:rFonts w:ascii="Times New Roman" w:hAnsi="Times New Roman" w:cs="Times New Roman"/>
          <w:sz w:val="32"/>
          <w:szCs w:val="32"/>
        </w:rPr>
        <w:t xml:space="preserve">их в программу </w:t>
      </w:r>
      <w:r w:rsidR="004411EC" w:rsidRPr="009574EE">
        <w:rPr>
          <w:rFonts w:ascii="Times New Roman" w:hAnsi="Times New Roman" w:cs="Times New Roman"/>
          <w:sz w:val="32"/>
          <w:szCs w:val="32"/>
        </w:rPr>
        <w:t xml:space="preserve"> </w:t>
      </w:r>
      <w:r w:rsidR="004411EC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4411EC" w:rsidRPr="009574EE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4411EC" w:rsidRPr="009574EE">
        <w:rPr>
          <w:rFonts w:ascii="Times New Roman" w:hAnsi="Times New Roman" w:cs="Times New Roman"/>
          <w:sz w:val="32"/>
          <w:szCs w:val="32"/>
        </w:rPr>
        <w:t xml:space="preserve"> год</w:t>
      </w:r>
      <w:r w:rsidR="004411EC">
        <w:rPr>
          <w:rFonts w:ascii="Times New Roman" w:hAnsi="Times New Roman" w:cs="Times New Roman"/>
          <w:sz w:val="32"/>
          <w:szCs w:val="32"/>
        </w:rPr>
        <w:t>.</w:t>
      </w:r>
    </w:p>
    <w:p w:rsidR="00215C0B" w:rsidRPr="009574EE" w:rsidRDefault="00215C0B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подпрограмме «Развитие рынка труда (кадрового потенциала) на сельских территориях» ВП «Содействие занятости сельского» населения ведется работы по закреплению кадров на селе. В этом направлении специалисты кадровой службы управления ежеквартально готовят пакет документов для направления в Министерство сельского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хозяйства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вновь принятых специалистов и работников рабочих профессий для начисления им доплаты к зарабо</w:t>
      </w:r>
      <w:r w:rsidR="00BF55A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ной плате и оформления единовреме</w:t>
      </w:r>
      <w:r w:rsidR="00BF55A6">
        <w:rPr>
          <w:rFonts w:ascii="Times New Roman" w:hAnsi="Times New Roman" w:cs="Times New Roman"/>
          <w:sz w:val="32"/>
          <w:szCs w:val="32"/>
        </w:rPr>
        <w:t xml:space="preserve">нной выплаты. Так же ведутся работы по заключению с молодыми специалистами ученических договоров, со студентами </w:t>
      </w:r>
      <w:proofErr w:type="spellStart"/>
      <w:r w:rsidR="00BF55A6">
        <w:rPr>
          <w:rFonts w:ascii="Times New Roman" w:hAnsi="Times New Roman" w:cs="Times New Roman"/>
          <w:sz w:val="32"/>
          <w:szCs w:val="32"/>
        </w:rPr>
        <w:t>соглашениий</w:t>
      </w:r>
      <w:proofErr w:type="spellEnd"/>
      <w:r w:rsidR="00BF55A6">
        <w:rPr>
          <w:rFonts w:ascii="Times New Roman" w:hAnsi="Times New Roman" w:cs="Times New Roman"/>
          <w:sz w:val="32"/>
          <w:szCs w:val="32"/>
        </w:rPr>
        <w:t xml:space="preserve"> о  целевом обучении и </w:t>
      </w:r>
      <w:proofErr w:type="spellStart"/>
      <w:r w:rsidR="00BF55A6">
        <w:rPr>
          <w:rFonts w:ascii="Times New Roman" w:hAnsi="Times New Roman" w:cs="Times New Roman"/>
          <w:sz w:val="32"/>
          <w:szCs w:val="32"/>
        </w:rPr>
        <w:t>соглашениий</w:t>
      </w:r>
      <w:proofErr w:type="spellEnd"/>
      <w:r w:rsidR="00BF55A6">
        <w:rPr>
          <w:rFonts w:ascii="Times New Roman" w:hAnsi="Times New Roman" w:cs="Times New Roman"/>
          <w:sz w:val="32"/>
          <w:szCs w:val="32"/>
        </w:rPr>
        <w:t xml:space="preserve"> о выплате аграрной стипендии.</w:t>
      </w:r>
    </w:p>
    <w:p w:rsidR="00DC7A6A" w:rsidRPr="00990D26" w:rsidRDefault="00911323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>С целью пропаганды передовых методов</w:t>
      </w:r>
      <w:r w:rsidR="00E4457A">
        <w:rPr>
          <w:rFonts w:ascii="Times New Roman" w:hAnsi="Times New Roman" w:cs="Times New Roman"/>
          <w:sz w:val="32"/>
          <w:szCs w:val="32"/>
        </w:rPr>
        <w:t xml:space="preserve"> работы </w:t>
      </w:r>
      <w:r w:rsidRPr="00990D26">
        <w:rPr>
          <w:rFonts w:ascii="Times New Roman" w:hAnsi="Times New Roman" w:cs="Times New Roman"/>
          <w:sz w:val="32"/>
          <w:szCs w:val="32"/>
        </w:rPr>
        <w:t xml:space="preserve"> и технологий развития сельскохозяйственного производства, </w:t>
      </w:r>
      <w:r w:rsidR="004A7F82">
        <w:rPr>
          <w:rFonts w:ascii="Times New Roman" w:hAnsi="Times New Roman" w:cs="Times New Roman"/>
          <w:sz w:val="32"/>
          <w:szCs w:val="32"/>
        </w:rPr>
        <w:t xml:space="preserve">и если позволит эпидемиологическая ситуация </w:t>
      </w:r>
      <w:r w:rsidRPr="00990D26">
        <w:rPr>
          <w:rFonts w:ascii="Times New Roman" w:hAnsi="Times New Roman" w:cs="Times New Roman"/>
          <w:sz w:val="32"/>
          <w:szCs w:val="32"/>
        </w:rPr>
        <w:t>в  20</w:t>
      </w:r>
      <w:r w:rsidR="009C33F1">
        <w:rPr>
          <w:rFonts w:ascii="Times New Roman" w:hAnsi="Times New Roman" w:cs="Times New Roman"/>
          <w:sz w:val="32"/>
          <w:szCs w:val="32"/>
        </w:rPr>
        <w:t>2</w:t>
      </w:r>
      <w:r w:rsidR="00282A00">
        <w:rPr>
          <w:rFonts w:ascii="Times New Roman" w:hAnsi="Times New Roman" w:cs="Times New Roman"/>
          <w:sz w:val="32"/>
          <w:szCs w:val="32"/>
        </w:rPr>
        <w:t>2</w:t>
      </w:r>
      <w:r w:rsidRPr="00990D26">
        <w:rPr>
          <w:rFonts w:ascii="Times New Roman" w:hAnsi="Times New Roman" w:cs="Times New Roman"/>
          <w:sz w:val="32"/>
          <w:szCs w:val="32"/>
        </w:rPr>
        <w:t xml:space="preserve"> году планируется провести </w:t>
      </w:r>
      <w:r w:rsidR="00B02B02" w:rsidRPr="00990D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323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 xml:space="preserve">- </w:t>
      </w:r>
      <w:r w:rsidR="00B02B02" w:rsidRPr="00990D26">
        <w:rPr>
          <w:rFonts w:ascii="Times New Roman" w:hAnsi="Times New Roman" w:cs="Times New Roman"/>
          <w:sz w:val="32"/>
          <w:szCs w:val="32"/>
        </w:rPr>
        <w:t xml:space="preserve">смотр – конкурс посевов (по результатам </w:t>
      </w:r>
      <w:proofErr w:type="spellStart"/>
      <w:r w:rsidR="00B02B02" w:rsidRPr="00990D26">
        <w:rPr>
          <w:rFonts w:ascii="Times New Roman" w:hAnsi="Times New Roman" w:cs="Times New Roman"/>
          <w:sz w:val="32"/>
          <w:szCs w:val="32"/>
        </w:rPr>
        <w:t>весенне</w:t>
      </w:r>
      <w:proofErr w:type="spellEnd"/>
      <w:r w:rsidR="00B02B02" w:rsidRPr="00990D26">
        <w:rPr>
          <w:rFonts w:ascii="Times New Roman" w:hAnsi="Times New Roman" w:cs="Times New Roman"/>
          <w:sz w:val="32"/>
          <w:szCs w:val="32"/>
        </w:rPr>
        <w:t xml:space="preserve"> – посевных работ)</w:t>
      </w:r>
      <w:r w:rsidRPr="00990D26">
        <w:rPr>
          <w:rFonts w:ascii="Times New Roman" w:hAnsi="Times New Roman" w:cs="Times New Roman"/>
          <w:sz w:val="32"/>
          <w:szCs w:val="32"/>
        </w:rPr>
        <w:t>;</w:t>
      </w:r>
    </w:p>
    <w:p w:rsidR="00A3022B" w:rsidRPr="00990D26" w:rsidRDefault="00A3022B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смотр</w:t>
      </w:r>
      <w:r w:rsidR="009574EE">
        <w:rPr>
          <w:rFonts w:ascii="Times New Roman" w:hAnsi="Times New Roman" w:cs="Times New Roman"/>
          <w:sz w:val="32"/>
          <w:szCs w:val="32"/>
        </w:rPr>
        <w:t xml:space="preserve">-конкурс </w:t>
      </w:r>
      <w:r>
        <w:rPr>
          <w:rFonts w:ascii="Times New Roman" w:hAnsi="Times New Roman" w:cs="Times New Roman"/>
          <w:sz w:val="32"/>
          <w:szCs w:val="32"/>
        </w:rPr>
        <w:t>механизаторов;</w:t>
      </w:r>
    </w:p>
    <w:p w:rsidR="00DC7A6A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990D26">
        <w:rPr>
          <w:rFonts w:ascii="Times New Roman" w:hAnsi="Times New Roman" w:cs="Times New Roman"/>
          <w:sz w:val="32"/>
          <w:szCs w:val="32"/>
        </w:rPr>
        <w:t>- смотр – конкурс по подготовке к зиме животноводческих помещений.</w:t>
      </w:r>
    </w:p>
    <w:p w:rsidR="004411EC" w:rsidRDefault="004411EC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C24E40" w:rsidRDefault="00C24E40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Вот по данным  направлениям</w:t>
      </w:r>
      <w:r w:rsidR="009574EE">
        <w:rPr>
          <w:rFonts w:ascii="Times New Roman" w:hAnsi="Times New Roman" w:cs="Times New Roman"/>
          <w:sz w:val="32"/>
          <w:szCs w:val="32"/>
        </w:rPr>
        <w:t xml:space="preserve"> нам предстоит работа. Надеемся</w:t>
      </w:r>
      <w:r>
        <w:rPr>
          <w:rFonts w:ascii="Times New Roman" w:hAnsi="Times New Roman" w:cs="Times New Roman"/>
          <w:sz w:val="32"/>
          <w:szCs w:val="32"/>
        </w:rPr>
        <w:t>, что совместными усилиями при поддержке администрации городского округа, Совета депутатов мы сможем выполнить намеченное, а, следовательно, обеспечить  качественный уровень развития сельскохозяйственного производства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создать  </w:t>
      </w:r>
      <w:r w:rsidR="00A31520">
        <w:rPr>
          <w:rFonts w:ascii="Times New Roman" w:hAnsi="Times New Roman" w:cs="Times New Roman"/>
          <w:sz w:val="32"/>
          <w:szCs w:val="32"/>
        </w:rPr>
        <w:t xml:space="preserve">более комфортные условия труда и быта  его работникам и всем гражданам, проживающим на сельских территориях.  </w:t>
      </w:r>
    </w:p>
    <w:p w:rsidR="00786541" w:rsidRPr="00A740FE" w:rsidRDefault="00786541" w:rsidP="00786541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(Слайд 17</w:t>
      </w:r>
      <w:r w:rsidRPr="00A740F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786541" w:rsidRDefault="00786541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F255DD" w:rsidRDefault="00F255DD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p w:rsidR="00F255DD" w:rsidRDefault="00F255DD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</w:p>
    <w:sectPr w:rsidR="00F255DD" w:rsidSect="00B63C9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8A" w:rsidRDefault="00C1688A" w:rsidP="00B63C9F">
      <w:pPr>
        <w:spacing w:after="0" w:line="240" w:lineRule="auto"/>
      </w:pPr>
      <w:r>
        <w:separator/>
      </w:r>
    </w:p>
  </w:endnote>
  <w:endnote w:type="continuationSeparator" w:id="0">
    <w:p w:rsidR="00C1688A" w:rsidRDefault="00C1688A" w:rsidP="00B6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8A" w:rsidRDefault="00C1688A" w:rsidP="00B63C9F">
      <w:pPr>
        <w:spacing w:after="0" w:line="240" w:lineRule="auto"/>
      </w:pPr>
      <w:r>
        <w:separator/>
      </w:r>
    </w:p>
  </w:footnote>
  <w:footnote w:type="continuationSeparator" w:id="0">
    <w:p w:rsidR="00C1688A" w:rsidRDefault="00C1688A" w:rsidP="00B6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2299"/>
      <w:docPartObj>
        <w:docPartGallery w:val="Page Numbers (Top of Page)"/>
        <w:docPartUnique/>
      </w:docPartObj>
    </w:sdtPr>
    <w:sdtEndPr>
      <w:rPr>
        <w:rFonts w:asciiTheme="majorHAnsi" w:hAnsiTheme="majorHAnsi"/>
        <w:i/>
        <w:color w:val="BFBFBF" w:themeColor="background1" w:themeShade="BF"/>
        <w:sz w:val="72"/>
        <w:szCs w:val="72"/>
      </w:rPr>
    </w:sdtEndPr>
    <w:sdtContent>
      <w:p w:rsidR="00BF55A6" w:rsidRDefault="004A230D">
        <w:pPr>
          <w:pStyle w:val="a4"/>
        </w:pPr>
        <w:fldSimple w:instr=" PAGE    \* MERGEFORMAT ">
          <w:r w:rsidR="00D34DAC" w:rsidRPr="00D34DAC">
            <w:rPr>
              <w:rFonts w:asciiTheme="majorHAnsi" w:hAnsiTheme="majorHAnsi"/>
              <w:i/>
              <w:noProof/>
              <w:color w:val="BFBFBF" w:themeColor="background1" w:themeShade="BF"/>
              <w:spacing w:val="-40"/>
              <w:sz w:val="72"/>
              <w:szCs w:val="72"/>
            </w:rPr>
            <w:t>10</w:t>
          </w:r>
        </w:fldSimple>
      </w:p>
      <w:p w:rsidR="00BF55A6" w:rsidRDefault="004A230D">
        <w:pPr>
          <w:pStyle w:val="a4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145"/>
    <w:multiLevelType w:val="hybridMultilevel"/>
    <w:tmpl w:val="0928C2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31A7FDE"/>
    <w:multiLevelType w:val="hybridMultilevel"/>
    <w:tmpl w:val="8766BC28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39"/>
    <w:rsid w:val="000066B2"/>
    <w:rsid w:val="00007D62"/>
    <w:rsid w:val="000175D2"/>
    <w:rsid w:val="00022A34"/>
    <w:rsid w:val="00027550"/>
    <w:rsid w:val="00040FB3"/>
    <w:rsid w:val="00041340"/>
    <w:rsid w:val="00075808"/>
    <w:rsid w:val="00077FFA"/>
    <w:rsid w:val="00083757"/>
    <w:rsid w:val="00086952"/>
    <w:rsid w:val="00087FDD"/>
    <w:rsid w:val="00093812"/>
    <w:rsid w:val="0009558A"/>
    <w:rsid w:val="000A1E10"/>
    <w:rsid w:val="000A32FD"/>
    <w:rsid w:val="000B3A41"/>
    <w:rsid w:val="000B4BAA"/>
    <w:rsid w:val="000D0503"/>
    <w:rsid w:val="000D0D4F"/>
    <w:rsid w:val="000D3370"/>
    <w:rsid w:val="000E3803"/>
    <w:rsid w:val="000F11EF"/>
    <w:rsid w:val="0010122E"/>
    <w:rsid w:val="00101A17"/>
    <w:rsid w:val="001113AF"/>
    <w:rsid w:val="0011377A"/>
    <w:rsid w:val="001217B0"/>
    <w:rsid w:val="00122773"/>
    <w:rsid w:val="0012681D"/>
    <w:rsid w:val="00131332"/>
    <w:rsid w:val="0014025D"/>
    <w:rsid w:val="00141B83"/>
    <w:rsid w:val="00143CD8"/>
    <w:rsid w:val="00155754"/>
    <w:rsid w:val="00161921"/>
    <w:rsid w:val="0016761C"/>
    <w:rsid w:val="00172E52"/>
    <w:rsid w:val="00180AC7"/>
    <w:rsid w:val="00186D95"/>
    <w:rsid w:val="001902D9"/>
    <w:rsid w:val="001A3771"/>
    <w:rsid w:val="001A54AD"/>
    <w:rsid w:val="001B01B4"/>
    <w:rsid w:val="001B4107"/>
    <w:rsid w:val="001B5985"/>
    <w:rsid w:val="001C13BB"/>
    <w:rsid w:val="001C5FD2"/>
    <w:rsid w:val="001E539B"/>
    <w:rsid w:val="001F4083"/>
    <w:rsid w:val="0020007B"/>
    <w:rsid w:val="002052B1"/>
    <w:rsid w:val="002057E9"/>
    <w:rsid w:val="00213826"/>
    <w:rsid w:val="00215C0B"/>
    <w:rsid w:val="0022486E"/>
    <w:rsid w:val="002306B3"/>
    <w:rsid w:val="002365AE"/>
    <w:rsid w:val="00276833"/>
    <w:rsid w:val="00282A00"/>
    <w:rsid w:val="00284EA6"/>
    <w:rsid w:val="002940BC"/>
    <w:rsid w:val="002A0A57"/>
    <w:rsid w:val="002A1B86"/>
    <w:rsid w:val="002A7000"/>
    <w:rsid w:val="002C0A83"/>
    <w:rsid w:val="002C1A32"/>
    <w:rsid w:val="002C725B"/>
    <w:rsid w:val="002D0913"/>
    <w:rsid w:val="002D675D"/>
    <w:rsid w:val="002D7221"/>
    <w:rsid w:val="002E5CA1"/>
    <w:rsid w:val="002F2D12"/>
    <w:rsid w:val="002F2F27"/>
    <w:rsid w:val="002F6C3A"/>
    <w:rsid w:val="0030007D"/>
    <w:rsid w:val="0030309E"/>
    <w:rsid w:val="00310CB0"/>
    <w:rsid w:val="003207CF"/>
    <w:rsid w:val="00323104"/>
    <w:rsid w:val="003376D2"/>
    <w:rsid w:val="00341C38"/>
    <w:rsid w:val="00342BA0"/>
    <w:rsid w:val="003435E5"/>
    <w:rsid w:val="0035329F"/>
    <w:rsid w:val="0035605A"/>
    <w:rsid w:val="0036498E"/>
    <w:rsid w:val="003651E0"/>
    <w:rsid w:val="00372353"/>
    <w:rsid w:val="00372FC3"/>
    <w:rsid w:val="003776E0"/>
    <w:rsid w:val="00387AC8"/>
    <w:rsid w:val="0039074A"/>
    <w:rsid w:val="00392DC9"/>
    <w:rsid w:val="00394175"/>
    <w:rsid w:val="00394916"/>
    <w:rsid w:val="0039529B"/>
    <w:rsid w:val="003A5BC6"/>
    <w:rsid w:val="003B344C"/>
    <w:rsid w:val="003D29A9"/>
    <w:rsid w:val="003E1C4F"/>
    <w:rsid w:val="003F282A"/>
    <w:rsid w:val="003F3EEC"/>
    <w:rsid w:val="003F462E"/>
    <w:rsid w:val="003F4FFB"/>
    <w:rsid w:val="0040412C"/>
    <w:rsid w:val="00410222"/>
    <w:rsid w:val="00410FC7"/>
    <w:rsid w:val="0042427E"/>
    <w:rsid w:val="00436BE3"/>
    <w:rsid w:val="004411EC"/>
    <w:rsid w:val="00445655"/>
    <w:rsid w:val="00446A91"/>
    <w:rsid w:val="00455270"/>
    <w:rsid w:val="004619C1"/>
    <w:rsid w:val="0047269A"/>
    <w:rsid w:val="00477B71"/>
    <w:rsid w:val="00481509"/>
    <w:rsid w:val="004826FF"/>
    <w:rsid w:val="0049081E"/>
    <w:rsid w:val="00492847"/>
    <w:rsid w:val="004A230D"/>
    <w:rsid w:val="004A2AF6"/>
    <w:rsid w:val="004A7F82"/>
    <w:rsid w:val="004C2491"/>
    <w:rsid w:val="004D0C83"/>
    <w:rsid w:val="004D4C8D"/>
    <w:rsid w:val="004E0693"/>
    <w:rsid w:val="004F1824"/>
    <w:rsid w:val="00500144"/>
    <w:rsid w:val="005001B6"/>
    <w:rsid w:val="005226DF"/>
    <w:rsid w:val="00526771"/>
    <w:rsid w:val="00534C3D"/>
    <w:rsid w:val="005353A9"/>
    <w:rsid w:val="0053624C"/>
    <w:rsid w:val="00545480"/>
    <w:rsid w:val="005531D9"/>
    <w:rsid w:val="0055780E"/>
    <w:rsid w:val="005640A0"/>
    <w:rsid w:val="00570459"/>
    <w:rsid w:val="0057210F"/>
    <w:rsid w:val="00572A9B"/>
    <w:rsid w:val="005734AC"/>
    <w:rsid w:val="00581261"/>
    <w:rsid w:val="00581FE5"/>
    <w:rsid w:val="00582FF8"/>
    <w:rsid w:val="005B3A6E"/>
    <w:rsid w:val="005C48AD"/>
    <w:rsid w:val="005D0E9D"/>
    <w:rsid w:val="005D2BBC"/>
    <w:rsid w:val="005D6634"/>
    <w:rsid w:val="005E1D73"/>
    <w:rsid w:val="005E5E54"/>
    <w:rsid w:val="005F502A"/>
    <w:rsid w:val="005F7AC2"/>
    <w:rsid w:val="00603269"/>
    <w:rsid w:val="00614E82"/>
    <w:rsid w:val="00625D89"/>
    <w:rsid w:val="006326C5"/>
    <w:rsid w:val="006327C3"/>
    <w:rsid w:val="00637973"/>
    <w:rsid w:val="006401FA"/>
    <w:rsid w:val="006445D4"/>
    <w:rsid w:val="006517C8"/>
    <w:rsid w:val="00651D49"/>
    <w:rsid w:val="006627E1"/>
    <w:rsid w:val="00664023"/>
    <w:rsid w:val="00674AD3"/>
    <w:rsid w:val="00677356"/>
    <w:rsid w:val="0067751D"/>
    <w:rsid w:val="00684CC0"/>
    <w:rsid w:val="00686CA9"/>
    <w:rsid w:val="006B333C"/>
    <w:rsid w:val="006C3216"/>
    <w:rsid w:val="006C6D26"/>
    <w:rsid w:val="006D4727"/>
    <w:rsid w:val="006E073A"/>
    <w:rsid w:val="006E74A8"/>
    <w:rsid w:val="006F1150"/>
    <w:rsid w:val="006F6175"/>
    <w:rsid w:val="007141F8"/>
    <w:rsid w:val="007241E0"/>
    <w:rsid w:val="00725C8A"/>
    <w:rsid w:val="00730E6D"/>
    <w:rsid w:val="00732346"/>
    <w:rsid w:val="00741B19"/>
    <w:rsid w:val="0074594C"/>
    <w:rsid w:val="00746C33"/>
    <w:rsid w:val="007603C8"/>
    <w:rsid w:val="00767162"/>
    <w:rsid w:val="00767787"/>
    <w:rsid w:val="00781544"/>
    <w:rsid w:val="00781708"/>
    <w:rsid w:val="00786541"/>
    <w:rsid w:val="007A6A39"/>
    <w:rsid w:val="007C0ED6"/>
    <w:rsid w:val="007C14DA"/>
    <w:rsid w:val="007C2D7B"/>
    <w:rsid w:val="007F0C1E"/>
    <w:rsid w:val="007F1C98"/>
    <w:rsid w:val="007F1F13"/>
    <w:rsid w:val="00815D17"/>
    <w:rsid w:val="00817100"/>
    <w:rsid w:val="00824836"/>
    <w:rsid w:val="00830BA9"/>
    <w:rsid w:val="00833EF2"/>
    <w:rsid w:val="00837B26"/>
    <w:rsid w:val="00850497"/>
    <w:rsid w:val="00851CBF"/>
    <w:rsid w:val="00860787"/>
    <w:rsid w:val="00860A97"/>
    <w:rsid w:val="0088434E"/>
    <w:rsid w:val="00884CFF"/>
    <w:rsid w:val="00885A88"/>
    <w:rsid w:val="00893926"/>
    <w:rsid w:val="0089566D"/>
    <w:rsid w:val="008A273B"/>
    <w:rsid w:val="008B1ED6"/>
    <w:rsid w:val="008C1EDB"/>
    <w:rsid w:val="008E5332"/>
    <w:rsid w:val="008F393B"/>
    <w:rsid w:val="009040D4"/>
    <w:rsid w:val="0090492A"/>
    <w:rsid w:val="00911323"/>
    <w:rsid w:val="009209EE"/>
    <w:rsid w:val="009234D2"/>
    <w:rsid w:val="00923B30"/>
    <w:rsid w:val="009246A0"/>
    <w:rsid w:val="009328BA"/>
    <w:rsid w:val="00942949"/>
    <w:rsid w:val="0094344D"/>
    <w:rsid w:val="009475A1"/>
    <w:rsid w:val="009574EE"/>
    <w:rsid w:val="00964BDF"/>
    <w:rsid w:val="00985874"/>
    <w:rsid w:val="00990D26"/>
    <w:rsid w:val="00992A9A"/>
    <w:rsid w:val="0099381C"/>
    <w:rsid w:val="009B6BC3"/>
    <w:rsid w:val="009C11A2"/>
    <w:rsid w:val="009C2EDE"/>
    <w:rsid w:val="009C33F1"/>
    <w:rsid w:val="009D77F1"/>
    <w:rsid w:val="009D7F5B"/>
    <w:rsid w:val="009E0A69"/>
    <w:rsid w:val="009F41B4"/>
    <w:rsid w:val="00A04308"/>
    <w:rsid w:val="00A21EEE"/>
    <w:rsid w:val="00A3022B"/>
    <w:rsid w:val="00A31520"/>
    <w:rsid w:val="00A43118"/>
    <w:rsid w:val="00A45077"/>
    <w:rsid w:val="00A47E4E"/>
    <w:rsid w:val="00A601DC"/>
    <w:rsid w:val="00A64A48"/>
    <w:rsid w:val="00A740FE"/>
    <w:rsid w:val="00A76FEF"/>
    <w:rsid w:val="00A82F6B"/>
    <w:rsid w:val="00A90D44"/>
    <w:rsid w:val="00A94D86"/>
    <w:rsid w:val="00AA4126"/>
    <w:rsid w:val="00AA73DC"/>
    <w:rsid w:val="00AB1720"/>
    <w:rsid w:val="00AC031D"/>
    <w:rsid w:val="00AC58DA"/>
    <w:rsid w:val="00AE02BA"/>
    <w:rsid w:val="00AE43B6"/>
    <w:rsid w:val="00B021DC"/>
    <w:rsid w:val="00B0268B"/>
    <w:rsid w:val="00B02B02"/>
    <w:rsid w:val="00B141A2"/>
    <w:rsid w:val="00B152D1"/>
    <w:rsid w:val="00B169FD"/>
    <w:rsid w:val="00B338A8"/>
    <w:rsid w:val="00B35D26"/>
    <w:rsid w:val="00B36D56"/>
    <w:rsid w:val="00B46F67"/>
    <w:rsid w:val="00B51A56"/>
    <w:rsid w:val="00B63C9F"/>
    <w:rsid w:val="00B673D8"/>
    <w:rsid w:val="00B7076D"/>
    <w:rsid w:val="00B849CA"/>
    <w:rsid w:val="00B907F1"/>
    <w:rsid w:val="00B93D32"/>
    <w:rsid w:val="00BA17B3"/>
    <w:rsid w:val="00BA4C9E"/>
    <w:rsid w:val="00BB630F"/>
    <w:rsid w:val="00BC73D2"/>
    <w:rsid w:val="00BD0F6D"/>
    <w:rsid w:val="00BD160A"/>
    <w:rsid w:val="00BD21DA"/>
    <w:rsid w:val="00BE588C"/>
    <w:rsid w:val="00BF2267"/>
    <w:rsid w:val="00BF55A6"/>
    <w:rsid w:val="00BF6101"/>
    <w:rsid w:val="00C10094"/>
    <w:rsid w:val="00C12AA8"/>
    <w:rsid w:val="00C15BE4"/>
    <w:rsid w:val="00C1688A"/>
    <w:rsid w:val="00C24E40"/>
    <w:rsid w:val="00C47408"/>
    <w:rsid w:val="00C508ED"/>
    <w:rsid w:val="00C51E7D"/>
    <w:rsid w:val="00C56EFB"/>
    <w:rsid w:val="00C6106B"/>
    <w:rsid w:val="00C639B6"/>
    <w:rsid w:val="00C66C9F"/>
    <w:rsid w:val="00C824DF"/>
    <w:rsid w:val="00C826B9"/>
    <w:rsid w:val="00C83B7F"/>
    <w:rsid w:val="00C970DB"/>
    <w:rsid w:val="00CA041F"/>
    <w:rsid w:val="00CA1F37"/>
    <w:rsid w:val="00CA2DF7"/>
    <w:rsid w:val="00CB286E"/>
    <w:rsid w:val="00CB5389"/>
    <w:rsid w:val="00CF28C8"/>
    <w:rsid w:val="00D06272"/>
    <w:rsid w:val="00D07123"/>
    <w:rsid w:val="00D10596"/>
    <w:rsid w:val="00D17ECB"/>
    <w:rsid w:val="00D209AF"/>
    <w:rsid w:val="00D25113"/>
    <w:rsid w:val="00D266B5"/>
    <w:rsid w:val="00D3015F"/>
    <w:rsid w:val="00D34DAC"/>
    <w:rsid w:val="00D45461"/>
    <w:rsid w:val="00D47A48"/>
    <w:rsid w:val="00D51AA9"/>
    <w:rsid w:val="00D668BE"/>
    <w:rsid w:val="00D70EB0"/>
    <w:rsid w:val="00D771AF"/>
    <w:rsid w:val="00D77757"/>
    <w:rsid w:val="00D93BAD"/>
    <w:rsid w:val="00D9493F"/>
    <w:rsid w:val="00DA0DE7"/>
    <w:rsid w:val="00DA16C5"/>
    <w:rsid w:val="00DA1ACE"/>
    <w:rsid w:val="00DA3AF2"/>
    <w:rsid w:val="00DC1865"/>
    <w:rsid w:val="00DC48EA"/>
    <w:rsid w:val="00DC7A6A"/>
    <w:rsid w:val="00DD2CD2"/>
    <w:rsid w:val="00DE112B"/>
    <w:rsid w:val="00DE745A"/>
    <w:rsid w:val="00DF4EE0"/>
    <w:rsid w:val="00DF6065"/>
    <w:rsid w:val="00E01492"/>
    <w:rsid w:val="00E02394"/>
    <w:rsid w:val="00E06D1F"/>
    <w:rsid w:val="00E134DD"/>
    <w:rsid w:val="00E17E25"/>
    <w:rsid w:val="00E23641"/>
    <w:rsid w:val="00E4457A"/>
    <w:rsid w:val="00E45D57"/>
    <w:rsid w:val="00E512A0"/>
    <w:rsid w:val="00E60AE7"/>
    <w:rsid w:val="00E7294F"/>
    <w:rsid w:val="00E80E90"/>
    <w:rsid w:val="00E818AB"/>
    <w:rsid w:val="00E8205B"/>
    <w:rsid w:val="00E90B48"/>
    <w:rsid w:val="00E949EE"/>
    <w:rsid w:val="00E96B20"/>
    <w:rsid w:val="00EA2697"/>
    <w:rsid w:val="00EA3330"/>
    <w:rsid w:val="00EA579B"/>
    <w:rsid w:val="00EA5ACB"/>
    <w:rsid w:val="00EA5FB2"/>
    <w:rsid w:val="00EB2B71"/>
    <w:rsid w:val="00EB4405"/>
    <w:rsid w:val="00EB7333"/>
    <w:rsid w:val="00EC040E"/>
    <w:rsid w:val="00EC53F0"/>
    <w:rsid w:val="00EC6134"/>
    <w:rsid w:val="00ED2A19"/>
    <w:rsid w:val="00ED7225"/>
    <w:rsid w:val="00EF2CA2"/>
    <w:rsid w:val="00EF6142"/>
    <w:rsid w:val="00F009AB"/>
    <w:rsid w:val="00F01794"/>
    <w:rsid w:val="00F03A87"/>
    <w:rsid w:val="00F125F3"/>
    <w:rsid w:val="00F14272"/>
    <w:rsid w:val="00F21864"/>
    <w:rsid w:val="00F22158"/>
    <w:rsid w:val="00F255DD"/>
    <w:rsid w:val="00F262F1"/>
    <w:rsid w:val="00F2747E"/>
    <w:rsid w:val="00F30FDA"/>
    <w:rsid w:val="00F354D9"/>
    <w:rsid w:val="00F41517"/>
    <w:rsid w:val="00F42206"/>
    <w:rsid w:val="00F46126"/>
    <w:rsid w:val="00F55404"/>
    <w:rsid w:val="00F577AA"/>
    <w:rsid w:val="00F9178A"/>
    <w:rsid w:val="00F944D1"/>
    <w:rsid w:val="00F945A6"/>
    <w:rsid w:val="00F94EFD"/>
    <w:rsid w:val="00F9722E"/>
    <w:rsid w:val="00FA3C66"/>
    <w:rsid w:val="00FB0C66"/>
    <w:rsid w:val="00FC0ED9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9F"/>
  </w:style>
  <w:style w:type="paragraph" w:styleId="a6">
    <w:name w:val="footer"/>
    <w:basedOn w:val="a"/>
    <w:link w:val="a7"/>
    <w:uiPriority w:val="99"/>
    <w:semiHidden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C9F"/>
  </w:style>
  <w:style w:type="paragraph" w:styleId="a8">
    <w:name w:val="Normal (Web)"/>
    <w:basedOn w:val="a"/>
    <w:uiPriority w:val="99"/>
    <w:unhideWhenUsed/>
    <w:rsid w:val="00E1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FB91-9C9F-4674-9BC4-2E88FAB9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159</cp:revision>
  <cp:lastPrinted>2021-04-29T13:26:00Z</cp:lastPrinted>
  <dcterms:created xsi:type="dcterms:W3CDTF">2019-03-05T05:27:00Z</dcterms:created>
  <dcterms:modified xsi:type="dcterms:W3CDTF">2022-04-04T08:00:00Z</dcterms:modified>
</cp:coreProperties>
</file>