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35" w:rsidRDefault="006A6635" w:rsidP="00AC7DE9">
      <w:pPr>
        <w:tabs>
          <w:tab w:val="left" w:pos="7537"/>
        </w:tabs>
      </w:pPr>
    </w:p>
    <w:p w:rsidR="003A69A2" w:rsidRDefault="003A69A2" w:rsidP="00AC7DE9">
      <w:pPr>
        <w:tabs>
          <w:tab w:val="left" w:pos="7537"/>
        </w:tabs>
      </w:pPr>
    </w:p>
    <w:p w:rsidR="00AC7DE9" w:rsidRPr="00CD6338" w:rsidRDefault="00AC7DE9" w:rsidP="00AC7DE9">
      <w:pPr>
        <w:tabs>
          <w:tab w:val="left" w:pos="7537"/>
        </w:tabs>
      </w:pPr>
      <w:r w:rsidRPr="00CD6338">
        <w:t xml:space="preserve">                                                                                               </w:t>
      </w:r>
      <w:r>
        <w:t xml:space="preserve"> </w:t>
      </w:r>
      <w:r>
        <w:tab/>
      </w:r>
    </w:p>
    <w:p w:rsidR="00AC7DE9" w:rsidRPr="009858FA" w:rsidRDefault="00AC7DE9" w:rsidP="00AC7DE9">
      <w:pPr>
        <w:jc w:val="center"/>
        <w:rPr>
          <w:sz w:val="28"/>
          <w:szCs w:val="28"/>
        </w:rPr>
      </w:pPr>
      <w:r w:rsidRPr="009858F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Аналитическая  с</w:t>
      </w:r>
      <w:r w:rsidRPr="009858FA">
        <w:rPr>
          <w:b/>
          <w:sz w:val="28"/>
          <w:szCs w:val="28"/>
        </w:rPr>
        <w:t xml:space="preserve">правка </w:t>
      </w:r>
    </w:p>
    <w:p w:rsidR="00AC7DE9" w:rsidRDefault="00AC7DE9" w:rsidP="00AC7DE9">
      <w:pPr>
        <w:jc w:val="center"/>
        <w:rPr>
          <w:rFonts w:eastAsia="Calibri"/>
          <w:b/>
          <w:bCs/>
          <w:sz w:val="28"/>
          <w:szCs w:val="28"/>
        </w:rPr>
      </w:pPr>
      <w:r w:rsidRPr="009858FA">
        <w:rPr>
          <w:rFonts w:eastAsia="Calibri"/>
          <w:b/>
          <w:bCs/>
          <w:sz w:val="28"/>
          <w:szCs w:val="28"/>
        </w:rPr>
        <w:t xml:space="preserve">на отчет об исполнении бюджета городского округа город Шахунья Нижегородской области за </w:t>
      </w:r>
      <w:r w:rsidR="005A4A9B">
        <w:rPr>
          <w:rFonts w:eastAsia="Calibri"/>
          <w:b/>
          <w:bCs/>
          <w:sz w:val="28"/>
          <w:szCs w:val="28"/>
        </w:rPr>
        <w:t xml:space="preserve">1 </w:t>
      </w:r>
      <w:r w:rsidR="008E72B1">
        <w:rPr>
          <w:rFonts w:eastAsia="Calibri"/>
          <w:b/>
          <w:bCs/>
          <w:sz w:val="28"/>
          <w:szCs w:val="28"/>
        </w:rPr>
        <w:t>полугодие</w:t>
      </w:r>
      <w:r w:rsidRPr="009858FA">
        <w:rPr>
          <w:rFonts w:eastAsia="Calibri"/>
          <w:b/>
          <w:bCs/>
          <w:sz w:val="28"/>
          <w:szCs w:val="28"/>
        </w:rPr>
        <w:t xml:space="preserve"> 201</w:t>
      </w:r>
      <w:r w:rsidR="005A4A9B">
        <w:rPr>
          <w:rFonts w:eastAsia="Calibri"/>
          <w:b/>
          <w:bCs/>
          <w:sz w:val="28"/>
          <w:szCs w:val="28"/>
        </w:rPr>
        <w:t>9</w:t>
      </w:r>
      <w:r w:rsidRPr="009858FA">
        <w:rPr>
          <w:rFonts w:eastAsia="Calibri"/>
          <w:b/>
          <w:bCs/>
          <w:sz w:val="28"/>
          <w:szCs w:val="28"/>
        </w:rPr>
        <w:t xml:space="preserve"> года.</w:t>
      </w:r>
    </w:p>
    <w:p w:rsidR="00AC7DE9" w:rsidRDefault="00AC7DE9" w:rsidP="00AC7DE9">
      <w:pPr>
        <w:jc w:val="center"/>
        <w:rPr>
          <w:rFonts w:eastAsia="Calibri"/>
          <w:b/>
          <w:bCs/>
          <w:sz w:val="28"/>
          <w:szCs w:val="28"/>
        </w:rPr>
      </w:pPr>
    </w:p>
    <w:p w:rsidR="00AC7DE9" w:rsidRPr="009858FA" w:rsidRDefault="00AC7DE9" w:rsidP="00AC7DE9">
      <w:pPr>
        <w:jc w:val="center"/>
        <w:rPr>
          <w:rFonts w:eastAsia="Calibri"/>
          <w:b/>
          <w:bCs/>
          <w:sz w:val="28"/>
          <w:szCs w:val="28"/>
        </w:rPr>
      </w:pPr>
    </w:p>
    <w:p w:rsidR="00AC7DE9" w:rsidRDefault="00AC7DE9" w:rsidP="00AC7DE9">
      <w:pPr>
        <w:rPr>
          <w:rFonts w:eastAsia="Calibri"/>
          <w:bCs/>
          <w:sz w:val="28"/>
          <w:szCs w:val="28"/>
        </w:rPr>
      </w:pPr>
      <w:r w:rsidRPr="009858FA">
        <w:rPr>
          <w:rFonts w:eastAsia="Calibri"/>
          <w:bCs/>
          <w:sz w:val="28"/>
          <w:szCs w:val="28"/>
        </w:rPr>
        <w:t xml:space="preserve">г. Шахунья                                       </w:t>
      </w:r>
      <w:r>
        <w:rPr>
          <w:rFonts w:eastAsia="Calibri"/>
          <w:bCs/>
          <w:sz w:val="28"/>
          <w:szCs w:val="28"/>
        </w:rPr>
        <w:t xml:space="preserve">                                       </w:t>
      </w:r>
      <w:r w:rsidR="00F469CE">
        <w:rPr>
          <w:rFonts w:eastAsia="Calibri"/>
          <w:bCs/>
          <w:sz w:val="28"/>
          <w:szCs w:val="28"/>
        </w:rPr>
        <w:t>2 августа</w:t>
      </w:r>
      <w:bookmarkStart w:id="0" w:name="_GoBack"/>
      <w:bookmarkEnd w:id="0"/>
      <w:r>
        <w:rPr>
          <w:rFonts w:eastAsia="Calibri"/>
          <w:bCs/>
          <w:sz w:val="28"/>
          <w:szCs w:val="28"/>
        </w:rPr>
        <w:t xml:space="preserve"> </w:t>
      </w:r>
      <w:r w:rsidRPr="009858FA">
        <w:rPr>
          <w:rFonts w:eastAsia="Calibri"/>
          <w:bCs/>
          <w:sz w:val="28"/>
          <w:szCs w:val="28"/>
        </w:rPr>
        <w:t xml:space="preserve"> 201</w:t>
      </w:r>
      <w:r w:rsidR="005A4A9B">
        <w:rPr>
          <w:rFonts w:eastAsia="Calibri"/>
          <w:bCs/>
          <w:sz w:val="28"/>
          <w:szCs w:val="28"/>
        </w:rPr>
        <w:t>9</w:t>
      </w:r>
      <w:r w:rsidR="00562672">
        <w:rPr>
          <w:rFonts w:eastAsia="Calibri"/>
          <w:bCs/>
          <w:sz w:val="28"/>
          <w:szCs w:val="28"/>
        </w:rPr>
        <w:t xml:space="preserve"> </w:t>
      </w:r>
      <w:r w:rsidRPr="009858FA">
        <w:rPr>
          <w:rFonts w:eastAsia="Calibri"/>
          <w:bCs/>
          <w:sz w:val="28"/>
          <w:szCs w:val="28"/>
        </w:rPr>
        <w:t>г.</w:t>
      </w:r>
    </w:p>
    <w:p w:rsidR="00AC7DE9" w:rsidRDefault="00AC7DE9" w:rsidP="00AC7DE9">
      <w:pPr>
        <w:rPr>
          <w:rFonts w:eastAsia="Calibri"/>
          <w:bCs/>
          <w:sz w:val="28"/>
          <w:szCs w:val="28"/>
        </w:rPr>
      </w:pPr>
    </w:p>
    <w:p w:rsidR="00AC7DE9" w:rsidRDefault="00AC7DE9" w:rsidP="00AC7DE9">
      <w:pPr>
        <w:rPr>
          <w:rFonts w:eastAsia="Calibri"/>
          <w:bCs/>
          <w:sz w:val="28"/>
          <w:szCs w:val="28"/>
        </w:rPr>
      </w:pPr>
    </w:p>
    <w:p w:rsidR="00AC7DE9" w:rsidRPr="009858FA" w:rsidRDefault="00AC7DE9" w:rsidP="00AC7DE9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2C0DC4">
        <w:rPr>
          <w:sz w:val="28"/>
          <w:szCs w:val="28"/>
        </w:rPr>
        <w:t xml:space="preserve">На рассмотрение в Совет депутатов городского округа город Шахунья </w:t>
      </w:r>
      <w:r>
        <w:rPr>
          <w:sz w:val="28"/>
          <w:szCs w:val="28"/>
        </w:rPr>
        <w:t xml:space="preserve"> </w:t>
      </w:r>
      <w:r w:rsidRPr="002C0DC4">
        <w:rPr>
          <w:sz w:val="28"/>
          <w:szCs w:val="28"/>
        </w:rPr>
        <w:t>года представлен</w:t>
      </w:r>
      <w:r w:rsidR="003174FA">
        <w:rPr>
          <w:sz w:val="28"/>
          <w:szCs w:val="28"/>
        </w:rPr>
        <w:t xml:space="preserve">  </w:t>
      </w:r>
      <w:r>
        <w:rPr>
          <w:sz w:val="28"/>
          <w:szCs w:val="28"/>
        </w:rPr>
        <w:t>отчет</w:t>
      </w:r>
      <w:r w:rsidR="00317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 </w:t>
      </w:r>
      <w:r w:rsidRPr="002C0DC4">
        <w:rPr>
          <w:sz w:val="28"/>
          <w:szCs w:val="28"/>
        </w:rPr>
        <w:t xml:space="preserve">городского округа город Шахунья Нижегородской области </w:t>
      </w:r>
      <w:r>
        <w:rPr>
          <w:sz w:val="28"/>
          <w:szCs w:val="28"/>
        </w:rPr>
        <w:t xml:space="preserve"> за </w:t>
      </w:r>
      <w:r w:rsidR="008E72B1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 </w:t>
      </w:r>
      <w:r w:rsidRPr="002C0DC4">
        <w:rPr>
          <w:sz w:val="28"/>
          <w:szCs w:val="28"/>
        </w:rPr>
        <w:t>201</w:t>
      </w:r>
      <w:r w:rsidR="005A4A9B">
        <w:rPr>
          <w:sz w:val="28"/>
          <w:szCs w:val="28"/>
        </w:rPr>
        <w:t>9</w:t>
      </w:r>
      <w:r w:rsidRPr="002C0DC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C0DC4">
        <w:rPr>
          <w:sz w:val="28"/>
          <w:szCs w:val="28"/>
        </w:rPr>
        <w:t>.</w:t>
      </w:r>
      <w:proofErr w:type="gramEnd"/>
    </w:p>
    <w:p w:rsidR="00AC7DE9" w:rsidRDefault="0068112E" w:rsidP="00AC7DE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Аналитическая справка на отчет</w:t>
      </w:r>
      <w:r w:rsidR="00AC7DE9" w:rsidRPr="009858FA">
        <w:rPr>
          <w:rFonts w:eastAsia="Calibri"/>
          <w:sz w:val="28"/>
          <w:szCs w:val="28"/>
        </w:rPr>
        <w:t xml:space="preserve"> исполнении бюджета городского округа город Шахунья Нижегородской области  за </w:t>
      </w:r>
      <w:r w:rsidR="00AC7DE9">
        <w:rPr>
          <w:rFonts w:eastAsia="Calibri"/>
          <w:sz w:val="28"/>
          <w:szCs w:val="28"/>
        </w:rPr>
        <w:t xml:space="preserve"> </w:t>
      </w:r>
      <w:r w:rsidR="005A4A9B">
        <w:rPr>
          <w:rFonts w:eastAsia="Calibri"/>
          <w:sz w:val="28"/>
          <w:szCs w:val="28"/>
        </w:rPr>
        <w:t xml:space="preserve">1 </w:t>
      </w:r>
      <w:r w:rsidR="008E72B1">
        <w:rPr>
          <w:rFonts w:eastAsia="Calibri"/>
          <w:sz w:val="28"/>
          <w:szCs w:val="28"/>
        </w:rPr>
        <w:t>полугодие</w:t>
      </w:r>
      <w:r w:rsidR="00AC7DE9">
        <w:rPr>
          <w:rFonts w:eastAsia="Calibri"/>
          <w:sz w:val="28"/>
          <w:szCs w:val="28"/>
        </w:rPr>
        <w:t xml:space="preserve"> 201</w:t>
      </w:r>
      <w:r w:rsidR="005A4A9B">
        <w:rPr>
          <w:rFonts w:eastAsia="Calibri"/>
          <w:sz w:val="28"/>
          <w:szCs w:val="28"/>
        </w:rPr>
        <w:t>9</w:t>
      </w:r>
      <w:r w:rsidR="00AC7DE9">
        <w:rPr>
          <w:rFonts w:eastAsia="Calibri"/>
          <w:sz w:val="28"/>
          <w:szCs w:val="28"/>
        </w:rPr>
        <w:t xml:space="preserve"> года</w:t>
      </w:r>
      <w:r w:rsidR="00AC7DE9" w:rsidRPr="009858FA">
        <w:rPr>
          <w:rFonts w:eastAsia="Calibri"/>
          <w:sz w:val="28"/>
          <w:szCs w:val="28"/>
        </w:rPr>
        <w:t xml:space="preserve"> подготовлен</w:t>
      </w:r>
      <w:r w:rsidR="00AC7DE9">
        <w:rPr>
          <w:rFonts w:eastAsia="Calibri"/>
          <w:sz w:val="28"/>
          <w:szCs w:val="28"/>
        </w:rPr>
        <w:t>а</w:t>
      </w:r>
      <w:r w:rsidR="00AC7DE9"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контрольно-счетной комиссии Совета депутатов городского округа город Шахунья</w:t>
      </w:r>
      <w:r w:rsidRPr="009858FA">
        <w:rPr>
          <w:rFonts w:eastAsia="Calibri"/>
          <w:sz w:val="28"/>
          <w:szCs w:val="28"/>
        </w:rPr>
        <w:t xml:space="preserve"> </w:t>
      </w:r>
      <w:r w:rsidR="00AC7DE9" w:rsidRPr="009858FA">
        <w:rPr>
          <w:rFonts w:eastAsia="Calibri"/>
          <w:sz w:val="28"/>
          <w:szCs w:val="28"/>
        </w:rPr>
        <w:t xml:space="preserve">в соответствии с Бюджетным кодексом РФ, Положением «О бюджетном процессе в </w:t>
      </w:r>
      <w:r w:rsidR="000564F3">
        <w:rPr>
          <w:rFonts w:eastAsia="Calibri"/>
          <w:sz w:val="28"/>
          <w:szCs w:val="28"/>
        </w:rPr>
        <w:t>городском округе город Шахунья».</w:t>
      </w:r>
      <w:r w:rsidR="00AC7DE9" w:rsidRPr="009858FA">
        <w:rPr>
          <w:rFonts w:eastAsia="Calibri"/>
          <w:sz w:val="28"/>
          <w:szCs w:val="28"/>
        </w:rPr>
        <w:t xml:space="preserve"> </w:t>
      </w:r>
      <w:proofErr w:type="gramEnd"/>
    </w:p>
    <w:p w:rsidR="00AC7DE9" w:rsidRPr="009858FA" w:rsidRDefault="00AC7DE9" w:rsidP="00AC7DE9">
      <w:pPr>
        <w:jc w:val="both"/>
        <w:rPr>
          <w:sz w:val="28"/>
          <w:szCs w:val="28"/>
        </w:rPr>
      </w:pPr>
    </w:p>
    <w:p w:rsidR="00AC7DE9" w:rsidRDefault="00AC7DE9" w:rsidP="00AC7DE9">
      <w:pPr>
        <w:ind w:firstLine="708"/>
        <w:jc w:val="both"/>
        <w:rPr>
          <w:rFonts w:eastAsia="Calibri"/>
          <w:b/>
          <w:sz w:val="28"/>
          <w:szCs w:val="28"/>
        </w:rPr>
      </w:pPr>
      <w:r w:rsidRPr="009858FA">
        <w:rPr>
          <w:rFonts w:eastAsia="Calibri"/>
          <w:b/>
          <w:sz w:val="28"/>
          <w:szCs w:val="28"/>
        </w:rPr>
        <w:t>1. Общая характеристика исполнения бюджета городского округа город Шахунья  за </w:t>
      </w:r>
      <w:r w:rsidR="005A4A9B">
        <w:rPr>
          <w:rFonts w:eastAsia="Calibri"/>
          <w:b/>
          <w:sz w:val="28"/>
          <w:szCs w:val="28"/>
        </w:rPr>
        <w:t xml:space="preserve">1 </w:t>
      </w:r>
      <w:r w:rsidR="00A41DBC">
        <w:rPr>
          <w:rFonts w:eastAsia="Calibri"/>
          <w:b/>
          <w:sz w:val="28"/>
          <w:szCs w:val="28"/>
        </w:rPr>
        <w:t>полугодие</w:t>
      </w:r>
      <w:r w:rsidRPr="009858FA">
        <w:rPr>
          <w:rFonts w:eastAsia="Calibri"/>
          <w:b/>
          <w:sz w:val="28"/>
          <w:szCs w:val="28"/>
        </w:rPr>
        <w:t xml:space="preserve"> 201</w:t>
      </w:r>
      <w:r w:rsidR="005A4A9B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 </w:t>
      </w:r>
      <w:r w:rsidRPr="009858FA">
        <w:rPr>
          <w:rFonts w:eastAsia="Calibri"/>
          <w:b/>
          <w:sz w:val="28"/>
          <w:szCs w:val="28"/>
        </w:rPr>
        <w:t>года.</w:t>
      </w:r>
    </w:p>
    <w:p w:rsidR="00AC7DE9" w:rsidRPr="0014453F" w:rsidRDefault="00AC7DE9" w:rsidP="00AC7DE9">
      <w:pPr>
        <w:jc w:val="both"/>
        <w:rPr>
          <w:sz w:val="28"/>
          <w:szCs w:val="28"/>
        </w:rPr>
      </w:pPr>
    </w:p>
    <w:p w:rsidR="00AC7DE9" w:rsidRPr="004A3790" w:rsidRDefault="00AC7DE9" w:rsidP="00AC7DE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Основные </w:t>
      </w:r>
      <w:r w:rsidRPr="009858FA">
        <w:rPr>
          <w:rFonts w:eastAsia="Calibri"/>
          <w:sz w:val="28"/>
          <w:szCs w:val="28"/>
        </w:rPr>
        <w:t xml:space="preserve">характеристики исполнения бюджета городского округа город Шахунья за  </w:t>
      </w:r>
      <w:r w:rsidR="00C511B4">
        <w:rPr>
          <w:rFonts w:eastAsia="Calibri"/>
          <w:sz w:val="28"/>
          <w:szCs w:val="28"/>
        </w:rPr>
        <w:t xml:space="preserve">1 </w:t>
      </w:r>
      <w:r w:rsidR="00A41DBC">
        <w:rPr>
          <w:rFonts w:eastAsia="Calibri"/>
          <w:sz w:val="28"/>
          <w:szCs w:val="28"/>
        </w:rPr>
        <w:t>полугодие</w:t>
      </w:r>
      <w:r w:rsidR="00C511B4">
        <w:rPr>
          <w:rFonts w:eastAsia="Calibri"/>
          <w:sz w:val="28"/>
          <w:szCs w:val="28"/>
        </w:rPr>
        <w:t xml:space="preserve"> 2019</w:t>
      </w:r>
      <w:r>
        <w:rPr>
          <w:rFonts w:eastAsia="Calibri"/>
          <w:sz w:val="28"/>
          <w:szCs w:val="28"/>
        </w:rPr>
        <w:t xml:space="preserve"> года представлены в таблице:</w:t>
      </w:r>
      <w:r>
        <w:rPr>
          <w:rFonts w:eastAsia="Calibri"/>
        </w:rPr>
        <w:t xml:space="preserve">                                                                                        </w:t>
      </w:r>
    </w:p>
    <w:p w:rsidR="00AC7DE9" w:rsidRPr="0076177D" w:rsidRDefault="00AC7DE9" w:rsidP="0076177D">
      <w:pPr>
        <w:jc w:val="right"/>
      </w:pPr>
    </w:p>
    <w:tbl>
      <w:tblPr>
        <w:tblW w:w="9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1445"/>
        <w:gridCol w:w="1244"/>
        <w:gridCol w:w="1134"/>
        <w:gridCol w:w="1135"/>
        <w:gridCol w:w="1135"/>
      </w:tblGrid>
      <w:tr w:rsidR="0076177D" w:rsidRPr="005D214E" w:rsidTr="009A5F51">
        <w:trPr>
          <w:tblCellSpacing w:w="0" w:type="dxa"/>
        </w:trPr>
        <w:tc>
          <w:tcPr>
            <w:tcW w:w="3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5E61B3" w:rsidRDefault="0076177D" w:rsidP="009A5F5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Default="0076177D" w:rsidP="009A5F5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первоначальный</w:t>
            </w:r>
            <w:proofErr w:type="gramEnd"/>
          </w:p>
          <w:p w:rsidR="0076177D" w:rsidRDefault="0076177D" w:rsidP="009A5F5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план </w:t>
            </w:r>
          </w:p>
          <w:p w:rsidR="0076177D" w:rsidRDefault="0076177D" w:rsidP="009A5F5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 год</w:t>
            </w:r>
          </w:p>
          <w:p w:rsidR="0076177D" w:rsidRPr="005E61B3" w:rsidRDefault="0076177D" w:rsidP="009A5F5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5E61B3" w:rsidRDefault="0076177D" w:rsidP="009A5F51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уточненный план</w:t>
            </w:r>
          </w:p>
          <w:p w:rsidR="0076177D" w:rsidRDefault="0076177D" w:rsidP="009A5F5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E61B3">
              <w:rPr>
                <w:rFonts w:eastAsia="Calibri"/>
                <w:sz w:val="20"/>
                <w:szCs w:val="20"/>
              </w:rPr>
              <w:t xml:space="preserve"> 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5E61B3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76177D" w:rsidRPr="005E61B3" w:rsidRDefault="0076177D" w:rsidP="009A5F5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2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5E61B3" w:rsidRDefault="0076177D" w:rsidP="009A5F5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исполнение 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177D" w:rsidRPr="00FF7EC4" w:rsidRDefault="0076177D" w:rsidP="009A5F5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исполнен.</w:t>
            </w:r>
            <w:proofErr w:type="gramEnd"/>
          </w:p>
          <w:p w:rsidR="0076177D" w:rsidRDefault="0076177D" w:rsidP="009A5F51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 xml:space="preserve">к </w:t>
            </w:r>
            <w:r>
              <w:rPr>
                <w:rFonts w:eastAsia="Calibri"/>
                <w:sz w:val="20"/>
                <w:szCs w:val="20"/>
              </w:rPr>
              <w:t>уточнен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FF7EC4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FF7EC4">
              <w:rPr>
                <w:rFonts w:eastAsia="Calibri"/>
                <w:sz w:val="20"/>
                <w:szCs w:val="20"/>
              </w:rPr>
              <w:t>лану</w:t>
            </w:r>
          </w:p>
          <w:p w:rsidR="0076177D" w:rsidRDefault="0076177D" w:rsidP="009A5F51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 201</w:t>
            </w:r>
            <w:r>
              <w:rPr>
                <w:rFonts w:eastAsia="Calibri"/>
                <w:sz w:val="20"/>
                <w:szCs w:val="20"/>
              </w:rPr>
              <w:t>9 год</w:t>
            </w:r>
          </w:p>
          <w:p w:rsidR="0076177D" w:rsidRPr="005D214E" w:rsidRDefault="0076177D" w:rsidP="009A5F51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76177D" w:rsidTr="009A5F51">
        <w:trPr>
          <w:trHeight w:val="916"/>
          <w:tblCellSpacing w:w="0" w:type="dxa"/>
        </w:trPr>
        <w:tc>
          <w:tcPr>
            <w:tcW w:w="3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7D" w:rsidRPr="005E61B3" w:rsidRDefault="0076177D" w:rsidP="009A5F51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7D" w:rsidRPr="005E61B3" w:rsidRDefault="0076177D" w:rsidP="009A5F51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7D" w:rsidRPr="005E61B3" w:rsidRDefault="0076177D" w:rsidP="009A5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Default="0076177D" w:rsidP="009A5F5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полугодие 2019 год</w:t>
            </w:r>
          </w:p>
          <w:p w:rsidR="0076177D" w:rsidRPr="005E61B3" w:rsidRDefault="0076177D" w:rsidP="009A5F5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Default="0076177D" w:rsidP="009A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 2018 год</w:t>
            </w:r>
          </w:p>
          <w:p w:rsidR="0076177D" w:rsidRPr="005E61B3" w:rsidRDefault="0076177D" w:rsidP="009A5F5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Default="0076177D" w:rsidP="009A5F51">
            <w:pPr>
              <w:jc w:val="center"/>
              <w:rPr>
                <w:sz w:val="20"/>
                <w:szCs w:val="20"/>
              </w:rPr>
            </w:pPr>
          </w:p>
        </w:tc>
      </w:tr>
      <w:tr w:rsidR="0076177D" w:rsidRPr="00A02F36" w:rsidTr="0076177D">
        <w:trPr>
          <w:trHeight w:val="367"/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76177D">
            <w:pPr>
              <w:jc w:val="center"/>
            </w:pPr>
            <w:r w:rsidRPr="0076177D">
              <w:t>Доходы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177D">
              <w:rPr>
                <w:rFonts w:eastAsiaTheme="minorHAnsi"/>
                <w:sz w:val="22"/>
                <w:szCs w:val="22"/>
                <w:lang w:eastAsia="en-US"/>
              </w:rPr>
              <w:t>595440,8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1201309,4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508797,0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475255,1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42,3</w:t>
            </w:r>
          </w:p>
        </w:tc>
      </w:tr>
      <w:tr w:rsidR="0076177D" w:rsidRPr="00A02F36" w:rsidTr="009A5F51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76177D">
            <w:pPr>
              <w:jc w:val="center"/>
              <w:rPr>
                <w:rFonts w:eastAsia="Calibri"/>
                <w:bCs/>
              </w:rPr>
            </w:pPr>
            <w:r w:rsidRPr="0076177D">
              <w:rPr>
                <w:rFonts w:eastAsia="Calibri"/>
                <w:bCs/>
              </w:rPr>
              <w:t>Расходы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177D">
              <w:rPr>
                <w:rFonts w:eastAsiaTheme="minorHAnsi"/>
                <w:sz w:val="22"/>
                <w:szCs w:val="22"/>
                <w:lang w:eastAsia="en-US"/>
              </w:rPr>
              <w:t>595440,8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1225988,5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493245,0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468897,3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40,2</w:t>
            </w:r>
          </w:p>
        </w:tc>
      </w:tr>
      <w:tr w:rsidR="0076177D" w:rsidRPr="00A02F36" w:rsidTr="009A5F51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554" w:rsidRPr="00C775FE" w:rsidRDefault="00A02312" w:rsidP="00140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76177D">
              <w:rPr>
                <w:rFonts w:eastAsia="Calibri"/>
              </w:rPr>
              <w:t>Профицит</w:t>
            </w:r>
            <w:proofErr w:type="gramStart"/>
            <w:r w:rsidR="00140554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+</w:t>
            </w:r>
            <w:r w:rsidR="00140554">
              <w:rPr>
                <w:rFonts w:eastAsia="Calibri"/>
              </w:rPr>
              <w:t xml:space="preserve">) </w:t>
            </w:r>
            <w:r w:rsidR="0076177D">
              <w:rPr>
                <w:rFonts w:eastAsia="Calibri"/>
              </w:rPr>
              <w:t>/</w:t>
            </w:r>
            <w:proofErr w:type="gramEnd"/>
            <w:r w:rsidR="0076177D">
              <w:rPr>
                <w:rFonts w:eastAsia="Calibri"/>
              </w:rPr>
              <w:t>дефицит</w:t>
            </w:r>
            <w:r>
              <w:rPr>
                <w:rFonts w:eastAsia="Calibri"/>
              </w:rPr>
              <w:t xml:space="preserve"> </w:t>
            </w:r>
            <w:r w:rsidR="00140554">
              <w:rPr>
                <w:rFonts w:eastAsia="Calibri"/>
              </w:rPr>
              <w:t>(–)</w:t>
            </w:r>
            <w:r w:rsidR="0076177D">
              <w:rPr>
                <w:rFonts w:eastAsia="Calibri"/>
              </w:rPr>
              <w:t xml:space="preserve">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177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-24679,1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+15552,0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jc w:val="center"/>
              <w:rPr>
                <w:sz w:val="22"/>
                <w:szCs w:val="22"/>
              </w:rPr>
            </w:pPr>
            <w:r w:rsidRPr="0076177D">
              <w:rPr>
                <w:sz w:val="22"/>
                <w:szCs w:val="22"/>
              </w:rPr>
              <w:t>+6357,8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7D" w:rsidRPr="0076177D" w:rsidRDefault="0076177D" w:rsidP="009A5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177D" w:rsidRPr="006D50A0" w:rsidRDefault="0076177D" w:rsidP="00AC7DE9">
      <w:pPr>
        <w:jc w:val="both"/>
        <w:rPr>
          <w:rFonts w:eastAsia="Calibri"/>
          <w:sz w:val="28"/>
          <w:szCs w:val="28"/>
        </w:rPr>
      </w:pPr>
    </w:p>
    <w:p w:rsidR="003843CE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4623CB">
        <w:rPr>
          <w:sz w:val="28"/>
          <w:szCs w:val="28"/>
        </w:rPr>
        <w:t xml:space="preserve">   Первоначально основные</w:t>
      </w:r>
      <w:r>
        <w:rPr>
          <w:sz w:val="28"/>
          <w:szCs w:val="28"/>
        </w:rPr>
        <w:t xml:space="preserve"> показатели</w:t>
      </w:r>
      <w:r w:rsidRPr="004623CB">
        <w:rPr>
          <w:sz w:val="28"/>
          <w:szCs w:val="28"/>
        </w:rPr>
        <w:t xml:space="preserve"> бюджета городского округа на 201</w:t>
      </w:r>
      <w:r w:rsidR="00C511B4">
        <w:rPr>
          <w:sz w:val="28"/>
          <w:szCs w:val="28"/>
        </w:rPr>
        <w:t>9</w:t>
      </w:r>
      <w:r>
        <w:rPr>
          <w:sz w:val="28"/>
          <w:szCs w:val="28"/>
        </w:rPr>
        <w:t xml:space="preserve"> год (решение Совета депутатов  </w:t>
      </w:r>
      <w:r w:rsidRPr="004623CB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3843CE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3843CE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3843CE">
        <w:rPr>
          <w:sz w:val="28"/>
          <w:szCs w:val="28"/>
        </w:rPr>
        <w:t>23-2</w:t>
      </w:r>
      <w:r w:rsidRPr="004623CB">
        <w:rPr>
          <w:sz w:val="28"/>
          <w:szCs w:val="28"/>
        </w:rPr>
        <w:t xml:space="preserve">) утверждены по доходам в сумме </w:t>
      </w:r>
      <w:r w:rsidR="003843CE">
        <w:rPr>
          <w:sz w:val="28"/>
          <w:szCs w:val="28"/>
        </w:rPr>
        <w:t>595440,8</w:t>
      </w:r>
      <w:r w:rsidRPr="004623CB">
        <w:rPr>
          <w:sz w:val="28"/>
          <w:szCs w:val="28"/>
        </w:rPr>
        <w:t xml:space="preserve"> тыс. рублей, по расходам – </w:t>
      </w:r>
      <w:r w:rsidR="003843CE">
        <w:rPr>
          <w:sz w:val="28"/>
          <w:szCs w:val="28"/>
        </w:rPr>
        <w:t>595440,8</w:t>
      </w:r>
      <w:r w:rsidRPr="004623CB">
        <w:rPr>
          <w:sz w:val="28"/>
          <w:szCs w:val="28"/>
        </w:rPr>
        <w:t xml:space="preserve"> тыс. рублей</w:t>
      </w:r>
      <w:r w:rsidR="003843CE">
        <w:rPr>
          <w:sz w:val="28"/>
          <w:szCs w:val="28"/>
        </w:rPr>
        <w:t>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23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</w:t>
      </w:r>
      <w:r w:rsidRPr="004623CB">
        <w:rPr>
          <w:sz w:val="28"/>
          <w:szCs w:val="28"/>
        </w:rPr>
        <w:t xml:space="preserve"> основные характеристики бюджета изменялись </w:t>
      </w:r>
      <w:r w:rsidR="00EB0FF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623CB">
        <w:rPr>
          <w:sz w:val="28"/>
          <w:szCs w:val="28"/>
        </w:rPr>
        <w:t>раз</w:t>
      </w:r>
      <w:r w:rsidR="00EB0FF0">
        <w:rPr>
          <w:sz w:val="28"/>
          <w:szCs w:val="28"/>
        </w:rPr>
        <w:t>а</w:t>
      </w:r>
      <w:r>
        <w:rPr>
          <w:sz w:val="28"/>
          <w:szCs w:val="28"/>
        </w:rPr>
        <w:t xml:space="preserve">, в редакции  </w:t>
      </w:r>
      <w:r w:rsidRPr="004623CB">
        <w:rPr>
          <w:sz w:val="28"/>
          <w:szCs w:val="28"/>
        </w:rPr>
        <w:t>решени</w:t>
      </w:r>
      <w:r w:rsidR="00EB0FF0">
        <w:rPr>
          <w:sz w:val="28"/>
          <w:szCs w:val="28"/>
        </w:rPr>
        <w:t>й</w:t>
      </w:r>
      <w:r w:rsidRPr="004623C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№ </w:t>
      </w:r>
      <w:r w:rsidR="00A7022E">
        <w:rPr>
          <w:sz w:val="28"/>
          <w:szCs w:val="28"/>
        </w:rPr>
        <w:t>25-4</w:t>
      </w:r>
      <w:r w:rsidRPr="004623CB">
        <w:rPr>
          <w:sz w:val="28"/>
          <w:szCs w:val="28"/>
        </w:rPr>
        <w:t xml:space="preserve">от </w:t>
      </w:r>
      <w:r w:rsidR="00A7022E">
        <w:rPr>
          <w:sz w:val="28"/>
          <w:szCs w:val="28"/>
        </w:rPr>
        <w:t>22</w:t>
      </w:r>
      <w:r>
        <w:rPr>
          <w:sz w:val="28"/>
          <w:szCs w:val="28"/>
        </w:rPr>
        <w:t>.02.201</w:t>
      </w:r>
      <w:r w:rsidR="00EB0FF0">
        <w:rPr>
          <w:sz w:val="28"/>
          <w:szCs w:val="28"/>
        </w:rPr>
        <w:t xml:space="preserve">9 года; № 27-2 от 22.02.2019 года; № 28-1 от 14.06.2019 года. </w:t>
      </w:r>
      <w:r>
        <w:rPr>
          <w:sz w:val="28"/>
          <w:szCs w:val="28"/>
        </w:rPr>
        <w:t xml:space="preserve"> </w:t>
      </w:r>
      <w:r w:rsidR="00A7022E">
        <w:rPr>
          <w:sz w:val="28"/>
          <w:szCs w:val="28"/>
        </w:rPr>
        <w:t xml:space="preserve"> </w:t>
      </w:r>
    </w:p>
    <w:p w:rsidR="00B17719" w:rsidRDefault="00B1771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того, в соответствии со статьей 217 БК РФ, в сводную бюджетную роспись вносились изменения, в результате которых безвозмездные поступления, утвержденные решением Совета депутатов в редакции </w:t>
      </w:r>
      <w:r w:rsidR="00A7022E">
        <w:rPr>
          <w:sz w:val="28"/>
          <w:szCs w:val="28"/>
        </w:rPr>
        <w:t xml:space="preserve">№ </w:t>
      </w:r>
      <w:r w:rsidR="00EB0FF0">
        <w:rPr>
          <w:sz w:val="28"/>
          <w:szCs w:val="28"/>
        </w:rPr>
        <w:t>28-1</w:t>
      </w:r>
      <w:r>
        <w:rPr>
          <w:sz w:val="28"/>
          <w:szCs w:val="28"/>
        </w:rPr>
        <w:t xml:space="preserve">, </w:t>
      </w:r>
      <w:r w:rsidR="00F859A8">
        <w:rPr>
          <w:sz w:val="28"/>
          <w:szCs w:val="28"/>
        </w:rPr>
        <w:t xml:space="preserve">были </w:t>
      </w:r>
      <w:r>
        <w:rPr>
          <w:sz w:val="28"/>
          <w:szCs w:val="28"/>
        </w:rPr>
        <w:t>увелич</w:t>
      </w:r>
      <w:r w:rsidR="00F859A8">
        <w:rPr>
          <w:sz w:val="28"/>
          <w:szCs w:val="28"/>
        </w:rPr>
        <w:t>ены</w:t>
      </w:r>
      <w:r>
        <w:rPr>
          <w:sz w:val="28"/>
          <w:szCs w:val="28"/>
        </w:rPr>
        <w:t xml:space="preserve"> на сумму </w:t>
      </w:r>
      <w:r w:rsidR="00EB0FF0">
        <w:rPr>
          <w:sz w:val="28"/>
          <w:szCs w:val="28"/>
        </w:rPr>
        <w:t>1150,0</w:t>
      </w:r>
      <w:r>
        <w:rPr>
          <w:sz w:val="28"/>
          <w:szCs w:val="28"/>
        </w:rPr>
        <w:t xml:space="preserve"> тыс. рублей, и направлены на увеличение расходов бюджета согласно целям  предоставленных трансфертов. </w:t>
      </w:r>
    </w:p>
    <w:p w:rsidR="00CD233A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623CB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внесенных изменений </w:t>
      </w:r>
      <w:r w:rsidR="00F408CE">
        <w:rPr>
          <w:sz w:val="28"/>
          <w:szCs w:val="28"/>
        </w:rPr>
        <w:t xml:space="preserve">плановый </w:t>
      </w:r>
      <w:r w:rsidRPr="004623CB">
        <w:rPr>
          <w:sz w:val="28"/>
          <w:szCs w:val="28"/>
        </w:rPr>
        <w:t>объем доходов</w:t>
      </w:r>
      <w:r w:rsidR="00B848B2">
        <w:rPr>
          <w:sz w:val="28"/>
          <w:szCs w:val="28"/>
        </w:rPr>
        <w:t xml:space="preserve"> по состоянию на 1 </w:t>
      </w:r>
      <w:r w:rsidR="00BA342B">
        <w:rPr>
          <w:sz w:val="28"/>
          <w:szCs w:val="28"/>
        </w:rPr>
        <w:t>июля</w:t>
      </w:r>
      <w:r w:rsidR="00347D43">
        <w:rPr>
          <w:sz w:val="28"/>
          <w:szCs w:val="28"/>
        </w:rPr>
        <w:t xml:space="preserve"> </w:t>
      </w:r>
      <w:r w:rsidR="00B848B2">
        <w:rPr>
          <w:sz w:val="28"/>
          <w:szCs w:val="28"/>
        </w:rPr>
        <w:t xml:space="preserve"> 201</w:t>
      </w:r>
      <w:r w:rsidR="00347D43">
        <w:rPr>
          <w:sz w:val="28"/>
          <w:szCs w:val="28"/>
        </w:rPr>
        <w:t>9</w:t>
      </w:r>
      <w:r w:rsidR="00B848B2">
        <w:rPr>
          <w:sz w:val="28"/>
          <w:szCs w:val="28"/>
        </w:rPr>
        <w:t xml:space="preserve"> года </w:t>
      </w:r>
      <w:r w:rsidRPr="004623CB">
        <w:rPr>
          <w:sz w:val="28"/>
          <w:szCs w:val="28"/>
        </w:rPr>
        <w:t xml:space="preserve"> увеличился на</w:t>
      </w:r>
      <w:r>
        <w:rPr>
          <w:sz w:val="28"/>
          <w:szCs w:val="28"/>
        </w:rPr>
        <w:t xml:space="preserve"> сумму</w:t>
      </w:r>
      <w:r w:rsidRPr="004623CB">
        <w:rPr>
          <w:sz w:val="28"/>
          <w:szCs w:val="28"/>
        </w:rPr>
        <w:t xml:space="preserve"> </w:t>
      </w:r>
      <w:r w:rsidR="00BA342B">
        <w:rPr>
          <w:sz w:val="28"/>
          <w:szCs w:val="28"/>
        </w:rPr>
        <w:t>605868,6</w:t>
      </w:r>
      <w:r w:rsidRPr="004623C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</w:t>
      </w:r>
      <w:r w:rsidR="00CD233A">
        <w:rPr>
          <w:sz w:val="28"/>
          <w:szCs w:val="28"/>
        </w:rPr>
        <w:t>с учетом возврата остатка</w:t>
      </w:r>
      <w:r w:rsidR="001B60C3">
        <w:rPr>
          <w:sz w:val="28"/>
          <w:szCs w:val="28"/>
        </w:rPr>
        <w:t xml:space="preserve"> межбюджетных трансфертов </w:t>
      </w:r>
      <w:r w:rsidR="00CD233A">
        <w:rPr>
          <w:sz w:val="28"/>
          <w:szCs w:val="28"/>
        </w:rPr>
        <w:t xml:space="preserve"> прошлых лет</w:t>
      </w:r>
      <w:r>
        <w:rPr>
          <w:sz w:val="28"/>
          <w:szCs w:val="28"/>
        </w:rPr>
        <w:t>), что обусловлено</w:t>
      </w:r>
      <w:r w:rsidR="00CD233A">
        <w:rPr>
          <w:sz w:val="28"/>
          <w:szCs w:val="28"/>
        </w:rPr>
        <w:t xml:space="preserve"> в основном </w:t>
      </w:r>
      <w:r>
        <w:rPr>
          <w:sz w:val="28"/>
          <w:szCs w:val="28"/>
        </w:rPr>
        <w:t xml:space="preserve"> целевым поступлением средств из других бюджетов бюджетной системы</w:t>
      </w:r>
      <w:r w:rsidR="00CD233A">
        <w:rPr>
          <w:sz w:val="28"/>
          <w:szCs w:val="28"/>
        </w:rPr>
        <w:t>.</w:t>
      </w:r>
    </w:p>
    <w:p w:rsidR="00AC7DE9" w:rsidRPr="00D93B61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B61">
        <w:rPr>
          <w:sz w:val="28"/>
          <w:szCs w:val="28"/>
        </w:rPr>
        <w:t xml:space="preserve">        Плановые назначения по расходам  увеличились  на сумму </w:t>
      </w:r>
      <w:r w:rsidR="00BA342B">
        <w:rPr>
          <w:sz w:val="28"/>
          <w:szCs w:val="28"/>
        </w:rPr>
        <w:t xml:space="preserve"> 630547,7</w:t>
      </w:r>
      <w:r w:rsidR="001B60C3">
        <w:rPr>
          <w:sz w:val="28"/>
          <w:szCs w:val="28"/>
        </w:rPr>
        <w:t xml:space="preserve"> тыс. рублей</w:t>
      </w:r>
      <w:r w:rsidRPr="00D93B61">
        <w:rPr>
          <w:sz w:val="28"/>
          <w:szCs w:val="28"/>
        </w:rPr>
        <w:t xml:space="preserve">, в том числе </w:t>
      </w:r>
      <w:r w:rsidR="00FD2B70">
        <w:rPr>
          <w:sz w:val="28"/>
          <w:szCs w:val="28"/>
        </w:rPr>
        <w:t>за счет</w:t>
      </w:r>
      <w:r w:rsidRPr="00D93B61">
        <w:rPr>
          <w:sz w:val="28"/>
          <w:szCs w:val="28"/>
        </w:rPr>
        <w:t xml:space="preserve">  остатков средств бюджета</w:t>
      </w:r>
      <w:r w:rsidR="007B5099">
        <w:rPr>
          <w:sz w:val="28"/>
          <w:szCs w:val="28"/>
        </w:rPr>
        <w:t xml:space="preserve"> на начало отчетного периода </w:t>
      </w:r>
      <w:r w:rsidR="00290D97">
        <w:rPr>
          <w:sz w:val="28"/>
          <w:szCs w:val="28"/>
        </w:rPr>
        <w:t xml:space="preserve"> в сумме </w:t>
      </w:r>
      <w:r w:rsidR="007B5099">
        <w:rPr>
          <w:sz w:val="28"/>
          <w:szCs w:val="28"/>
        </w:rPr>
        <w:t>15118,</w:t>
      </w:r>
      <w:r w:rsidR="001C5826">
        <w:rPr>
          <w:sz w:val="28"/>
          <w:szCs w:val="28"/>
        </w:rPr>
        <w:t>5</w:t>
      </w:r>
      <w:r w:rsidR="007B5099">
        <w:rPr>
          <w:sz w:val="28"/>
          <w:szCs w:val="28"/>
        </w:rPr>
        <w:t xml:space="preserve"> тыс. рублей</w:t>
      </w:r>
      <w:r w:rsidR="0030076C">
        <w:rPr>
          <w:sz w:val="28"/>
          <w:szCs w:val="28"/>
        </w:rPr>
        <w:t xml:space="preserve"> </w:t>
      </w:r>
      <w:r w:rsidR="009A077D">
        <w:rPr>
          <w:sz w:val="28"/>
          <w:szCs w:val="28"/>
        </w:rPr>
        <w:t xml:space="preserve"> и</w:t>
      </w:r>
      <w:r w:rsidR="00476827">
        <w:rPr>
          <w:sz w:val="28"/>
          <w:szCs w:val="28"/>
        </w:rPr>
        <w:t xml:space="preserve"> </w:t>
      </w:r>
      <w:r w:rsidR="00FD2B70">
        <w:rPr>
          <w:sz w:val="28"/>
          <w:szCs w:val="28"/>
        </w:rPr>
        <w:t xml:space="preserve"> увеличения</w:t>
      </w:r>
      <w:r w:rsidR="006E48B5" w:rsidRPr="00D93B61">
        <w:rPr>
          <w:sz w:val="28"/>
          <w:szCs w:val="28"/>
        </w:rPr>
        <w:t xml:space="preserve"> </w:t>
      </w:r>
      <w:r w:rsidR="008D55A3">
        <w:rPr>
          <w:sz w:val="28"/>
          <w:szCs w:val="28"/>
        </w:rPr>
        <w:t>объема</w:t>
      </w:r>
      <w:r w:rsidR="001731B5">
        <w:rPr>
          <w:sz w:val="28"/>
          <w:szCs w:val="28"/>
        </w:rPr>
        <w:t xml:space="preserve"> </w:t>
      </w:r>
      <w:r w:rsidR="009B0FDD">
        <w:rPr>
          <w:sz w:val="28"/>
          <w:szCs w:val="28"/>
        </w:rPr>
        <w:t xml:space="preserve">привлечения </w:t>
      </w:r>
      <w:r w:rsidR="006E48B5" w:rsidRPr="00D93B61">
        <w:rPr>
          <w:sz w:val="28"/>
          <w:szCs w:val="28"/>
        </w:rPr>
        <w:t>креди</w:t>
      </w:r>
      <w:r w:rsidR="00FD2B70">
        <w:rPr>
          <w:sz w:val="28"/>
          <w:szCs w:val="28"/>
        </w:rPr>
        <w:t>тных ресурсов</w:t>
      </w:r>
      <w:r w:rsidR="007B5099">
        <w:rPr>
          <w:sz w:val="28"/>
          <w:szCs w:val="28"/>
        </w:rPr>
        <w:t xml:space="preserve"> на сумму 9560,6 тыс. рублей</w:t>
      </w:r>
      <w:r w:rsidR="009A077D">
        <w:rPr>
          <w:sz w:val="28"/>
          <w:szCs w:val="28"/>
        </w:rPr>
        <w:t>.</w:t>
      </w:r>
      <w:r w:rsidR="009E3537">
        <w:rPr>
          <w:sz w:val="28"/>
          <w:szCs w:val="28"/>
        </w:rPr>
        <w:t xml:space="preserve"> </w:t>
      </w:r>
      <w:r w:rsidR="009A077D">
        <w:rPr>
          <w:sz w:val="28"/>
          <w:szCs w:val="28"/>
        </w:rPr>
        <w:t xml:space="preserve"> 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4623CB">
        <w:rPr>
          <w:sz w:val="28"/>
          <w:szCs w:val="28"/>
        </w:rPr>
        <w:t>Согласно данным</w:t>
      </w:r>
      <w:r>
        <w:rPr>
          <w:sz w:val="28"/>
          <w:szCs w:val="28"/>
        </w:rPr>
        <w:t xml:space="preserve"> отчета 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фактическое  поступление доходов бюджета городского округа за </w:t>
      </w:r>
      <w:r w:rsidR="007F7A02">
        <w:rPr>
          <w:sz w:val="28"/>
          <w:szCs w:val="28"/>
        </w:rPr>
        <w:t xml:space="preserve">1 </w:t>
      </w:r>
      <w:r w:rsidR="0016118A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201</w:t>
      </w:r>
      <w:r w:rsidR="007F7A0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составило </w:t>
      </w:r>
      <w:r w:rsidR="0016118A">
        <w:rPr>
          <w:sz w:val="28"/>
          <w:szCs w:val="28"/>
        </w:rPr>
        <w:t>508797,0</w:t>
      </w:r>
      <w:r>
        <w:rPr>
          <w:sz w:val="28"/>
          <w:szCs w:val="28"/>
        </w:rPr>
        <w:t xml:space="preserve"> </w:t>
      </w:r>
      <w:r w:rsidRPr="004623CB">
        <w:rPr>
          <w:sz w:val="28"/>
          <w:szCs w:val="28"/>
        </w:rPr>
        <w:t xml:space="preserve"> тыс. рублей или </w:t>
      </w:r>
      <w:r w:rsidR="0016118A">
        <w:rPr>
          <w:sz w:val="28"/>
          <w:szCs w:val="28"/>
        </w:rPr>
        <w:t>42,3</w:t>
      </w:r>
      <w:r w:rsidRPr="004623CB">
        <w:rPr>
          <w:sz w:val="28"/>
          <w:szCs w:val="28"/>
        </w:rPr>
        <w:t>%</w:t>
      </w:r>
      <w:r>
        <w:rPr>
          <w:sz w:val="28"/>
          <w:szCs w:val="28"/>
        </w:rPr>
        <w:t xml:space="preserve"> от</w:t>
      </w:r>
      <w:r w:rsidRPr="004623CB">
        <w:rPr>
          <w:sz w:val="28"/>
          <w:szCs w:val="28"/>
        </w:rPr>
        <w:t xml:space="preserve"> ут</w:t>
      </w:r>
      <w:r>
        <w:rPr>
          <w:sz w:val="28"/>
          <w:szCs w:val="28"/>
        </w:rPr>
        <w:t xml:space="preserve">очненного 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 w:rsidRPr="004623CB">
        <w:rPr>
          <w:sz w:val="28"/>
          <w:szCs w:val="28"/>
        </w:rPr>
        <w:t xml:space="preserve">, </w:t>
      </w:r>
      <w:r>
        <w:rPr>
          <w:sz w:val="28"/>
          <w:szCs w:val="28"/>
        </w:rPr>
        <w:t>кассовые</w:t>
      </w:r>
      <w:r w:rsidR="0016118A">
        <w:rPr>
          <w:sz w:val="28"/>
          <w:szCs w:val="28"/>
        </w:rPr>
        <w:t xml:space="preserve"> расходы произведены на сумму  493245,0</w:t>
      </w:r>
      <w:r w:rsidRPr="004623CB">
        <w:rPr>
          <w:sz w:val="28"/>
          <w:szCs w:val="28"/>
        </w:rPr>
        <w:t xml:space="preserve"> тыс. рублей  или </w:t>
      </w:r>
      <w:r w:rsidR="0016118A">
        <w:rPr>
          <w:sz w:val="28"/>
          <w:szCs w:val="28"/>
        </w:rPr>
        <w:t>40,2</w:t>
      </w:r>
      <w:r w:rsidRPr="004623CB">
        <w:rPr>
          <w:sz w:val="28"/>
          <w:szCs w:val="28"/>
        </w:rPr>
        <w:t>%</w:t>
      </w:r>
      <w:r>
        <w:rPr>
          <w:sz w:val="28"/>
          <w:szCs w:val="28"/>
        </w:rPr>
        <w:t xml:space="preserve"> соответственно.</w:t>
      </w:r>
    </w:p>
    <w:p w:rsidR="00AC7DE9" w:rsidRPr="006B0FB6" w:rsidRDefault="000C1E08" w:rsidP="000C1E08">
      <w:pPr>
        <w:pStyle w:val="3"/>
        <w:tabs>
          <w:tab w:val="num" w:pos="1200"/>
        </w:tabs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>Поступление доходов бюджета городского округа в отчетном периоде года у</w:t>
      </w:r>
      <w:r w:rsidR="00FD2B70" w:rsidRPr="006B0FB6">
        <w:rPr>
          <w:rFonts w:ascii="Times New Roman" w:hAnsi="Times New Roman"/>
          <w:b w:val="0"/>
          <w:color w:val="auto"/>
          <w:sz w:val="28"/>
          <w:szCs w:val="28"/>
        </w:rPr>
        <w:t>величил</w:t>
      </w:r>
      <w:r w:rsidR="007F7A0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FD2B70" w:rsidRPr="006B0FB6">
        <w:rPr>
          <w:rFonts w:ascii="Times New Roman" w:hAnsi="Times New Roman"/>
          <w:b w:val="0"/>
          <w:color w:val="auto"/>
          <w:sz w:val="28"/>
          <w:szCs w:val="28"/>
        </w:rPr>
        <w:t>сь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 xml:space="preserve"> относительно соответствующего периода 201</w:t>
      </w:r>
      <w:r w:rsidR="007F7A02">
        <w:rPr>
          <w:rFonts w:ascii="Times New Roman" w:hAnsi="Times New Roman"/>
          <w:b w:val="0"/>
          <w:color w:val="auto"/>
          <w:sz w:val="28"/>
          <w:szCs w:val="28"/>
        </w:rPr>
        <w:t xml:space="preserve">8 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 xml:space="preserve">года на сумму </w:t>
      </w:r>
      <w:r w:rsidR="0016118A">
        <w:rPr>
          <w:rFonts w:ascii="Times New Roman" w:hAnsi="Times New Roman"/>
          <w:b w:val="0"/>
          <w:color w:val="auto"/>
          <w:sz w:val="28"/>
          <w:szCs w:val="28"/>
        </w:rPr>
        <w:t>33541,9</w:t>
      </w:r>
      <w:r w:rsidR="00FD2B70" w:rsidRPr="006B0FB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>тыс. рублей (</w:t>
      </w:r>
      <w:r w:rsidR="0016118A">
        <w:rPr>
          <w:rFonts w:ascii="Times New Roman" w:hAnsi="Times New Roman"/>
          <w:b w:val="0"/>
          <w:color w:val="auto"/>
          <w:sz w:val="28"/>
          <w:szCs w:val="28"/>
        </w:rPr>
        <w:t>7,1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>%), расходы</w:t>
      </w:r>
      <w:r w:rsidR="003023AD" w:rsidRPr="006B0FB6">
        <w:rPr>
          <w:rFonts w:ascii="Times New Roman" w:hAnsi="Times New Roman"/>
          <w:b w:val="0"/>
          <w:color w:val="auto"/>
          <w:sz w:val="28"/>
          <w:szCs w:val="28"/>
        </w:rPr>
        <w:t xml:space="preserve"> бюджета </w:t>
      </w:r>
      <w:r w:rsidR="007F7A02">
        <w:rPr>
          <w:rFonts w:ascii="Times New Roman" w:hAnsi="Times New Roman"/>
          <w:b w:val="0"/>
          <w:color w:val="auto"/>
          <w:sz w:val="28"/>
          <w:szCs w:val="28"/>
        </w:rPr>
        <w:t>увеличились</w:t>
      </w:r>
      <w:r w:rsidR="003023AD" w:rsidRPr="006B0FB6">
        <w:rPr>
          <w:rFonts w:ascii="Times New Roman" w:hAnsi="Times New Roman"/>
          <w:b w:val="0"/>
          <w:color w:val="auto"/>
          <w:sz w:val="28"/>
          <w:szCs w:val="28"/>
        </w:rPr>
        <w:t xml:space="preserve"> на сумму  </w:t>
      </w:r>
      <w:r w:rsidR="0016118A">
        <w:rPr>
          <w:rFonts w:ascii="Times New Roman" w:hAnsi="Times New Roman"/>
          <w:b w:val="0"/>
          <w:color w:val="auto"/>
          <w:sz w:val="28"/>
          <w:szCs w:val="28"/>
        </w:rPr>
        <w:t xml:space="preserve">24347,7 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>тыс. рублей (</w:t>
      </w:r>
      <w:r w:rsidR="0016118A">
        <w:rPr>
          <w:rFonts w:ascii="Times New Roman" w:hAnsi="Times New Roman"/>
          <w:b w:val="0"/>
          <w:color w:val="auto"/>
          <w:sz w:val="28"/>
          <w:szCs w:val="28"/>
        </w:rPr>
        <w:t>5,2</w:t>
      </w:r>
      <w:r w:rsidR="00AC7DE9" w:rsidRPr="006B0FB6">
        <w:rPr>
          <w:rFonts w:ascii="Times New Roman" w:hAnsi="Times New Roman"/>
          <w:b w:val="0"/>
          <w:color w:val="auto"/>
          <w:sz w:val="28"/>
          <w:szCs w:val="28"/>
        </w:rPr>
        <w:t xml:space="preserve">%).   </w:t>
      </w:r>
    </w:p>
    <w:p w:rsidR="00AC7DE9" w:rsidRPr="00F1133B" w:rsidRDefault="00AC7DE9" w:rsidP="00AC7DE9">
      <w:pPr>
        <w:pStyle w:val="3"/>
        <w:tabs>
          <w:tab w:val="num" w:pos="1200"/>
        </w:tabs>
        <w:spacing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AC7DE9" w:rsidRDefault="00AC7DE9" w:rsidP="00AC7DE9">
      <w:pPr>
        <w:jc w:val="center"/>
        <w:rPr>
          <w:rFonts w:eastAsia="Calibri"/>
          <w:b/>
          <w:bCs/>
          <w:sz w:val="28"/>
          <w:szCs w:val="28"/>
        </w:rPr>
      </w:pPr>
      <w:r w:rsidRPr="009858FA">
        <w:rPr>
          <w:rFonts w:eastAsia="Calibri"/>
          <w:b/>
          <w:bCs/>
          <w:sz w:val="28"/>
          <w:szCs w:val="28"/>
        </w:rPr>
        <w:t>2. Исполнение бюджета по доходам.</w:t>
      </w:r>
    </w:p>
    <w:p w:rsidR="00AC7DE9" w:rsidRPr="00B739FB" w:rsidRDefault="00AC7DE9" w:rsidP="00AC7DE9">
      <w:pPr>
        <w:rPr>
          <w:sz w:val="28"/>
          <w:szCs w:val="28"/>
        </w:rPr>
      </w:pPr>
    </w:p>
    <w:p w:rsidR="00253A25" w:rsidRDefault="00AC7DE9" w:rsidP="00253A25">
      <w:pPr>
        <w:ind w:firstLine="708"/>
        <w:jc w:val="both"/>
        <w:rPr>
          <w:rFonts w:eastAsia="Calibri"/>
          <w:sz w:val="28"/>
          <w:szCs w:val="28"/>
        </w:rPr>
      </w:pPr>
      <w:r w:rsidRPr="009858FA">
        <w:rPr>
          <w:rFonts w:eastAsia="Calibri"/>
          <w:sz w:val="28"/>
          <w:szCs w:val="28"/>
        </w:rPr>
        <w:t xml:space="preserve">Данные об исполнении доходов </w:t>
      </w:r>
      <w:r>
        <w:rPr>
          <w:rFonts w:eastAsia="Calibri"/>
          <w:sz w:val="28"/>
          <w:szCs w:val="28"/>
        </w:rPr>
        <w:t xml:space="preserve">бюджета городского округа город Шахунья </w:t>
      </w:r>
      <w:r w:rsidRPr="009858FA">
        <w:rPr>
          <w:rFonts w:eastAsia="Calibri"/>
          <w:sz w:val="28"/>
          <w:szCs w:val="28"/>
        </w:rPr>
        <w:t xml:space="preserve">за </w:t>
      </w:r>
      <w:r w:rsidR="00A92948">
        <w:rPr>
          <w:rFonts w:eastAsia="Calibri"/>
          <w:sz w:val="28"/>
          <w:szCs w:val="28"/>
        </w:rPr>
        <w:t xml:space="preserve">1 </w:t>
      </w:r>
      <w:r w:rsidR="00B112C3">
        <w:rPr>
          <w:rFonts w:eastAsia="Calibri"/>
          <w:sz w:val="28"/>
          <w:szCs w:val="28"/>
        </w:rPr>
        <w:t>полугодие</w:t>
      </w:r>
      <w:r>
        <w:rPr>
          <w:rFonts w:eastAsia="Calibri"/>
          <w:sz w:val="28"/>
          <w:szCs w:val="28"/>
        </w:rPr>
        <w:t xml:space="preserve"> 201</w:t>
      </w:r>
      <w:r w:rsidR="00A92948">
        <w:rPr>
          <w:rFonts w:eastAsia="Calibri"/>
          <w:sz w:val="28"/>
          <w:szCs w:val="28"/>
        </w:rPr>
        <w:t xml:space="preserve">9 </w:t>
      </w:r>
      <w:r>
        <w:rPr>
          <w:rFonts w:eastAsia="Calibri"/>
          <w:sz w:val="28"/>
          <w:szCs w:val="28"/>
        </w:rPr>
        <w:t>года</w:t>
      </w:r>
      <w:r w:rsidRPr="009858FA">
        <w:rPr>
          <w:rFonts w:eastAsia="Calibri"/>
          <w:sz w:val="28"/>
          <w:szCs w:val="28"/>
        </w:rPr>
        <w:t xml:space="preserve"> представлены в </w:t>
      </w:r>
      <w:r>
        <w:rPr>
          <w:rFonts w:eastAsia="Calibri"/>
          <w:sz w:val="28"/>
          <w:szCs w:val="28"/>
        </w:rPr>
        <w:t xml:space="preserve">следующей </w:t>
      </w:r>
      <w:r w:rsidRPr="009858FA">
        <w:rPr>
          <w:rFonts w:eastAsia="Calibri"/>
          <w:sz w:val="28"/>
          <w:szCs w:val="28"/>
        </w:rPr>
        <w:t xml:space="preserve">таблице: </w:t>
      </w:r>
    </w:p>
    <w:p w:rsidR="009E3BD4" w:rsidRPr="00317475" w:rsidRDefault="009E3BD4" w:rsidP="009E3BD4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445"/>
        <w:gridCol w:w="1330"/>
        <w:gridCol w:w="1125"/>
        <w:gridCol w:w="1352"/>
        <w:gridCol w:w="1075"/>
      </w:tblGrid>
      <w:tr w:rsidR="00AC7DE9" w:rsidRPr="005E61B3" w:rsidTr="00182B05">
        <w:trPr>
          <w:tblCellSpacing w:w="0" w:type="dxa"/>
        </w:trPr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 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Показатели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первоначальный</w:t>
            </w:r>
            <w:proofErr w:type="gramEnd"/>
          </w:p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план </w:t>
            </w:r>
          </w:p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</w:t>
            </w:r>
            <w:r w:rsidR="00A92948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уточненный план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E61B3">
              <w:rPr>
                <w:rFonts w:eastAsia="Calibri"/>
                <w:sz w:val="20"/>
                <w:szCs w:val="20"/>
              </w:rPr>
              <w:t xml:space="preserve"> 201</w:t>
            </w:r>
            <w:r w:rsidR="00A92948">
              <w:rPr>
                <w:rFonts w:eastAsia="Calibri"/>
                <w:sz w:val="20"/>
                <w:szCs w:val="20"/>
              </w:rPr>
              <w:t>9</w:t>
            </w:r>
            <w:r w:rsidRPr="005E61B3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исполнение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AC7DE9" w:rsidRPr="005E61B3" w:rsidTr="00182B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5E61B3" w:rsidRDefault="00AC7DE9" w:rsidP="00182B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5E61B3" w:rsidRDefault="00AC7DE9" w:rsidP="00182B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5E61B3" w:rsidRDefault="00AC7DE9" w:rsidP="00182B0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A92948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</w:t>
            </w:r>
            <w:r w:rsidR="00B112C3">
              <w:rPr>
                <w:rFonts w:eastAsia="Calibri"/>
                <w:sz w:val="20"/>
                <w:szCs w:val="20"/>
              </w:rPr>
              <w:t>полугодие</w:t>
            </w:r>
            <w:r w:rsidR="00AC7DE9">
              <w:rPr>
                <w:rFonts w:eastAsia="Calibri"/>
                <w:sz w:val="20"/>
                <w:szCs w:val="20"/>
              </w:rPr>
              <w:t xml:space="preserve"> 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AC7DE9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AC7DE9" w:rsidRPr="005E61B3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A92948" w:rsidP="0018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112C3">
              <w:rPr>
                <w:sz w:val="20"/>
                <w:szCs w:val="20"/>
              </w:rPr>
              <w:t>полугодие</w:t>
            </w:r>
          </w:p>
          <w:p w:rsidR="00AC7DE9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929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год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FF7EC4" w:rsidRDefault="00A92948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</w:t>
            </w:r>
            <w:r w:rsidR="00B112C3">
              <w:rPr>
                <w:rFonts w:eastAsia="Calibri"/>
                <w:sz w:val="20"/>
                <w:szCs w:val="20"/>
              </w:rPr>
              <w:t>полугодие</w:t>
            </w:r>
            <w:r w:rsidR="00AC7DE9">
              <w:rPr>
                <w:rFonts w:eastAsia="Calibri"/>
                <w:sz w:val="20"/>
                <w:szCs w:val="20"/>
              </w:rPr>
              <w:t xml:space="preserve"> 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AC7DE9">
              <w:rPr>
                <w:rFonts w:eastAsia="Calibri"/>
                <w:sz w:val="20"/>
                <w:szCs w:val="20"/>
              </w:rPr>
              <w:t>г.</w:t>
            </w:r>
          </w:p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 xml:space="preserve">к </w:t>
            </w:r>
            <w:r>
              <w:rPr>
                <w:rFonts w:eastAsia="Calibri"/>
                <w:sz w:val="20"/>
                <w:szCs w:val="20"/>
              </w:rPr>
              <w:t>уточнен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FF7EC4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FF7EC4">
              <w:rPr>
                <w:rFonts w:eastAsia="Calibri"/>
                <w:sz w:val="20"/>
                <w:szCs w:val="20"/>
              </w:rPr>
              <w:t>лану</w:t>
            </w:r>
          </w:p>
          <w:p w:rsidR="00AC7DE9" w:rsidRPr="00FF7EC4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 201</w:t>
            </w:r>
            <w:r w:rsidR="00A92948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 xml:space="preserve"> г.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 xml:space="preserve"> %</w:t>
            </w:r>
          </w:p>
        </w:tc>
      </w:tr>
      <w:tr w:rsidR="009E3BD4" w:rsidRPr="00D76FB8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6B20D4" w:rsidRDefault="009E3BD4" w:rsidP="00182B05">
            <w:pPr>
              <w:jc w:val="center"/>
              <w:rPr>
                <w:i/>
              </w:rPr>
            </w:pPr>
            <w:r w:rsidRPr="006B20D4">
              <w:rPr>
                <w:rFonts w:eastAsia="Calibri"/>
                <w:b/>
                <w:bCs/>
                <w:i/>
              </w:rPr>
              <w:t xml:space="preserve">Налоговые и неналоговые доходы – всего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tabs>
                <w:tab w:val="left" w:pos="12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432902,8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B112C3">
            <w:pPr>
              <w:tabs>
                <w:tab w:val="left" w:pos="120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437842,4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189204,6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181894,8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43,2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Default="009E3BD4" w:rsidP="00182B05">
            <w:pPr>
              <w:jc w:val="center"/>
            </w:pPr>
            <w:r>
              <w:rPr>
                <w:rFonts w:eastAsia="Calibri"/>
                <w:b/>
                <w:bCs/>
                <w:i/>
                <w:iCs/>
              </w:rPr>
              <w:t>Налоговые доходы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0C609E" w:rsidRDefault="009E3BD4" w:rsidP="00182B05">
            <w:pPr>
              <w:tabs>
                <w:tab w:val="center" w:pos="707"/>
                <w:tab w:val="right" w:pos="1415"/>
              </w:tabs>
              <w:jc w:val="center"/>
              <w:rPr>
                <w:b/>
                <w:sz w:val="22"/>
                <w:szCs w:val="22"/>
              </w:rPr>
            </w:pPr>
            <w:r w:rsidRPr="000C609E">
              <w:rPr>
                <w:b/>
                <w:sz w:val="22"/>
                <w:szCs w:val="22"/>
              </w:rPr>
              <w:t>405526,9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4C1E39" w:rsidRDefault="009E3BD4" w:rsidP="004C1E39">
            <w:pPr>
              <w:tabs>
                <w:tab w:val="center" w:pos="707"/>
                <w:tab w:val="right" w:pos="14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410448,9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177864,2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172240,7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Налог на доходы физических  лиц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326974,5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331474,5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149436,9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143591,4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rFonts w:eastAsia="Calibri"/>
                <w:i/>
              </w:rPr>
            </w:pPr>
            <w:r w:rsidRPr="002C4E6B">
              <w:rPr>
                <w:rFonts w:eastAsia="Calibri"/>
                <w:i/>
              </w:rPr>
              <w:t xml:space="preserve">Налоги </w:t>
            </w:r>
            <w:r>
              <w:rPr>
                <w:rFonts w:eastAsia="Calibri"/>
                <w:i/>
              </w:rPr>
              <w:t xml:space="preserve">на </w:t>
            </w:r>
            <w:r w:rsidRPr="002C4E6B">
              <w:rPr>
                <w:rFonts w:eastAsia="Calibri"/>
                <w:i/>
              </w:rPr>
              <w:t>товары (работы, услуги)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16197,3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16619,3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8440,9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7255,4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Единый налог на вмененный доход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16650,2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16650,2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8577,6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9125,0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Единый сельхоз. налог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160,8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tabs>
                <w:tab w:val="left" w:pos="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tabs>
                <w:tab w:val="left" w:pos="7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Налог на имущество физических лиц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14429,0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14429,0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856,3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Земельный налог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25238,4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25238,4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7191,3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8243,2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Государственная пошлина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5489,3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5489,3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2851,5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jc w:val="center"/>
              <w:rPr>
                <w:i/>
              </w:rPr>
            </w:pPr>
            <w:r w:rsidRPr="002C4E6B">
              <w:rPr>
                <w:rFonts w:eastAsia="Calibri"/>
                <w:b/>
                <w:bCs/>
                <w:i/>
                <w:iCs/>
              </w:rPr>
              <w:t>Неналоговые доходы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27375,9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27393,5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11340,4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9654,1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lastRenderedPageBreak/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Default="009E3BD4" w:rsidP="00182B0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3BD4" w:rsidRPr="00D621CA" w:rsidRDefault="009E3BD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19385,4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Default="009E3BD4" w:rsidP="00C73FF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E3BD4" w:rsidRPr="00D621CA" w:rsidRDefault="009E3BD4" w:rsidP="00C73F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19385,4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Default="009E3BD4" w:rsidP="00C73FFA">
            <w:pPr>
              <w:jc w:val="center"/>
              <w:rPr>
                <w:sz w:val="22"/>
                <w:szCs w:val="22"/>
              </w:rPr>
            </w:pPr>
          </w:p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6503,8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Default="009E3BD4" w:rsidP="004A08E0">
            <w:pPr>
              <w:jc w:val="center"/>
              <w:rPr>
                <w:sz w:val="22"/>
                <w:szCs w:val="22"/>
              </w:rPr>
            </w:pPr>
          </w:p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6737,5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Default="009E3BD4" w:rsidP="00182B05">
            <w:pPr>
              <w:jc w:val="center"/>
              <w:rPr>
                <w:sz w:val="22"/>
                <w:szCs w:val="22"/>
              </w:rPr>
            </w:pPr>
          </w:p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Платежи при пользовании природными ресурсами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Доходы от оказания платных услуг</w:t>
            </w:r>
            <w:r>
              <w:rPr>
                <w:rFonts w:eastAsia="Calibri"/>
                <w:i/>
              </w:rPr>
              <w:t xml:space="preserve"> и компенсации затрат государства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1494,0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329,6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2760,0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2760,0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2218,5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Штрафы, санкции, возмещение ущерба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3224,0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3224,0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1596,9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Прочие неналоговые доходы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3BD4" w:rsidRPr="009119F2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jc w:val="center"/>
              <w:rPr>
                <w:i/>
              </w:rPr>
            </w:pPr>
            <w:r w:rsidRPr="002C4E6B">
              <w:rPr>
                <w:rFonts w:eastAsia="Calibri"/>
                <w:b/>
                <w:bCs/>
                <w:i/>
              </w:rPr>
              <w:t xml:space="preserve">Безвозмездные поступления  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162538,0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763467,0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319592,4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293360,3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41,9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Дотации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132857,7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130054,5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65027,3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53906,8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Субсидии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29680,3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221635,3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20904,7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12735,0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Субвенции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403707,5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533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232367,9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225836,6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9E3BD4" w:rsidP="00182B05">
            <w:pPr>
              <w:rPr>
                <w:i/>
              </w:rPr>
            </w:pPr>
            <w:r w:rsidRPr="002C4E6B">
              <w:rPr>
                <w:rFonts w:eastAsia="Calibri"/>
                <w:i/>
              </w:rPr>
              <w:t>Иные межбюджетные трансферты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363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12709,8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533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5589,4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</w:tr>
      <w:tr w:rsidR="009E3BD4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2C4E6B" w:rsidRDefault="002A3589" w:rsidP="00182B05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Прочие б</w:t>
            </w:r>
            <w:r w:rsidR="009E3BD4" w:rsidRPr="002C4E6B">
              <w:rPr>
                <w:rFonts w:eastAsia="Calibri"/>
                <w:i/>
              </w:rPr>
              <w:t>езвозмездные поступления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3D7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3BD4" w:rsidRPr="00FD2D16" w:rsidTr="00182B05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06671D" w:rsidRDefault="009E3BD4" w:rsidP="00182B05">
            <w:pPr>
              <w:rPr>
                <w:i/>
              </w:rPr>
            </w:pPr>
            <w:r w:rsidRPr="0006671D">
              <w:rPr>
                <w:rFonts w:eastAsia="Calibri"/>
                <w:bCs/>
                <w:i/>
              </w:rPr>
              <w:t>Возврат остатков   прошлых лет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-4640,1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-4640,1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-2949,7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E3BD4" w:rsidRPr="00D6709D" w:rsidTr="00182B05">
        <w:trPr>
          <w:trHeight w:val="524"/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8905DB" w:rsidRDefault="009E3BD4" w:rsidP="00182B05">
            <w:pPr>
              <w:jc w:val="center"/>
              <w:rPr>
                <w:i/>
              </w:rPr>
            </w:pPr>
            <w:r>
              <w:rPr>
                <w:rFonts w:eastAsia="Calibri"/>
                <w:b/>
                <w:bCs/>
                <w:i/>
              </w:rPr>
              <w:t>ВСЕГО ДОХОДОВ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595440,8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1201309,4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C73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508797,0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4A08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475255,1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BD4" w:rsidRPr="00D621CA" w:rsidRDefault="009E3BD4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49,8</w:t>
            </w:r>
          </w:p>
        </w:tc>
      </w:tr>
    </w:tbl>
    <w:p w:rsidR="00AC7DE9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pStyle w:val="a6"/>
        <w:ind w:left="0"/>
        <w:jc w:val="both"/>
        <w:rPr>
          <w:sz w:val="28"/>
          <w:szCs w:val="28"/>
        </w:rPr>
      </w:pPr>
      <w:r w:rsidRPr="009858FA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В отчетном периоде первоначальный план по доходам бюджета городского округа </w:t>
      </w:r>
      <w:r w:rsidR="007B3F3A">
        <w:rPr>
          <w:sz w:val="28"/>
          <w:szCs w:val="28"/>
        </w:rPr>
        <w:t>(</w:t>
      </w:r>
      <w:r w:rsidR="00B46D46">
        <w:rPr>
          <w:sz w:val="28"/>
          <w:szCs w:val="28"/>
        </w:rPr>
        <w:t>595440,8</w:t>
      </w:r>
      <w:r w:rsidR="007B3F3A">
        <w:rPr>
          <w:sz w:val="28"/>
          <w:szCs w:val="28"/>
        </w:rPr>
        <w:t xml:space="preserve"> тыс. рублей) </w:t>
      </w:r>
      <w:r>
        <w:rPr>
          <w:sz w:val="28"/>
          <w:szCs w:val="28"/>
        </w:rPr>
        <w:t>уточнялся с учетом:</w:t>
      </w:r>
    </w:p>
    <w:p w:rsidR="008158B4" w:rsidRDefault="008158B4" w:rsidP="00AC7DE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поступления дополнительного объема собственных доходов в сумме (+) </w:t>
      </w:r>
      <w:r w:rsidR="002A3589">
        <w:rPr>
          <w:sz w:val="28"/>
          <w:szCs w:val="28"/>
        </w:rPr>
        <w:t>4939,6</w:t>
      </w:r>
      <w:r>
        <w:rPr>
          <w:sz w:val="28"/>
          <w:szCs w:val="28"/>
        </w:rPr>
        <w:t xml:space="preserve"> тыс. рублей; </w:t>
      </w:r>
    </w:p>
    <w:p w:rsidR="008158B4" w:rsidRDefault="00AC7DE9" w:rsidP="00AC7DE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поступления дополнительного объема  </w:t>
      </w:r>
      <w:r w:rsidRPr="00D45847">
        <w:rPr>
          <w:sz w:val="28"/>
          <w:szCs w:val="28"/>
        </w:rPr>
        <w:t>субсидий, субвенций и иных межбюджетных трансфертов, имеющих целевое назначение</w:t>
      </w:r>
      <w:r>
        <w:rPr>
          <w:sz w:val="28"/>
          <w:szCs w:val="28"/>
        </w:rPr>
        <w:t xml:space="preserve">, в сумме (+)  </w:t>
      </w:r>
      <w:r w:rsidR="002A3589">
        <w:rPr>
          <w:sz w:val="28"/>
          <w:szCs w:val="28"/>
        </w:rPr>
        <w:t>605569,1</w:t>
      </w:r>
      <w:r w:rsidRPr="004623C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AC7DE9" w:rsidRDefault="008158B4" w:rsidP="00AC7DE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D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AC7DE9">
        <w:rPr>
          <w:sz w:val="28"/>
          <w:szCs w:val="28"/>
        </w:rPr>
        <w:t xml:space="preserve">возврата остатков субсидий, субвенций и иных межбюджетных трансфертов прошлых лет, имеющих целевое назначение, в сумме  (-) </w:t>
      </w:r>
      <w:r w:rsidR="00B46D46">
        <w:rPr>
          <w:sz w:val="28"/>
          <w:szCs w:val="28"/>
        </w:rPr>
        <w:t>4640,1</w:t>
      </w:r>
      <w:r w:rsidR="00AC7DE9">
        <w:rPr>
          <w:sz w:val="28"/>
          <w:szCs w:val="28"/>
        </w:rPr>
        <w:t xml:space="preserve"> тыс. рублей.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58B4">
        <w:rPr>
          <w:sz w:val="28"/>
          <w:szCs w:val="28"/>
        </w:rPr>
        <w:t xml:space="preserve"> </w:t>
      </w:r>
      <w:r w:rsidR="004D170E">
        <w:rPr>
          <w:sz w:val="28"/>
          <w:szCs w:val="28"/>
        </w:rPr>
        <w:t xml:space="preserve">  У</w:t>
      </w:r>
      <w:r>
        <w:rPr>
          <w:sz w:val="28"/>
          <w:szCs w:val="28"/>
        </w:rPr>
        <w:t>точненный план по доходам (</w:t>
      </w:r>
      <w:r w:rsidR="002A3589">
        <w:rPr>
          <w:sz w:val="28"/>
          <w:szCs w:val="28"/>
        </w:rPr>
        <w:t>1201309,4</w:t>
      </w:r>
      <w:r>
        <w:rPr>
          <w:sz w:val="28"/>
          <w:szCs w:val="28"/>
        </w:rPr>
        <w:t xml:space="preserve"> тыс. рублей)  исполнен на </w:t>
      </w:r>
      <w:r w:rsidR="002A3589">
        <w:rPr>
          <w:sz w:val="28"/>
          <w:szCs w:val="28"/>
        </w:rPr>
        <w:t>49,8</w:t>
      </w:r>
      <w:r>
        <w:rPr>
          <w:sz w:val="28"/>
          <w:szCs w:val="28"/>
        </w:rPr>
        <w:t xml:space="preserve">%, поступило </w:t>
      </w:r>
      <w:r w:rsidR="002A3589">
        <w:rPr>
          <w:sz w:val="28"/>
          <w:szCs w:val="28"/>
        </w:rPr>
        <w:t>508797,0</w:t>
      </w:r>
      <w:r>
        <w:rPr>
          <w:sz w:val="28"/>
          <w:szCs w:val="28"/>
        </w:rPr>
        <w:t xml:space="preserve"> тыс. рублей, при этом по собственным  доходам уточненные плановые назначения выполнены на </w:t>
      </w:r>
      <w:r w:rsidR="002A3589">
        <w:rPr>
          <w:sz w:val="28"/>
          <w:szCs w:val="28"/>
        </w:rPr>
        <w:t>43,2</w:t>
      </w:r>
      <w:r>
        <w:rPr>
          <w:sz w:val="28"/>
          <w:szCs w:val="28"/>
        </w:rPr>
        <w:t>% (</w:t>
      </w:r>
      <w:r w:rsidR="002A3589">
        <w:rPr>
          <w:sz w:val="28"/>
          <w:szCs w:val="28"/>
        </w:rPr>
        <w:t>189204,6</w:t>
      </w:r>
      <w:r>
        <w:rPr>
          <w:sz w:val="28"/>
          <w:szCs w:val="28"/>
        </w:rPr>
        <w:t xml:space="preserve"> тыс. рублей), по безвозмездным </w:t>
      </w:r>
      <w:r w:rsidR="006B2338">
        <w:rPr>
          <w:sz w:val="28"/>
          <w:szCs w:val="28"/>
        </w:rPr>
        <w:t>поступлениям</w:t>
      </w:r>
      <w:r>
        <w:rPr>
          <w:sz w:val="28"/>
          <w:szCs w:val="28"/>
        </w:rPr>
        <w:t xml:space="preserve"> – на </w:t>
      </w:r>
      <w:r w:rsidR="002A3589">
        <w:rPr>
          <w:sz w:val="28"/>
          <w:szCs w:val="28"/>
        </w:rPr>
        <w:t>41,9</w:t>
      </w:r>
      <w:r>
        <w:rPr>
          <w:sz w:val="28"/>
          <w:szCs w:val="28"/>
        </w:rPr>
        <w:t>% (</w:t>
      </w:r>
      <w:r w:rsidR="002A3589">
        <w:rPr>
          <w:sz w:val="28"/>
          <w:szCs w:val="28"/>
        </w:rPr>
        <w:t>319592,4</w:t>
      </w:r>
      <w:r>
        <w:rPr>
          <w:sz w:val="28"/>
          <w:szCs w:val="28"/>
        </w:rPr>
        <w:t xml:space="preserve"> тыс. рублей</w:t>
      </w:r>
      <w:r w:rsidR="008158B4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возврата остатков прошлых лет).</w:t>
      </w:r>
    </w:p>
    <w:p w:rsidR="005C04D2" w:rsidRPr="005C04D2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Доля налоговых и неналоговых доходов по итогам исполнения бюджета за </w:t>
      </w:r>
      <w:r w:rsidR="0048035E">
        <w:rPr>
          <w:sz w:val="28"/>
          <w:szCs w:val="28"/>
        </w:rPr>
        <w:t xml:space="preserve">1 </w:t>
      </w:r>
      <w:r w:rsidR="002A358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48035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</w:t>
      </w:r>
      <w:r w:rsidR="002A3589">
        <w:rPr>
          <w:sz w:val="28"/>
          <w:szCs w:val="28"/>
        </w:rPr>
        <w:t>37,2</w:t>
      </w:r>
      <w:r>
        <w:rPr>
          <w:sz w:val="28"/>
          <w:szCs w:val="28"/>
        </w:rPr>
        <w:t xml:space="preserve">%, доля безвозмездных поступлений –  </w:t>
      </w:r>
      <w:r w:rsidR="002A3589">
        <w:rPr>
          <w:sz w:val="28"/>
          <w:szCs w:val="28"/>
        </w:rPr>
        <w:t>62,8</w:t>
      </w:r>
      <w:r>
        <w:rPr>
          <w:sz w:val="28"/>
          <w:szCs w:val="28"/>
        </w:rPr>
        <w:t>%.</w:t>
      </w:r>
    </w:p>
    <w:p w:rsidR="00AC7DE9" w:rsidRDefault="00AC7DE9" w:rsidP="00D64AA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аналогичным периодом прошлого года  исполнение доходной части  бюджета у</w:t>
      </w:r>
      <w:r w:rsidR="00727BAD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сумму </w:t>
      </w:r>
      <w:r w:rsidR="002A3589">
        <w:rPr>
          <w:sz w:val="28"/>
          <w:szCs w:val="28"/>
        </w:rPr>
        <w:t>33541,9</w:t>
      </w:r>
      <w:r>
        <w:rPr>
          <w:sz w:val="28"/>
          <w:szCs w:val="28"/>
        </w:rPr>
        <w:t xml:space="preserve"> тыс. рублей (</w:t>
      </w:r>
      <w:r w:rsidR="0048035E">
        <w:rPr>
          <w:sz w:val="28"/>
          <w:szCs w:val="28"/>
        </w:rPr>
        <w:t>7,</w:t>
      </w:r>
      <w:r w:rsidR="002A3589">
        <w:rPr>
          <w:sz w:val="28"/>
          <w:szCs w:val="28"/>
        </w:rPr>
        <w:t>1</w:t>
      </w:r>
      <w:r w:rsidR="00891530">
        <w:rPr>
          <w:sz w:val="28"/>
          <w:szCs w:val="28"/>
        </w:rPr>
        <w:t>%),</w:t>
      </w:r>
      <w:r w:rsidR="00727BAD">
        <w:rPr>
          <w:sz w:val="28"/>
          <w:szCs w:val="28"/>
        </w:rPr>
        <w:t xml:space="preserve"> данное увеличение</w:t>
      </w:r>
      <w:r>
        <w:rPr>
          <w:sz w:val="28"/>
          <w:szCs w:val="28"/>
        </w:rPr>
        <w:t xml:space="preserve"> сложилось</w:t>
      </w:r>
      <w:r w:rsidR="00891530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 xml:space="preserve"> за счет </w:t>
      </w:r>
      <w:r w:rsidR="00727BAD">
        <w:rPr>
          <w:sz w:val="28"/>
          <w:szCs w:val="28"/>
        </w:rPr>
        <w:t>поступлени</w:t>
      </w:r>
      <w:r w:rsidR="007F09D7">
        <w:rPr>
          <w:sz w:val="28"/>
          <w:szCs w:val="28"/>
        </w:rPr>
        <w:t>й</w:t>
      </w:r>
      <w:r w:rsidR="00727BAD">
        <w:rPr>
          <w:sz w:val="28"/>
          <w:szCs w:val="28"/>
        </w:rPr>
        <w:t xml:space="preserve"> налога на </w:t>
      </w:r>
      <w:r w:rsidR="005E07B9">
        <w:rPr>
          <w:sz w:val="28"/>
          <w:szCs w:val="28"/>
        </w:rPr>
        <w:t>доходы</w:t>
      </w:r>
      <w:r w:rsidR="0048035E">
        <w:rPr>
          <w:sz w:val="28"/>
          <w:szCs w:val="28"/>
        </w:rPr>
        <w:t xml:space="preserve"> </w:t>
      </w:r>
      <w:r w:rsidR="00727BAD">
        <w:rPr>
          <w:sz w:val="28"/>
          <w:szCs w:val="28"/>
        </w:rPr>
        <w:t>физических лиц</w:t>
      </w:r>
      <w:r w:rsidR="00197439">
        <w:rPr>
          <w:sz w:val="28"/>
          <w:szCs w:val="28"/>
        </w:rPr>
        <w:t xml:space="preserve"> (+) </w:t>
      </w:r>
      <w:r w:rsidR="000C0070">
        <w:rPr>
          <w:sz w:val="28"/>
          <w:szCs w:val="28"/>
        </w:rPr>
        <w:t>5845,5</w:t>
      </w:r>
      <w:r w:rsidR="00197439">
        <w:rPr>
          <w:sz w:val="28"/>
          <w:szCs w:val="28"/>
        </w:rPr>
        <w:t xml:space="preserve"> тыс. рублей</w:t>
      </w:r>
      <w:r w:rsidR="000C0070">
        <w:rPr>
          <w:sz w:val="28"/>
          <w:szCs w:val="28"/>
        </w:rPr>
        <w:t xml:space="preserve"> и безвозмездных поступлений</w:t>
      </w:r>
      <w:r w:rsidR="007F09D7">
        <w:rPr>
          <w:sz w:val="28"/>
          <w:szCs w:val="28"/>
        </w:rPr>
        <w:t xml:space="preserve"> </w:t>
      </w:r>
      <w:r w:rsidR="000C0070">
        <w:rPr>
          <w:sz w:val="28"/>
          <w:szCs w:val="28"/>
        </w:rPr>
        <w:t>(+) 26232,1 тыс. рублей.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 по налоговым доходам исполнен на </w:t>
      </w:r>
      <w:r w:rsidR="006E0E29">
        <w:rPr>
          <w:sz w:val="28"/>
          <w:szCs w:val="28"/>
        </w:rPr>
        <w:t>43,3</w:t>
      </w:r>
      <w:r>
        <w:rPr>
          <w:sz w:val="28"/>
          <w:szCs w:val="28"/>
        </w:rPr>
        <w:t xml:space="preserve">%, в отчетном  периоде в бюджет городского округа поступило </w:t>
      </w:r>
      <w:r w:rsidR="006E0E29">
        <w:rPr>
          <w:sz w:val="28"/>
          <w:szCs w:val="28"/>
        </w:rPr>
        <w:t>177864,2</w:t>
      </w:r>
      <w:r>
        <w:rPr>
          <w:sz w:val="28"/>
          <w:szCs w:val="28"/>
        </w:rPr>
        <w:t xml:space="preserve"> тыс. рублей, что на </w:t>
      </w:r>
      <w:r w:rsidR="006E0E29">
        <w:rPr>
          <w:sz w:val="28"/>
          <w:szCs w:val="28"/>
        </w:rPr>
        <w:t xml:space="preserve"> 5623,5</w:t>
      </w:r>
      <w:r w:rsidR="00D6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 больше, чем в 201</w:t>
      </w:r>
      <w:r w:rsidR="0019743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соответственно (</w:t>
      </w:r>
      <w:r w:rsidR="006E0E29">
        <w:rPr>
          <w:sz w:val="28"/>
          <w:szCs w:val="28"/>
        </w:rPr>
        <w:t>172240,7</w:t>
      </w:r>
      <w:r>
        <w:rPr>
          <w:sz w:val="28"/>
          <w:szCs w:val="28"/>
        </w:rPr>
        <w:t xml:space="preserve"> тыс. рублей).  </w:t>
      </w:r>
    </w:p>
    <w:p w:rsidR="00AC7DE9" w:rsidRDefault="00AC7DE9" w:rsidP="00AC7DE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proofErr w:type="gramStart"/>
      <w:r w:rsidRPr="009858FA">
        <w:rPr>
          <w:rFonts w:eastAsia="Calibri"/>
          <w:sz w:val="28"/>
          <w:szCs w:val="28"/>
        </w:rPr>
        <w:t xml:space="preserve">Основную </w:t>
      </w:r>
      <w:r>
        <w:rPr>
          <w:rFonts w:eastAsia="Calibri"/>
          <w:sz w:val="28"/>
          <w:szCs w:val="28"/>
        </w:rPr>
        <w:t>долю</w:t>
      </w:r>
      <w:r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поступлений по </w:t>
      </w:r>
      <w:r w:rsidRPr="009858FA">
        <w:rPr>
          <w:rFonts w:eastAsia="Calibri"/>
          <w:sz w:val="28"/>
          <w:szCs w:val="28"/>
        </w:rPr>
        <w:t>налоговы</w:t>
      </w:r>
      <w:r>
        <w:rPr>
          <w:rFonts w:eastAsia="Calibri"/>
          <w:sz w:val="28"/>
          <w:szCs w:val="28"/>
        </w:rPr>
        <w:t xml:space="preserve">м </w:t>
      </w:r>
      <w:r w:rsidRPr="009858FA">
        <w:rPr>
          <w:rFonts w:eastAsia="Calibri"/>
          <w:sz w:val="28"/>
          <w:szCs w:val="28"/>
        </w:rPr>
        <w:t>доход</w:t>
      </w:r>
      <w:r>
        <w:rPr>
          <w:rFonts w:eastAsia="Calibri"/>
          <w:sz w:val="28"/>
          <w:szCs w:val="28"/>
        </w:rPr>
        <w:t>ам</w:t>
      </w:r>
      <w:r w:rsidRPr="009858FA">
        <w:rPr>
          <w:rFonts w:eastAsia="Calibri"/>
          <w:sz w:val="28"/>
          <w:szCs w:val="28"/>
        </w:rPr>
        <w:t xml:space="preserve"> составили: налог на доходы физических лиц </w:t>
      </w:r>
      <w:r>
        <w:rPr>
          <w:rFonts w:eastAsia="Calibri"/>
          <w:sz w:val="28"/>
          <w:szCs w:val="28"/>
        </w:rPr>
        <w:t xml:space="preserve">– </w:t>
      </w:r>
      <w:r w:rsidR="006E0E29">
        <w:rPr>
          <w:rFonts w:eastAsia="Calibri"/>
          <w:sz w:val="28"/>
          <w:szCs w:val="28"/>
        </w:rPr>
        <w:t>149436,9</w:t>
      </w:r>
      <w:r>
        <w:rPr>
          <w:rFonts w:eastAsia="Calibri"/>
          <w:sz w:val="28"/>
          <w:szCs w:val="28"/>
        </w:rPr>
        <w:t xml:space="preserve"> тыс. рублей </w:t>
      </w:r>
      <w:r w:rsidRPr="009858FA">
        <w:rPr>
          <w:rFonts w:eastAsia="Calibri"/>
          <w:sz w:val="28"/>
          <w:szCs w:val="28"/>
        </w:rPr>
        <w:t>(</w:t>
      </w:r>
      <w:r w:rsidR="006E0E29">
        <w:rPr>
          <w:rFonts w:eastAsia="Calibri"/>
          <w:sz w:val="28"/>
          <w:szCs w:val="28"/>
        </w:rPr>
        <w:t>84,0</w:t>
      </w:r>
      <w:r w:rsidR="00197439">
        <w:rPr>
          <w:rFonts w:eastAsia="Calibri"/>
          <w:sz w:val="28"/>
          <w:szCs w:val="28"/>
        </w:rPr>
        <w:t>%)</w:t>
      </w:r>
      <w:r w:rsidRPr="009858FA">
        <w:rPr>
          <w:rFonts w:eastAsia="Calibri"/>
          <w:sz w:val="28"/>
          <w:szCs w:val="28"/>
        </w:rPr>
        <w:t xml:space="preserve">, </w:t>
      </w:r>
      <w:r w:rsidR="006E0E29">
        <w:rPr>
          <w:rFonts w:eastAsia="Calibri"/>
          <w:sz w:val="28"/>
          <w:szCs w:val="28"/>
        </w:rPr>
        <w:t xml:space="preserve">единый налог на вмененный доход – 8577,6 тыс. рублей (4,8%), %), налог на товары (работы, услуги) – 8440,9 тыс. рублей (4,7 %), </w:t>
      </w:r>
      <w:r w:rsidR="006E0E29" w:rsidRPr="009858FA">
        <w:rPr>
          <w:rFonts w:eastAsia="Calibri"/>
          <w:sz w:val="28"/>
          <w:szCs w:val="28"/>
        </w:rPr>
        <w:t>земельный налог</w:t>
      </w:r>
      <w:r w:rsidR="006E0E29">
        <w:rPr>
          <w:rFonts w:eastAsia="Calibri"/>
          <w:sz w:val="28"/>
          <w:szCs w:val="28"/>
        </w:rPr>
        <w:t xml:space="preserve"> – 7191,3 тыс. рублей (4,0%).</w:t>
      </w:r>
      <w:proofErr w:type="gramEnd"/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Уточненные плановые неналоговые  доходы на 201</w:t>
      </w:r>
      <w:r w:rsidR="00197439">
        <w:rPr>
          <w:sz w:val="28"/>
          <w:szCs w:val="28"/>
        </w:rPr>
        <w:t>9</w:t>
      </w:r>
      <w:r>
        <w:rPr>
          <w:sz w:val="28"/>
          <w:szCs w:val="28"/>
        </w:rPr>
        <w:t xml:space="preserve"> год утверждены в размере </w:t>
      </w:r>
      <w:r w:rsidR="006E0E29">
        <w:rPr>
          <w:sz w:val="28"/>
          <w:szCs w:val="28"/>
        </w:rPr>
        <w:t xml:space="preserve">27393,5 тыс. рублей.  Исполнение плана  </w:t>
      </w:r>
      <w:r>
        <w:rPr>
          <w:sz w:val="28"/>
          <w:szCs w:val="28"/>
        </w:rPr>
        <w:t xml:space="preserve">по неналоговым доходам за </w:t>
      </w:r>
      <w:r w:rsidR="006E0E29">
        <w:rPr>
          <w:sz w:val="28"/>
          <w:szCs w:val="28"/>
        </w:rPr>
        <w:t>1 полугодие</w:t>
      </w:r>
      <w:r w:rsidR="00197439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 составило </w:t>
      </w:r>
      <w:r w:rsidR="00E509CA">
        <w:rPr>
          <w:sz w:val="28"/>
          <w:szCs w:val="28"/>
        </w:rPr>
        <w:t>46,5</w:t>
      </w:r>
      <w:r>
        <w:rPr>
          <w:sz w:val="28"/>
          <w:szCs w:val="28"/>
        </w:rPr>
        <w:t xml:space="preserve"> % (</w:t>
      </w:r>
      <w:r w:rsidR="00E509CA">
        <w:rPr>
          <w:sz w:val="28"/>
          <w:szCs w:val="28"/>
        </w:rPr>
        <w:t>11340,1</w:t>
      </w:r>
      <w:r>
        <w:rPr>
          <w:sz w:val="28"/>
          <w:szCs w:val="28"/>
        </w:rPr>
        <w:t xml:space="preserve"> тыс. рублей)</w:t>
      </w:r>
      <w:r w:rsidR="00E509CA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 </w:t>
      </w:r>
      <w:r w:rsidR="00E509CA">
        <w:rPr>
          <w:sz w:val="28"/>
          <w:szCs w:val="28"/>
        </w:rPr>
        <w:t>1686,3</w:t>
      </w:r>
      <w:r>
        <w:rPr>
          <w:sz w:val="28"/>
          <w:szCs w:val="28"/>
        </w:rPr>
        <w:t xml:space="preserve"> тыс. рублей  </w:t>
      </w:r>
      <w:r w:rsidR="00E509CA">
        <w:rPr>
          <w:sz w:val="28"/>
          <w:szCs w:val="28"/>
        </w:rPr>
        <w:t>выше</w:t>
      </w:r>
      <w:r>
        <w:rPr>
          <w:sz w:val="28"/>
          <w:szCs w:val="28"/>
        </w:rPr>
        <w:t xml:space="preserve">  аналогичного периода 201</w:t>
      </w:r>
      <w:r w:rsidR="0019743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E509CA">
        <w:rPr>
          <w:sz w:val="28"/>
          <w:szCs w:val="28"/>
        </w:rPr>
        <w:t>9654,1</w:t>
      </w:r>
      <w:r>
        <w:rPr>
          <w:sz w:val="28"/>
          <w:szCs w:val="28"/>
        </w:rPr>
        <w:t xml:space="preserve"> тыс. рублей).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58FA">
        <w:rPr>
          <w:rFonts w:eastAsia="Calibri"/>
          <w:sz w:val="28"/>
          <w:szCs w:val="28"/>
        </w:rPr>
        <w:t xml:space="preserve">Основную </w:t>
      </w:r>
      <w:r>
        <w:rPr>
          <w:rFonts w:eastAsia="Calibri"/>
          <w:sz w:val="28"/>
          <w:szCs w:val="28"/>
        </w:rPr>
        <w:t>долю</w:t>
      </w:r>
      <w:r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поступлений по не</w:t>
      </w:r>
      <w:r w:rsidRPr="009858FA">
        <w:rPr>
          <w:rFonts w:eastAsia="Calibri"/>
          <w:sz w:val="28"/>
          <w:szCs w:val="28"/>
        </w:rPr>
        <w:t>налоговы</w:t>
      </w:r>
      <w:r>
        <w:rPr>
          <w:rFonts w:eastAsia="Calibri"/>
          <w:sz w:val="28"/>
          <w:szCs w:val="28"/>
        </w:rPr>
        <w:t xml:space="preserve">м </w:t>
      </w:r>
      <w:r w:rsidRPr="009858FA">
        <w:rPr>
          <w:rFonts w:eastAsia="Calibri"/>
          <w:sz w:val="28"/>
          <w:szCs w:val="28"/>
        </w:rPr>
        <w:t>доход</w:t>
      </w:r>
      <w:r>
        <w:rPr>
          <w:rFonts w:eastAsia="Calibri"/>
          <w:sz w:val="28"/>
          <w:szCs w:val="28"/>
        </w:rPr>
        <w:t>ам</w:t>
      </w:r>
      <w:r w:rsidRPr="009858FA">
        <w:rPr>
          <w:rFonts w:eastAsia="Calibri"/>
          <w:sz w:val="28"/>
          <w:szCs w:val="28"/>
        </w:rPr>
        <w:t xml:space="preserve"> составили: </w:t>
      </w:r>
      <w:r w:rsidRPr="001B4F52">
        <w:rPr>
          <w:sz w:val="28"/>
          <w:szCs w:val="28"/>
        </w:rPr>
        <w:t xml:space="preserve">доходы от использования имущества, находящегося в и муниципальной собственности – </w:t>
      </w:r>
      <w:r w:rsidR="00E509CA">
        <w:rPr>
          <w:sz w:val="28"/>
          <w:szCs w:val="28"/>
        </w:rPr>
        <w:t>6503,8</w:t>
      </w:r>
      <w:r w:rsidR="003947B9">
        <w:rPr>
          <w:sz w:val="28"/>
          <w:szCs w:val="28"/>
        </w:rPr>
        <w:t xml:space="preserve"> тыс. рублей </w:t>
      </w:r>
      <w:r w:rsidRPr="001B4F52">
        <w:rPr>
          <w:sz w:val="28"/>
          <w:szCs w:val="28"/>
        </w:rPr>
        <w:t>(</w:t>
      </w:r>
      <w:r w:rsidR="00E509CA">
        <w:rPr>
          <w:sz w:val="28"/>
          <w:szCs w:val="28"/>
        </w:rPr>
        <w:t>57,3</w:t>
      </w:r>
      <w:r w:rsidR="003947B9">
        <w:rPr>
          <w:sz w:val="28"/>
          <w:szCs w:val="28"/>
        </w:rPr>
        <w:t>%</w:t>
      </w:r>
      <w:r w:rsidRPr="001B4F5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566171">
        <w:rPr>
          <w:sz w:val="28"/>
          <w:szCs w:val="28"/>
        </w:rPr>
        <w:t xml:space="preserve"> </w:t>
      </w:r>
      <w:r w:rsidR="00C12209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E509CA">
        <w:rPr>
          <w:sz w:val="28"/>
          <w:szCs w:val="28"/>
        </w:rPr>
        <w:t>2218,5</w:t>
      </w:r>
      <w:r w:rsidR="00C12209">
        <w:rPr>
          <w:sz w:val="28"/>
          <w:szCs w:val="28"/>
        </w:rPr>
        <w:t xml:space="preserve"> тыс. рублей (</w:t>
      </w:r>
      <w:r w:rsidR="00E509CA">
        <w:rPr>
          <w:sz w:val="28"/>
          <w:szCs w:val="28"/>
        </w:rPr>
        <w:t>19,6</w:t>
      </w:r>
      <w:r w:rsidR="00C12209">
        <w:rPr>
          <w:sz w:val="28"/>
          <w:szCs w:val="28"/>
        </w:rPr>
        <w:t>%).</w:t>
      </w:r>
    </w:p>
    <w:p w:rsidR="004A08E0" w:rsidRDefault="00AD2C67" w:rsidP="00AD2C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4A08E0">
        <w:rPr>
          <w:rFonts w:eastAsia="Calibri"/>
          <w:sz w:val="28"/>
          <w:szCs w:val="28"/>
        </w:rPr>
        <w:t>И</w:t>
      </w:r>
      <w:r w:rsidR="00AC7DE9">
        <w:rPr>
          <w:rFonts w:eastAsia="Calibri"/>
          <w:sz w:val="28"/>
          <w:szCs w:val="28"/>
        </w:rPr>
        <w:t xml:space="preserve">сполнение </w:t>
      </w:r>
      <w:r w:rsidR="004A08E0">
        <w:rPr>
          <w:rFonts w:eastAsia="Calibri"/>
          <w:sz w:val="28"/>
          <w:szCs w:val="28"/>
        </w:rPr>
        <w:t>выше среднего показателя (50,0%) сложилось по следующим видам собственных доходов</w:t>
      </w:r>
      <w:r w:rsidR="004A08E0">
        <w:rPr>
          <w:sz w:val="28"/>
          <w:szCs w:val="28"/>
        </w:rPr>
        <w:t>:</w:t>
      </w:r>
      <w:r w:rsidR="00AC7DE9">
        <w:rPr>
          <w:rFonts w:eastAsia="Calibri"/>
          <w:sz w:val="28"/>
          <w:szCs w:val="28"/>
        </w:rPr>
        <w:t xml:space="preserve"> </w:t>
      </w:r>
    </w:p>
    <w:p w:rsidR="004A08E0" w:rsidRDefault="004A08E0" w:rsidP="0056617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  </w:t>
      </w:r>
      <w:r w:rsidR="00566171">
        <w:rPr>
          <w:rFonts w:eastAsia="Calibri"/>
          <w:sz w:val="28"/>
          <w:szCs w:val="28"/>
        </w:rPr>
        <w:t>продаж</w:t>
      </w:r>
      <w:r w:rsidR="00D47C34">
        <w:rPr>
          <w:rFonts w:eastAsia="Calibri"/>
          <w:sz w:val="28"/>
          <w:szCs w:val="28"/>
        </w:rPr>
        <w:t>а</w:t>
      </w:r>
      <w:r w:rsidR="00566171">
        <w:rPr>
          <w:rFonts w:eastAsia="Calibri"/>
          <w:sz w:val="28"/>
          <w:szCs w:val="28"/>
        </w:rPr>
        <w:t xml:space="preserve"> муниципального имущества – </w:t>
      </w:r>
      <w:r>
        <w:rPr>
          <w:rFonts w:eastAsia="Calibri"/>
          <w:sz w:val="28"/>
          <w:szCs w:val="28"/>
        </w:rPr>
        <w:t>80,4</w:t>
      </w:r>
      <w:r w:rsidR="00566171">
        <w:rPr>
          <w:rFonts w:eastAsia="Calibri"/>
          <w:sz w:val="28"/>
          <w:szCs w:val="28"/>
        </w:rPr>
        <w:t>%</w:t>
      </w:r>
      <w:r w:rsidR="00D47C34">
        <w:rPr>
          <w:rFonts w:eastAsia="Calibri"/>
          <w:sz w:val="28"/>
          <w:szCs w:val="28"/>
        </w:rPr>
        <w:t>;</w:t>
      </w:r>
    </w:p>
    <w:p w:rsidR="00D47C34" w:rsidRDefault="00D47C34" w:rsidP="0056617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 штрафы, санкции, возмещение ущерба – 62,0 %;</w:t>
      </w:r>
    </w:p>
    <w:p w:rsidR="00D47C34" w:rsidRDefault="00D47C34" w:rsidP="0056617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 государственная пошлина – 51,9%;</w:t>
      </w:r>
    </w:p>
    <w:p w:rsidR="00AC7DE9" w:rsidRDefault="00D47C34" w:rsidP="0056617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 </w:t>
      </w:r>
      <w:r w:rsidR="006225C6">
        <w:rPr>
          <w:rFonts w:eastAsia="Calibri"/>
          <w:sz w:val="28"/>
          <w:szCs w:val="28"/>
        </w:rPr>
        <w:t xml:space="preserve"> налога на вмененный доход – </w:t>
      </w:r>
      <w:r>
        <w:rPr>
          <w:rFonts w:eastAsia="Calibri"/>
          <w:sz w:val="28"/>
          <w:szCs w:val="28"/>
        </w:rPr>
        <w:t>51,5</w:t>
      </w:r>
      <w:r w:rsidR="006225C6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>;</w:t>
      </w:r>
    </w:p>
    <w:p w:rsidR="00791433" w:rsidRDefault="00D47C34" w:rsidP="007914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 налог на  товары (работы, услуги)– 50,8%.</w:t>
      </w:r>
    </w:p>
    <w:p w:rsidR="00791433" w:rsidRPr="00136E3A" w:rsidRDefault="007170D9" w:rsidP="007914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791433">
        <w:rPr>
          <w:rFonts w:eastAsia="Calibri"/>
          <w:sz w:val="28"/>
          <w:szCs w:val="28"/>
        </w:rPr>
        <w:t>Следует отметить, что сверхплановое фактическое поступление доходов от  единого сельскохозяйственного налога  было обеспечено еще в 1 квартале текущего года (157,5%), при этом в дальнейшем плановые показатели в Решениях об изменении бюджета городского округа  не уточнялись.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Наиболее низкий процент исполнения по налоговым и неналоговым доходам бюджета городского округа  к плановым назначениям сложился по доходам </w:t>
      </w:r>
      <w:r w:rsidR="00D47C34">
        <w:rPr>
          <w:sz w:val="28"/>
          <w:szCs w:val="28"/>
        </w:rPr>
        <w:t xml:space="preserve">от налога </w:t>
      </w:r>
      <w:r>
        <w:rPr>
          <w:sz w:val="28"/>
          <w:szCs w:val="28"/>
        </w:rPr>
        <w:t xml:space="preserve">на имущество физических лиц – </w:t>
      </w:r>
      <w:r w:rsidR="00D47C34">
        <w:rPr>
          <w:sz w:val="28"/>
          <w:szCs w:val="28"/>
        </w:rPr>
        <w:t>5,9</w:t>
      </w:r>
      <w:r w:rsidR="001E0362">
        <w:rPr>
          <w:sz w:val="28"/>
          <w:szCs w:val="28"/>
        </w:rPr>
        <w:t xml:space="preserve">%, </w:t>
      </w:r>
      <w:r w:rsidR="007937DD">
        <w:rPr>
          <w:sz w:val="28"/>
          <w:szCs w:val="28"/>
        </w:rPr>
        <w:t xml:space="preserve"> по доходам от оказания платных услуг и компенсации затрат государства – </w:t>
      </w:r>
      <w:r w:rsidR="00D47C34">
        <w:rPr>
          <w:sz w:val="28"/>
          <w:szCs w:val="28"/>
        </w:rPr>
        <w:t>21,8</w:t>
      </w:r>
      <w:r w:rsidR="007937DD">
        <w:rPr>
          <w:sz w:val="28"/>
          <w:szCs w:val="28"/>
        </w:rPr>
        <w:t>%.</w:t>
      </w:r>
    </w:p>
    <w:p w:rsidR="006225C6" w:rsidRDefault="0093435B" w:rsidP="0093435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6225C6">
        <w:rPr>
          <w:rFonts w:eastAsia="Calibri"/>
          <w:sz w:val="28"/>
          <w:szCs w:val="28"/>
        </w:rPr>
        <w:t xml:space="preserve">По остальным видам налоговых и неналоговых доходов исполнение составило ниже среднего показателя </w:t>
      </w:r>
      <w:r w:rsidR="007937DD">
        <w:rPr>
          <w:rFonts w:eastAsia="Calibri"/>
          <w:sz w:val="28"/>
          <w:szCs w:val="28"/>
        </w:rPr>
        <w:t>(</w:t>
      </w:r>
      <w:r w:rsidR="006225C6">
        <w:rPr>
          <w:rFonts w:eastAsia="Calibri"/>
          <w:sz w:val="28"/>
          <w:szCs w:val="28"/>
        </w:rPr>
        <w:t xml:space="preserve">от </w:t>
      </w:r>
      <w:r w:rsidR="00D41782">
        <w:rPr>
          <w:rFonts w:eastAsia="Calibri"/>
          <w:sz w:val="28"/>
          <w:szCs w:val="28"/>
        </w:rPr>
        <w:t>33,6</w:t>
      </w:r>
      <w:r w:rsidR="006225C6">
        <w:rPr>
          <w:rFonts w:eastAsia="Calibri"/>
          <w:sz w:val="28"/>
          <w:szCs w:val="28"/>
        </w:rPr>
        <w:t xml:space="preserve">% до </w:t>
      </w:r>
      <w:r w:rsidR="00D41782">
        <w:rPr>
          <w:rFonts w:eastAsia="Calibri"/>
          <w:sz w:val="28"/>
          <w:szCs w:val="28"/>
        </w:rPr>
        <w:t>45,1</w:t>
      </w:r>
      <w:r w:rsidR="006225C6">
        <w:rPr>
          <w:rFonts w:eastAsia="Calibri"/>
          <w:sz w:val="28"/>
          <w:szCs w:val="28"/>
        </w:rPr>
        <w:t>%</w:t>
      </w:r>
      <w:r w:rsidR="007937DD">
        <w:rPr>
          <w:rFonts w:eastAsia="Calibri"/>
          <w:sz w:val="28"/>
          <w:szCs w:val="28"/>
        </w:rPr>
        <w:t>)</w:t>
      </w:r>
      <w:r w:rsidR="006225C6">
        <w:rPr>
          <w:rFonts w:eastAsia="Calibri"/>
          <w:sz w:val="28"/>
          <w:szCs w:val="28"/>
        </w:rPr>
        <w:t>.</w:t>
      </w:r>
    </w:p>
    <w:p w:rsidR="00E96C62" w:rsidRPr="00791433" w:rsidRDefault="00D91DB8" w:rsidP="00D91DB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sz w:val="28"/>
          <w:szCs w:val="28"/>
        </w:rPr>
        <w:t>П</w:t>
      </w:r>
      <w:r w:rsidR="0093435B">
        <w:rPr>
          <w:sz w:val="28"/>
          <w:szCs w:val="28"/>
        </w:rPr>
        <w:t>ричины низкого исполнения плановых назначений</w:t>
      </w:r>
      <w:r>
        <w:rPr>
          <w:sz w:val="28"/>
          <w:szCs w:val="28"/>
        </w:rPr>
        <w:t xml:space="preserve"> финансовым управлением в представленном отчете за 1 полугодие 2019 года  не раскрыты.</w:t>
      </w:r>
      <w:r w:rsidR="0093435B">
        <w:rPr>
          <w:sz w:val="28"/>
          <w:szCs w:val="28"/>
        </w:rPr>
        <w:t xml:space="preserve">  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В отчетном периоде в бюджет городского округа зачислено безвозмездных поступлений в </w:t>
      </w:r>
      <w:r w:rsidR="00922AE3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сумме </w:t>
      </w:r>
      <w:r w:rsidR="00884111">
        <w:rPr>
          <w:sz w:val="28"/>
          <w:szCs w:val="28"/>
        </w:rPr>
        <w:t>319592,4</w:t>
      </w:r>
      <w:r>
        <w:rPr>
          <w:sz w:val="28"/>
          <w:szCs w:val="28"/>
        </w:rPr>
        <w:t xml:space="preserve"> тыс. рублей (с учетом </w:t>
      </w:r>
      <w:r>
        <w:rPr>
          <w:sz w:val="28"/>
          <w:szCs w:val="28"/>
        </w:rPr>
        <w:lastRenderedPageBreak/>
        <w:t xml:space="preserve">возврата </w:t>
      </w:r>
      <w:r w:rsidR="00922AE3">
        <w:rPr>
          <w:sz w:val="28"/>
          <w:szCs w:val="28"/>
        </w:rPr>
        <w:t xml:space="preserve">остатков </w:t>
      </w:r>
      <w:r>
        <w:rPr>
          <w:sz w:val="28"/>
          <w:szCs w:val="28"/>
        </w:rPr>
        <w:t xml:space="preserve">прошлых лет) или </w:t>
      </w:r>
      <w:r w:rsidR="00884111">
        <w:rPr>
          <w:sz w:val="28"/>
          <w:szCs w:val="28"/>
        </w:rPr>
        <w:t>41,9</w:t>
      </w:r>
      <w:r>
        <w:rPr>
          <w:sz w:val="28"/>
          <w:szCs w:val="28"/>
        </w:rPr>
        <w:t>% от уточненного плана (</w:t>
      </w:r>
      <w:r w:rsidR="00884111">
        <w:rPr>
          <w:sz w:val="28"/>
          <w:szCs w:val="28"/>
        </w:rPr>
        <w:t>763467,0</w:t>
      </w:r>
      <w:r>
        <w:rPr>
          <w:sz w:val="28"/>
          <w:szCs w:val="28"/>
        </w:rPr>
        <w:t xml:space="preserve"> тыс. рублей).    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Наибольший удельный  вес  в данной группе доходов составляют безвозмездные поступления от других бюджетов бюджетной системы Российской Федерации, в том числе субвенции – </w:t>
      </w:r>
      <w:r w:rsidR="00884111">
        <w:rPr>
          <w:sz w:val="28"/>
          <w:szCs w:val="28"/>
        </w:rPr>
        <w:t>72,7</w:t>
      </w:r>
      <w:r>
        <w:rPr>
          <w:sz w:val="28"/>
          <w:szCs w:val="28"/>
        </w:rPr>
        <w:t>% (</w:t>
      </w:r>
      <w:r w:rsidR="00884111">
        <w:rPr>
          <w:sz w:val="28"/>
          <w:szCs w:val="28"/>
        </w:rPr>
        <w:t>232367,9</w:t>
      </w:r>
      <w:r>
        <w:rPr>
          <w:sz w:val="28"/>
          <w:szCs w:val="28"/>
        </w:rPr>
        <w:t xml:space="preserve"> тыс. рублей), дотации – </w:t>
      </w:r>
      <w:r w:rsidR="00884111">
        <w:rPr>
          <w:sz w:val="28"/>
          <w:szCs w:val="28"/>
        </w:rPr>
        <w:t>20,3</w:t>
      </w:r>
      <w:r>
        <w:rPr>
          <w:sz w:val="28"/>
          <w:szCs w:val="28"/>
        </w:rPr>
        <w:t>% (</w:t>
      </w:r>
      <w:r w:rsidR="00884111">
        <w:rPr>
          <w:sz w:val="28"/>
          <w:szCs w:val="28"/>
        </w:rPr>
        <w:t>65027,3</w:t>
      </w:r>
      <w:r>
        <w:rPr>
          <w:sz w:val="28"/>
          <w:szCs w:val="28"/>
        </w:rPr>
        <w:t xml:space="preserve"> тыс. рублей)</w:t>
      </w:r>
      <w:r w:rsidR="00884111">
        <w:rPr>
          <w:sz w:val="28"/>
          <w:szCs w:val="28"/>
        </w:rPr>
        <w:t xml:space="preserve">. </w:t>
      </w: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9858FA">
        <w:rPr>
          <w:rFonts w:eastAsia="Calibri"/>
          <w:sz w:val="28"/>
          <w:szCs w:val="28"/>
        </w:rPr>
        <w:t xml:space="preserve">Фактически за </w:t>
      </w:r>
      <w:r w:rsidR="00E52866">
        <w:rPr>
          <w:rFonts w:eastAsia="Calibri"/>
          <w:sz w:val="28"/>
          <w:szCs w:val="28"/>
        </w:rPr>
        <w:t xml:space="preserve">1 </w:t>
      </w:r>
      <w:r w:rsidR="00884111">
        <w:rPr>
          <w:rFonts w:eastAsia="Calibri"/>
          <w:sz w:val="28"/>
          <w:szCs w:val="28"/>
        </w:rPr>
        <w:t>полугодие</w:t>
      </w:r>
      <w:r w:rsidR="00E52866">
        <w:rPr>
          <w:rFonts w:eastAsia="Calibri"/>
          <w:sz w:val="28"/>
          <w:szCs w:val="28"/>
        </w:rPr>
        <w:t xml:space="preserve"> </w:t>
      </w:r>
      <w:r w:rsidR="001E0362">
        <w:rPr>
          <w:rFonts w:eastAsia="Calibri"/>
          <w:sz w:val="28"/>
          <w:szCs w:val="28"/>
        </w:rPr>
        <w:t xml:space="preserve"> </w:t>
      </w:r>
      <w:r w:rsidRPr="009858FA">
        <w:rPr>
          <w:rFonts w:eastAsia="Calibri"/>
          <w:sz w:val="28"/>
          <w:szCs w:val="28"/>
        </w:rPr>
        <w:t>текущего года из бюджета городского округа  возвращено остатков субсидий, субвенций  и  иных межбюджетных трансфертов</w:t>
      </w:r>
      <w:r>
        <w:rPr>
          <w:rFonts w:eastAsia="Calibri"/>
          <w:sz w:val="28"/>
          <w:szCs w:val="28"/>
        </w:rPr>
        <w:t>, имеющих целевое назначение,</w:t>
      </w:r>
      <w:r w:rsidRPr="009858FA">
        <w:rPr>
          <w:rFonts w:eastAsia="Calibri"/>
          <w:sz w:val="28"/>
          <w:szCs w:val="28"/>
        </w:rPr>
        <w:t xml:space="preserve"> в сумме</w:t>
      </w:r>
      <w:r>
        <w:rPr>
          <w:rFonts w:eastAsia="Calibri"/>
          <w:sz w:val="28"/>
          <w:szCs w:val="28"/>
        </w:rPr>
        <w:t xml:space="preserve"> </w:t>
      </w:r>
      <w:r w:rsidRPr="009858FA">
        <w:rPr>
          <w:rFonts w:eastAsia="Calibri"/>
          <w:sz w:val="28"/>
          <w:szCs w:val="28"/>
        </w:rPr>
        <w:t xml:space="preserve"> </w:t>
      </w:r>
      <w:r w:rsidR="00884111">
        <w:rPr>
          <w:sz w:val="28"/>
          <w:szCs w:val="28"/>
        </w:rPr>
        <w:t>4640,1</w:t>
      </w:r>
      <w:r>
        <w:rPr>
          <w:sz w:val="28"/>
          <w:szCs w:val="28"/>
        </w:rPr>
        <w:t xml:space="preserve"> </w:t>
      </w:r>
      <w:r w:rsidRPr="009858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рублей</w:t>
      </w:r>
      <w:r w:rsidR="001E0362">
        <w:rPr>
          <w:rFonts w:eastAsia="Calibri"/>
          <w:sz w:val="28"/>
          <w:szCs w:val="28"/>
        </w:rPr>
        <w:t>.</w:t>
      </w:r>
    </w:p>
    <w:p w:rsidR="00AC7DE9" w:rsidRPr="00535892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9858FA">
        <w:rPr>
          <w:rFonts w:eastAsia="Calibri"/>
          <w:b/>
          <w:bCs/>
          <w:sz w:val="28"/>
          <w:szCs w:val="28"/>
        </w:rPr>
        <w:t>3. Исполнение бюджета по расходам.</w:t>
      </w:r>
    </w:p>
    <w:p w:rsidR="00AC7DE9" w:rsidRPr="009858FA" w:rsidRDefault="00AC7DE9" w:rsidP="00AC7DE9">
      <w:pPr>
        <w:ind w:firstLine="708"/>
        <w:jc w:val="both"/>
        <w:rPr>
          <w:sz w:val="28"/>
          <w:szCs w:val="28"/>
        </w:rPr>
      </w:pPr>
    </w:p>
    <w:p w:rsidR="00AC7DE9" w:rsidRDefault="00305D9D" w:rsidP="00305D9D">
      <w:pPr>
        <w:jc w:val="both"/>
      </w:pPr>
      <w:r>
        <w:rPr>
          <w:rFonts w:eastAsia="Calibri"/>
          <w:sz w:val="28"/>
          <w:szCs w:val="28"/>
        </w:rPr>
        <w:t xml:space="preserve">      </w:t>
      </w:r>
      <w:r w:rsidR="00AC7DE9" w:rsidRPr="009858FA">
        <w:rPr>
          <w:rFonts w:eastAsia="Calibri"/>
          <w:sz w:val="28"/>
          <w:szCs w:val="28"/>
        </w:rPr>
        <w:t>Данные об исполнении расходов</w:t>
      </w:r>
      <w:r w:rsidR="00AC7DE9">
        <w:rPr>
          <w:rFonts w:eastAsia="Calibri"/>
          <w:sz w:val="28"/>
          <w:szCs w:val="28"/>
        </w:rPr>
        <w:t xml:space="preserve"> бюджета городского  за </w:t>
      </w:r>
      <w:r w:rsidR="00066C6F">
        <w:rPr>
          <w:rFonts w:eastAsia="Calibri"/>
          <w:sz w:val="28"/>
          <w:szCs w:val="28"/>
        </w:rPr>
        <w:t xml:space="preserve">1 </w:t>
      </w:r>
      <w:r w:rsidR="00B755D2">
        <w:rPr>
          <w:rFonts w:eastAsia="Calibri"/>
          <w:sz w:val="28"/>
          <w:szCs w:val="28"/>
        </w:rPr>
        <w:t>полугодие</w:t>
      </w:r>
      <w:r w:rsidR="00AC7DE9">
        <w:rPr>
          <w:rFonts w:eastAsia="Calibri"/>
          <w:sz w:val="28"/>
          <w:szCs w:val="28"/>
        </w:rPr>
        <w:t xml:space="preserve"> 201</w:t>
      </w:r>
      <w:r w:rsidR="00066C6F">
        <w:rPr>
          <w:rFonts w:eastAsia="Calibri"/>
          <w:sz w:val="28"/>
          <w:szCs w:val="28"/>
        </w:rPr>
        <w:t xml:space="preserve">9 </w:t>
      </w:r>
      <w:r w:rsidR="00AC7DE9">
        <w:rPr>
          <w:rFonts w:eastAsia="Calibri"/>
          <w:sz w:val="28"/>
          <w:szCs w:val="28"/>
        </w:rPr>
        <w:t>года</w:t>
      </w:r>
      <w:r w:rsidR="00AC7DE9" w:rsidRPr="009858FA">
        <w:rPr>
          <w:rFonts w:eastAsia="Calibri"/>
          <w:sz w:val="28"/>
          <w:szCs w:val="28"/>
        </w:rPr>
        <w:t xml:space="preserve"> представлены в </w:t>
      </w:r>
      <w:r w:rsidR="00AC7DE9">
        <w:rPr>
          <w:rFonts w:eastAsia="Calibri"/>
          <w:sz w:val="28"/>
          <w:szCs w:val="28"/>
        </w:rPr>
        <w:t xml:space="preserve">следующей </w:t>
      </w:r>
      <w:r w:rsidR="00AC7DE9" w:rsidRPr="009858FA">
        <w:rPr>
          <w:rFonts w:eastAsia="Calibri"/>
          <w:sz w:val="28"/>
          <w:szCs w:val="28"/>
        </w:rPr>
        <w:t>таблице:</w:t>
      </w:r>
      <w:r w:rsidR="00AC7DE9">
        <w:t xml:space="preserve"> </w:t>
      </w:r>
    </w:p>
    <w:p w:rsidR="00AC7DE9" w:rsidRDefault="00AC7DE9" w:rsidP="00AC7DE9">
      <w:pPr>
        <w:ind w:firstLine="708"/>
        <w:jc w:val="both"/>
      </w:pPr>
    </w:p>
    <w:tbl>
      <w:tblPr>
        <w:tblW w:w="9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1445"/>
        <w:gridCol w:w="1244"/>
        <w:gridCol w:w="1134"/>
        <w:gridCol w:w="1135"/>
        <w:gridCol w:w="1135"/>
      </w:tblGrid>
      <w:tr w:rsidR="00AC7DE9" w:rsidRPr="005D214E" w:rsidTr="00182B05">
        <w:trPr>
          <w:tblCellSpacing w:w="0" w:type="dxa"/>
        </w:trPr>
        <w:tc>
          <w:tcPr>
            <w:tcW w:w="3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первоначальный</w:t>
            </w:r>
            <w:proofErr w:type="gramEnd"/>
          </w:p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план </w:t>
            </w:r>
          </w:p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</w:t>
            </w:r>
            <w:r w:rsidR="00066C6F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 w:rsidRPr="005E61B3">
              <w:rPr>
                <w:rFonts w:eastAsia="Calibri"/>
                <w:sz w:val="20"/>
                <w:szCs w:val="20"/>
              </w:rPr>
              <w:t>уточненный план</w:t>
            </w:r>
          </w:p>
          <w:p w:rsidR="00AC7DE9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E61B3">
              <w:rPr>
                <w:rFonts w:eastAsia="Calibri"/>
                <w:sz w:val="20"/>
                <w:szCs w:val="20"/>
              </w:rPr>
              <w:t xml:space="preserve"> 201</w:t>
            </w:r>
            <w:r w:rsidR="00066C6F">
              <w:rPr>
                <w:rFonts w:eastAsia="Calibri"/>
                <w:sz w:val="20"/>
                <w:szCs w:val="20"/>
              </w:rPr>
              <w:t>9</w:t>
            </w:r>
            <w:r w:rsidRPr="005E61B3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2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исполнение 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7DE9" w:rsidRPr="00FF7EC4" w:rsidRDefault="00AC7DE9" w:rsidP="00182B0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исполнен.</w:t>
            </w:r>
            <w:proofErr w:type="gramEnd"/>
          </w:p>
          <w:p w:rsidR="00AC7DE9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 xml:space="preserve">к </w:t>
            </w:r>
            <w:r>
              <w:rPr>
                <w:rFonts w:eastAsia="Calibri"/>
                <w:sz w:val="20"/>
                <w:szCs w:val="20"/>
              </w:rPr>
              <w:t>уточнен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FF7EC4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FF7EC4">
              <w:rPr>
                <w:rFonts w:eastAsia="Calibri"/>
                <w:sz w:val="20"/>
                <w:szCs w:val="20"/>
              </w:rPr>
              <w:t>лану</w:t>
            </w:r>
          </w:p>
          <w:p w:rsidR="00AC7DE9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 201</w:t>
            </w:r>
            <w:r w:rsidR="00066C6F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AC7DE9" w:rsidRPr="005D214E" w:rsidRDefault="00AC7DE9" w:rsidP="00182B05">
            <w:pPr>
              <w:jc w:val="center"/>
              <w:rPr>
                <w:sz w:val="20"/>
                <w:szCs w:val="20"/>
              </w:rPr>
            </w:pPr>
            <w:r w:rsidRPr="00FF7EC4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AC7DE9" w:rsidTr="00182B05">
        <w:trPr>
          <w:trHeight w:val="916"/>
          <w:tblCellSpacing w:w="0" w:type="dxa"/>
        </w:trPr>
        <w:tc>
          <w:tcPr>
            <w:tcW w:w="3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5E61B3" w:rsidRDefault="00AC7DE9" w:rsidP="00182B05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5E61B3" w:rsidRDefault="00AC7DE9" w:rsidP="00182B0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DE9" w:rsidRPr="005E61B3" w:rsidRDefault="00AC7DE9" w:rsidP="00182B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066C6F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</w:t>
            </w:r>
            <w:r w:rsidR="00B755D2">
              <w:rPr>
                <w:rFonts w:eastAsia="Calibri"/>
                <w:sz w:val="20"/>
                <w:szCs w:val="20"/>
              </w:rPr>
              <w:t>полугодие</w:t>
            </w:r>
            <w:r w:rsidR="00AC7DE9">
              <w:rPr>
                <w:rFonts w:eastAsia="Calibri"/>
                <w:sz w:val="20"/>
                <w:szCs w:val="20"/>
              </w:rPr>
              <w:t xml:space="preserve"> 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="00AC7DE9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AC7DE9" w:rsidRPr="005E61B3" w:rsidRDefault="00AC7DE9" w:rsidP="00182B0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тыс. рублей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066C6F" w:rsidP="0018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755D2">
              <w:rPr>
                <w:sz w:val="20"/>
                <w:szCs w:val="20"/>
              </w:rPr>
              <w:t>полугодие</w:t>
            </w:r>
            <w:r w:rsidR="00AC7DE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="00AC7DE9">
              <w:rPr>
                <w:sz w:val="20"/>
                <w:szCs w:val="20"/>
              </w:rPr>
              <w:t xml:space="preserve"> год</w:t>
            </w:r>
          </w:p>
          <w:p w:rsidR="00AC7DE9" w:rsidRPr="005E61B3" w:rsidRDefault="00AC7DE9" w:rsidP="00182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DE9" w:rsidRDefault="00AC7DE9" w:rsidP="00182B05">
            <w:pPr>
              <w:jc w:val="center"/>
              <w:rPr>
                <w:sz w:val="20"/>
                <w:szCs w:val="20"/>
              </w:rPr>
            </w:pPr>
          </w:p>
        </w:tc>
      </w:tr>
      <w:tr w:rsidR="009C3300" w:rsidRPr="00A02F36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rPr>
                <w:sz w:val="22"/>
                <w:szCs w:val="22"/>
              </w:rPr>
            </w:pPr>
            <w:r w:rsidRPr="00A02F36">
              <w:rPr>
                <w:rFonts w:eastAsia="Calibri"/>
                <w:bCs/>
                <w:i/>
                <w:sz w:val="22"/>
                <w:szCs w:val="22"/>
              </w:rPr>
              <w:t>01 «Общегосударственные вопросы»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Default="009C3300" w:rsidP="00A02F36">
            <w:pPr>
              <w:jc w:val="center"/>
              <w:rPr>
                <w:sz w:val="22"/>
                <w:szCs w:val="22"/>
              </w:rPr>
            </w:pPr>
            <w:r w:rsidRPr="00A02F36">
              <w:rPr>
                <w:sz w:val="22"/>
                <w:szCs w:val="22"/>
              </w:rPr>
              <w:t>102576,3</w:t>
            </w:r>
          </w:p>
          <w:p w:rsidR="009C3300" w:rsidRPr="00A02F36" w:rsidRDefault="009C3300" w:rsidP="00835634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111582,6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651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47465,1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CB185B" w:rsidRDefault="009C3300" w:rsidP="00546DA6">
            <w:pPr>
              <w:jc w:val="center"/>
            </w:pPr>
            <w:r>
              <w:t>43225,0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9C3300" w:rsidRPr="00A02F36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rPr>
                <w:rFonts w:eastAsia="Calibri"/>
                <w:bCs/>
                <w:i/>
                <w:sz w:val="22"/>
                <w:szCs w:val="22"/>
              </w:rPr>
            </w:pPr>
            <w:r w:rsidRPr="00A02F36">
              <w:rPr>
                <w:rFonts w:eastAsia="Calibri"/>
                <w:bCs/>
                <w:i/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A02F36">
            <w:pPr>
              <w:jc w:val="center"/>
              <w:rPr>
                <w:sz w:val="22"/>
                <w:szCs w:val="22"/>
              </w:rPr>
            </w:pPr>
            <w:r w:rsidRPr="00A02F36">
              <w:rPr>
                <w:sz w:val="22"/>
                <w:szCs w:val="22"/>
              </w:rPr>
              <w:t>18827,3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18112,6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7564,6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CB185B" w:rsidRDefault="009C3300" w:rsidP="00546DA6">
            <w:pPr>
              <w:jc w:val="center"/>
            </w:pPr>
            <w:r>
              <w:t>7351,4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9C3300" w:rsidRPr="00A02F36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rPr>
                <w:sz w:val="22"/>
                <w:szCs w:val="22"/>
              </w:rPr>
            </w:pPr>
            <w:r w:rsidRPr="00A02F36">
              <w:rPr>
                <w:rFonts w:eastAsia="Calibri"/>
                <w:bCs/>
                <w:i/>
                <w:sz w:val="22"/>
                <w:szCs w:val="22"/>
              </w:rPr>
              <w:t>04 «Национальная экономика»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A02F36">
            <w:pPr>
              <w:jc w:val="center"/>
              <w:rPr>
                <w:sz w:val="22"/>
                <w:szCs w:val="22"/>
              </w:rPr>
            </w:pPr>
            <w:r w:rsidRPr="00A02F36">
              <w:rPr>
                <w:sz w:val="22"/>
                <w:szCs w:val="22"/>
              </w:rPr>
              <w:t>33385,5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81843,2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22779,4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CB185B" w:rsidRDefault="009C3300" w:rsidP="00546DA6">
            <w:pPr>
              <w:jc w:val="center"/>
            </w:pPr>
            <w:r>
              <w:t>23830,9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</w:tr>
      <w:tr w:rsidR="009C3300" w:rsidRPr="00A02F36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rPr>
                <w:sz w:val="22"/>
                <w:szCs w:val="22"/>
              </w:rPr>
            </w:pPr>
            <w:r w:rsidRPr="00A02F36">
              <w:rPr>
                <w:rFonts w:eastAsia="Calibri"/>
                <w:bCs/>
                <w:i/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A02F36">
            <w:pPr>
              <w:jc w:val="center"/>
              <w:rPr>
                <w:sz w:val="22"/>
                <w:szCs w:val="22"/>
              </w:rPr>
            </w:pPr>
            <w:r w:rsidRPr="00A02F36">
              <w:rPr>
                <w:sz w:val="22"/>
                <w:szCs w:val="22"/>
              </w:rPr>
              <w:t>33536,3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110748,8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17175,9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CB185B" w:rsidRDefault="009C3300" w:rsidP="00546DA6">
            <w:pPr>
              <w:jc w:val="center"/>
            </w:pPr>
            <w:r>
              <w:t>15141,1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9C3300" w:rsidRPr="00A02F36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rPr>
                <w:sz w:val="22"/>
                <w:szCs w:val="22"/>
              </w:rPr>
            </w:pPr>
            <w:r w:rsidRPr="00A02F36">
              <w:rPr>
                <w:rFonts w:eastAsia="Calibri"/>
                <w:bCs/>
                <w:i/>
                <w:sz w:val="22"/>
                <w:szCs w:val="22"/>
              </w:rPr>
              <w:t>07 «Образование»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A02F36">
            <w:pPr>
              <w:jc w:val="center"/>
              <w:rPr>
                <w:sz w:val="22"/>
                <w:szCs w:val="22"/>
              </w:rPr>
            </w:pPr>
            <w:r w:rsidRPr="00A02F36">
              <w:rPr>
                <w:sz w:val="22"/>
                <w:szCs w:val="22"/>
              </w:rPr>
              <w:t>245174,6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657406,5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317934,3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CB185B" w:rsidRDefault="009C3300" w:rsidP="00546DA6">
            <w:pPr>
              <w:jc w:val="center"/>
            </w:pPr>
            <w:r>
              <w:t>305800,2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</w:tr>
      <w:tr w:rsidR="009C3300" w:rsidRPr="00A02F36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rPr>
                <w:rFonts w:eastAsia="Calibri"/>
                <w:bCs/>
                <w:i/>
                <w:sz w:val="22"/>
                <w:szCs w:val="22"/>
              </w:rPr>
            </w:pPr>
            <w:r w:rsidRPr="00A02F36">
              <w:rPr>
                <w:rFonts w:eastAsia="Calibri"/>
                <w:bCs/>
                <w:i/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A02F36">
            <w:pPr>
              <w:jc w:val="center"/>
              <w:rPr>
                <w:sz w:val="22"/>
                <w:szCs w:val="22"/>
              </w:rPr>
            </w:pPr>
            <w:r w:rsidRPr="00A02F36">
              <w:rPr>
                <w:sz w:val="22"/>
                <w:szCs w:val="22"/>
              </w:rPr>
              <w:t>85660,1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87323,0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651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40191,2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CB185B" w:rsidRDefault="009C3300" w:rsidP="00546DA6">
            <w:pPr>
              <w:jc w:val="center"/>
            </w:pPr>
            <w:r>
              <w:t>38517,9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</w:tr>
      <w:tr w:rsidR="009C3300" w:rsidRPr="00A02F36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rPr>
                <w:sz w:val="22"/>
                <w:szCs w:val="22"/>
              </w:rPr>
            </w:pPr>
            <w:r w:rsidRPr="00A02F36">
              <w:rPr>
                <w:rFonts w:eastAsia="Calibri"/>
                <w:bCs/>
                <w:i/>
                <w:sz w:val="22"/>
                <w:szCs w:val="22"/>
              </w:rPr>
              <w:t>10 «Социальная политика»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A02F36">
            <w:pPr>
              <w:jc w:val="center"/>
              <w:rPr>
                <w:sz w:val="22"/>
                <w:szCs w:val="22"/>
              </w:rPr>
            </w:pPr>
            <w:r w:rsidRPr="00A02F36">
              <w:rPr>
                <w:sz w:val="22"/>
                <w:szCs w:val="22"/>
              </w:rPr>
              <w:t>5918,0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651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35087,5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9585,5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CB185B" w:rsidRDefault="009C3300" w:rsidP="00546DA6">
            <w:pPr>
              <w:jc w:val="center"/>
            </w:pPr>
            <w:r>
              <w:t>5753,8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9C3300" w:rsidRPr="00A02F36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rPr>
                <w:sz w:val="22"/>
                <w:szCs w:val="22"/>
              </w:rPr>
            </w:pPr>
            <w:r w:rsidRPr="00A02F36">
              <w:rPr>
                <w:rFonts w:eastAsia="Calibri"/>
                <w:bCs/>
                <w:i/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A02F36">
            <w:pPr>
              <w:jc w:val="center"/>
              <w:rPr>
                <w:sz w:val="22"/>
                <w:szCs w:val="22"/>
              </w:rPr>
            </w:pPr>
            <w:r w:rsidRPr="00A02F36">
              <w:rPr>
                <w:sz w:val="22"/>
                <w:szCs w:val="22"/>
              </w:rPr>
              <w:t>68412,8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68030,3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28331,1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CB185B" w:rsidRDefault="009C3300" w:rsidP="00546DA6">
            <w:pPr>
              <w:jc w:val="center"/>
            </w:pPr>
            <w:r>
              <w:t>27378,0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9C3300" w:rsidRPr="00A02F36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rPr>
                <w:sz w:val="22"/>
                <w:szCs w:val="22"/>
              </w:rPr>
            </w:pPr>
            <w:r w:rsidRPr="00A02F36">
              <w:rPr>
                <w:rFonts w:eastAsia="Calibri"/>
                <w:bCs/>
                <w:i/>
                <w:sz w:val="22"/>
                <w:szCs w:val="22"/>
              </w:rPr>
              <w:t>12 «Средства массовой информации»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A02F36">
            <w:pPr>
              <w:jc w:val="center"/>
              <w:rPr>
                <w:sz w:val="22"/>
                <w:szCs w:val="22"/>
              </w:rPr>
            </w:pPr>
            <w:r w:rsidRPr="00A02F36">
              <w:rPr>
                <w:sz w:val="22"/>
                <w:szCs w:val="22"/>
              </w:rPr>
              <w:t>780,7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1959,1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CB185B" w:rsidRDefault="009C3300" w:rsidP="00546DA6">
            <w:pPr>
              <w:jc w:val="center"/>
            </w:pPr>
            <w:r>
              <w:t>1798,1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</w:tr>
      <w:tr w:rsidR="009C3300" w:rsidRPr="00A02F36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rPr>
                <w:sz w:val="22"/>
                <w:szCs w:val="22"/>
              </w:rPr>
            </w:pPr>
            <w:r w:rsidRPr="00A02F36">
              <w:rPr>
                <w:rFonts w:eastAsia="Calibri"/>
                <w:bCs/>
                <w:i/>
                <w:sz w:val="22"/>
                <w:szCs w:val="22"/>
              </w:rPr>
              <w:t>13 «Обслуживание государственного и муниципального долга»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A02F36">
            <w:pPr>
              <w:jc w:val="center"/>
              <w:rPr>
                <w:sz w:val="22"/>
                <w:szCs w:val="22"/>
              </w:rPr>
            </w:pPr>
            <w:r w:rsidRPr="00A02F36">
              <w:rPr>
                <w:sz w:val="22"/>
                <w:szCs w:val="22"/>
              </w:rPr>
              <w:t>1169,2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CB185B" w:rsidRDefault="009C3300" w:rsidP="00546DA6">
            <w:pPr>
              <w:jc w:val="center"/>
            </w:pPr>
            <w:r>
              <w:t>100,9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9C3300" w:rsidRPr="00A02F36" w:rsidTr="00182B05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b/>
                <w:i/>
                <w:sz w:val="22"/>
                <w:szCs w:val="22"/>
              </w:rPr>
            </w:pPr>
            <w:r w:rsidRPr="00A02F36">
              <w:rPr>
                <w:rFonts w:eastAsia="Calibri"/>
                <w:b/>
                <w:bCs/>
                <w:i/>
                <w:sz w:val="22"/>
                <w:szCs w:val="22"/>
              </w:rPr>
              <w:t>Расходы всего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A02F36">
            <w:pPr>
              <w:jc w:val="center"/>
              <w:rPr>
                <w:b/>
                <w:sz w:val="22"/>
                <w:szCs w:val="22"/>
              </w:rPr>
            </w:pPr>
            <w:r w:rsidRPr="00A02F36">
              <w:rPr>
                <w:b/>
                <w:sz w:val="22"/>
                <w:szCs w:val="22"/>
              </w:rPr>
              <w:t>595440,8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A254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1225988,5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493245,0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CB185B" w:rsidRDefault="009C3300" w:rsidP="00546DA6">
            <w:pPr>
              <w:jc w:val="center"/>
              <w:rPr>
                <w:b/>
              </w:rPr>
            </w:pPr>
            <w:r>
              <w:rPr>
                <w:b/>
              </w:rPr>
              <w:t>468897,3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300" w:rsidRPr="00A02F36" w:rsidRDefault="009C3300" w:rsidP="00182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</w:t>
            </w:r>
          </w:p>
        </w:tc>
      </w:tr>
    </w:tbl>
    <w:p w:rsidR="00AC7DE9" w:rsidRPr="00A02F36" w:rsidRDefault="00AC7DE9" w:rsidP="00AC7D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7DE9" w:rsidRPr="004A4A10" w:rsidRDefault="00305D9D" w:rsidP="00C61F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7DE9">
        <w:rPr>
          <w:sz w:val="28"/>
          <w:szCs w:val="28"/>
        </w:rPr>
        <w:t xml:space="preserve">  Р</w:t>
      </w:r>
      <w:r w:rsidR="00AC7DE9" w:rsidRPr="002C463D">
        <w:rPr>
          <w:sz w:val="28"/>
          <w:szCs w:val="28"/>
        </w:rPr>
        <w:t xml:space="preserve">асходы </w:t>
      </w:r>
      <w:r w:rsidR="00AC7DE9">
        <w:rPr>
          <w:sz w:val="28"/>
          <w:szCs w:val="28"/>
        </w:rPr>
        <w:t xml:space="preserve">бюджета за </w:t>
      </w:r>
      <w:r w:rsidR="00FB5A56">
        <w:rPr>
          <w:sz w:val="28"/>
          <w:szCs w:val="28"/>
        </w:rPr>
        <w:t xml:space="preserve">1 </w:t>
      </w:r>
      <w:r w:rsidR="00D66735">
        <w:rPr>
          <w:sz w:val="28"/>
          <w:szCs w:val="28"/>
        </w:rPr>
        <w:t>полугодие</w:t>
      </w:r>
      <w:r w:rsidR="00FB5A56">
        <w:rPr>
          <w:sz w:val="28"/>
          <w:szCs w:val="28"/>
        </w:rPr>
        <w:t xml:space="preserve"> 2019</w:t>
      </w:r>
      <w:r w:rsidR="00AC7DE9">
        <w:rPr>
          <w:sz w:val="28"/>
          <w:szCs w:val="28"/>
        </w:rPr>
        <w:t xml:space="preserve"> года </w:t>
      </w:r>
      <w:r w:rsidR="00AC7DE9" w:rsidRPr="002C463D">
        <w:rPr>
          <w:sz w:val="28"/>
          <w:szCs w:val="28"/>
        </w:rPr>
        <w:t xml:space="preserve">исполнены в </w:t>
      </w:r>
      <w:r w:rsidR="00AC7DE9">
        <w:rPr>
          <w:sz w:val="28"/>
          <w:szCs w:val="28"/>
        </w:rPr>
        <w:t>сумме</w:t>
      </w:r>
      <w:r w:rsidR="00AC7DE9" w:rsidRPr="002C463D">
        <w:rPr>
          <w:sz w:val="28"/>
          <w:szCs w:val="28"/>
        </w:rPr>
        <w:t xml:space="preserve"> </w:t>
      </w:r>
      <w:r w:rsidR="00D66735">
        <w:rPr>
          <w:sz w:val="28"/>
          <w:szCs w:val="28"/>
        </w:rPr>
        <w:t>493245,0</w:t>
      </w:r>
      <w:r w:rsidR="00AC7DE9" w:rsidRPr="002C463D">
        <w:rPr>
          <w:sz w:val="28"/>
          <w:szCs w:val="28"/>
        </w:rPr>
        <w:t xml:space="preserve"> тыс. рублей или </w:t>
      </w:r>
      <w:r w:rsidR="00D66735">
        <w:rPr>
          <w:sz w:val="28"/>
          <w:szCs w:val="28"/>
        </w:rPr>
        <w:t>40,2</w:t>
      </w:r>
      <w:r w:rsidR="00AC7DE9" w:rsidRPr="002C463D">
        <w:rPr>
          <w:sz w:val="28"/>
          <w:szCs w:val="28"/>
        </w:rPr>
        <w:t xml:space="preserve">% </w:t>
      </w:r>
      <w:r w:rsidR="00AC7DE9">
        <w:rPr>
          <w:sz w:val="28"/>
          <w:szCs w:val="28"/>
        </w:rPr>
        <w:t>от</w:t>
      </w:r>
      <w:r w:rsidR="00AC7DE9" w:rsidRPr="002C463D">
        <w:rPr>
          <w:sz w:val="28"/>
          <w:szCs w:val="28"/>
        </w:rPr>
        <w:t xml:space="preserve"> уточненно</w:t>
      </w:r>
      <w:r w:rsidR="00AC7DE9">
        <w:rPr>
          <w:sz w:val="28"/>
          <w:szCs w:val="28"/>
        </w:rPr>
        <w:t>го</w:t>
      </w:r>
      <w:r w:rsidR="00AC7DE9" w:rsidRPr="002C463D">
        <w:rPr>
          <w:sz w:val="28"/>
          <w:szCs w:val="28"/>
        </w:rPr>
        <w:t xml:space="preserve"> годово</w:t>
      </w:r>
      <w:r w:rsidR="00AC7DE9">
        <w:rPr>
          <w:sz w:val="28"/>
          <w:szCs w:val="28"/>
        </w:rPr>
        <w:t>го</w:t>
      </w:r>
      <w:r w:rsidR="00AC7DE9" w:rsidRPr="002C463D">
        <w:rPr>
          <w:sz w:val="28"/>
          <w:szCs w:val="28"/>
        </w:rPr>
        <w:t xml:space="preserve"> план</w:t>
      </w:r>
      <w:r w:rsidR="00AC7DE9">
        <w:rPr>
          <w:sz w:val="28"/>
          <w:szCs w:val="28"/>
        </w:rPr>
        <w:t>а (</w:t>
      </w:r>
      <w:r w:rsidR="00D66735">
        <w:rPr>
          <w:sz w:val="28"/>
          <w:szCs w:val="28"/>
        </w:rPr>
        <w:t>1225988,5</w:t>
      </w:r>
      <w:r w:rsidR="00AC7DE9">
        <w:rPr>
          <w:sz w:val="28"/>
          <w:szCs w:val="28"/>
        </w:rPr>
        <w:t xml:space="preserve"> тыс. рублей), с у</w:t>
      </w:r>
      <w:r w:rsidR="005552E6">
        <w:rPr>
          <w:sz w:val="28"/>
          <w:szCs w:val="28"/>
        </w:rPr>
        <w:t>величением</w:t>
      </w:r>
      <w:r w:rsidR="00AC7DE9">
        <w:rPr>
          <w:sz w:val="28"/>
          <w:szCs w:val="28"/>
        </w:rPr>
        <w:t xml:space="preserve"> на сумму </w:t>
      </w:r>
      <w:r w:rsidR="00D66735">
        <w:rPr>
          <w:sz w:val="28"/>
          <w:szCs w:val="28"/>
        </w:rPr>
        <w:t>24347,7</w:t>
      </w:r>
      <w:r w:rsidR="00AC7DE9">
        <w:rPr>
          <w:sz w:val="28"/>
          <w:szCs w:val="28"/>
        </w:rPr>
        <w:t xml:space="preserve"> тыс. рублей  к уровню исполнения расходов соответствующего периода 201</w:t>
      </w:r>
      <w:r w:rsidR="00D66735">
        <w:rPr>
          <w:sz w:val="28"/>
          <w:szCs w:val="28"/>
        </w:rPr>
        <w:t>8</w:t>
      </w:r>
      <w:r w:rsidR="00AC7DE9">
        <w:rPr>
          <w:sz w:val="28"/>
          <w:szCs w:val="28"/>
        </w:rPr>
        <w:t xml:space="preserve"> года (</w:t>
      </w:r>
      <w:r w:rsidR="00D66735">
        <w:rPr>
          <w:sz w:val="28"/>
          <w:szCs w:val="28"/>
        </w:rPr>
        <w:t>468897,3</w:t>
      </w:r>
      <w:r w:rsidR="00AC7DE9">
        <w:rPr>
          <w:sz w:val="28"/>
          <w:szCs w:val="28"/>
        </w:rPr>
        <w:t xml:space="preserve"> тыс. рублей). </w:t>
      </w:r>
    </w:p>
    <w:p w:rsidR="00AC7DE9" w:rsidRPr="00CE48DF" w:rsidRDefault="00941108" w:rsidP="00941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7DE9">
        <w:rPr>
          <w:sz w:val="28"/>
          <w:szCs w:val="28"/>
        </w:rPr>
        <w:t>Н</w:t>
      </w:r>
      <w:r w:rsidR="00AC7DE9" w:rsidRPr="002C463D">
        <w:rPr>
          <w:sz w:val="28"/>
          <w:szCs w:val="28"/>
        </w:rPr>
        <w:t xml:space="preserve">аибольший удельный вес в общей структуре расходов </w:t>
      </w:r>
      <w:r w:rsidR="00092FF1">
        <w:rPr>
          <w:sz w:val="28"/>
          <w:szCs w:val="28"/>
        </w:rPr>
        <w:t xml:space="preserve">отчетного периода </w:t>
      </w:r>
      <w:r w:rsidR="00AC7DE9" w:rsidRPr="002C463D">
        <w:rPr>
          <w:sz w:val="28"/>
          <w:szCs w:val="28"/>
        </w:rPr>
        <w:t>зани</w:t>
      </w:r>
      <w:r w:rsidR="00CE48DF">
        <w:rPr>
          <w:sz w:val="28"/>
          <w:szCs w:val="28"/>
        </w:rPr>
        <w:t xml:space="preserve">мают расходы на «Образование» - </w:t>
      </w:r>
      <w:r w:rsidR="00CC7BDC">
        <w:rPr>
          <w:sz w:val="28"/>
          <w:szCs w:val="28"/>
        </w:rPr>
        <w:t>64,5</w:t>
      </w:r>
      <w:r w:rsidR="00AC7DE9" w:rsidRPr="002C463D">
        <w:rPr>
          <w:sz w:val="28"/>
          <w:szCs w:val="28"/>
        </w:rPr>
        <w:t>%</w:t>
      </w:r>
      <w:r w:rsidR="00CE48DF">
        <w:rPr>
          <w:sz w:val="28"/>
          <w:szCs w:val="28"/>
        </w:rPr>
        <w:t xml:space="preserve"> (</w:t>
      </w:r>
      <w:r w:rsidR="00CC7BDC">
        <w:rPr>
          <w:sz w:val="28"/>
          <w:szCs w:val="28"/>
        </w:rPr>
        <w:t>317934,3</w:t>
      </w:r>
      <w:r w:rsidR="00CE48DF">
        <w:rPr>
          <w:sz w:val="28"/>
          <w:szCs w:val="28"/>
        </w:rPr>
        <w:t xml:space="preserve"> рублей)</w:t>
      </w:r>
      <w:r w:rsidR="00AC7DE9" w:rsidRPr="002C463D">
        <w:rPr>
          <w:sz w:val="28"/>
          <w:szCs w:val="28"/>
        </w:rPr>
        <w:t>,</w:t>
      </w:r>
      <w:r w:rsidR="00AC7DE9">
        <w:rPr>
          <w:sz w:val="28"/>
          <w:szCs w:val="28"/>
        </w:rPr>
        <w:t xml:space="preserve"> «Общегосударственные вопросы» - </w:t>
      </w:r>
      <w:r w:rsidR="00CC7BDC">
        <w:rPr>
          <w:sz w:val="28"/>
          <w:szCs w:val="28"/>
        </w:rPr>
        <w:t>9,6</w:t>
      </w:r>
      <w:r w:rsidR="00AC7DE9">
        <w:rPr>
          <w:sz w:val="28"/>
          <w:szCs w:val="28"/>
        </w:rPr>
        <w:t>%</w:t>
      </w:r>
      <w:r w:rsidR="00CE48DF">
        <w:rPr>
          <w:sz w:val="28"/>
          <w:szCs w:val="28"/>
        </w:rPr>
        <w:t xml:space="preserve"> (</w:t>
      </w:r>
      <w:r w:rsidR="00CC7BDC">
        <w:rPr>
          <w:sz w:val="28"/>
          <w:szCs w:val="28"/>
        </w:rPr>
        <w:t>47465,1</w:t>
      </w:r>
      <w:r w:rsidR="00CE48DF">
        <w:rPr>
          <w:sz w:val="28"/>
          <w:szCs w:val="28"/>
        </w:rPr>
        <w:t xml:space="preserve"> тыс. рублей)</w:t>
      </w:r>
      <w:r w:rsidR="00AC7DE9">
        <w:rPr>
          <w:sz w:val="28"/>
          <w:szCs w:val="28"/>
        </w:rPr>
        <w:t>,</w:t>
      </w:r>
      <w:r w:rsidR="00575ABC">
        <w:rPr>
          <w:sz w:val="28"/>
          <w:szCs w:val="28"/>
        </w:rPr>
        <w:t xml:space="preserve"> </w:t>
      </w:r>
      <w:r w:rsidR="00AC7DE9">
        <w:rPr>
          <w:sz w:val="28"/>
          <w:szCs w:val="28"/>
        </w:rPr>
        <w:t>«Культура, кинематография» -</w:t>
      </w:r>
      <w:r w:rsidR="00CC7BDC">
        <w:rPr>
          <w:sz w:val="28"/>
          <w:szCs w:val="28"/>
        </w:rPr>
        <w:t>8,1</w:t>
      </w:r>
      <w:r w:rsidR="00AC7DE9">
        <w:rPr>
          <w:sz w:val="28"/>
          <w:szCs w:val="28"/>
        </w:rPr>
        <w:t>%</w:t>
      </w:r>
      <w:r w:rsidR="00CE48DF">
        <w:rPr>
          <w:sz w:val="28"/>
          <w:szCs w:val="28"/>
        </w:rPr>
        <w:t xml:space="preserve"> (</w:t>
      </w:r>
      <w:r w:rsidR="00CC7BDC">
        <w:rPr>
          <w:sz w:val="28"/>
          <w:szCs w:val="28"/>
        </w:rPr>
        <w:t>40191,2</w:t>
      </w:r>
      <w:r w:rsidR="00CE48DF">
        <w:rPr>
          <w:sz w:val="28"/>
          <w:szCs w:val="28"/>
        </w:rPr>
        <w:t xml:space="preserve"> тыс. рублей)</w:t>
      </w:r>
      <w:r w:rsidR="00AC7DE9">
        <w:rPr>
          <w:sz w:val="28"/>
          <w:szCs w:val="28"/>
        </w:rPr>
        <w:t>.</w:t>
      </w:r>
    </w:p>
    <w:p w:rsidR="00AC7DE9" w:rsidRPr="002C463D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C463D">
        <w:rPr>
          <w:sz w:val="28"/>
          <w:szCs w:val="28"/>
        </w:rPr>
        <w:t>Приоритетным направлением расходования средств бюджета в отчетном периоде являлось финансирование отраслей социальной сферы.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 н</w:t>
      </w:r>
      <w:r w:rsidRPr="002C463D">
        <w:rPr>
          <w:sz w:val="28"/>
          <w:szCs w:val="28"/>
        </w:rPr>
        <w:t>а социальную сферу (</w:t>
      </w:r>
      <w:r>
        <w:rPr>
          <w:sz w:val="28"/>
          <w:szCs w:val="28"/>
        </w:rPr>
        <w:t xml:space="preserve">включая отрасли </w:t>
      </w:r>
      <w:r w:rsidRPr="002C463D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я, </w:t>
      </w:r>
      <w:r w:rsidRPr="002C463D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2C463D">
        <w:rPr>
          <w:sz w:val="28"/>
          <w:szCs w:val="28"/>
        </w:rPr>
        <w:t>, социальн</w:t>
      </w:r>
      <w:r>
        <w:rPr>
          <w:sz w:val="28"/>
          <w:szCs w:val="28"/>
        </w:rPr>
        <w:t>ой</w:t>
      </w:r>
      <w:r w:rsidRPr="002C463D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2C463D">
        <w:rPr>
          <w:sz w:val="28"/>
          <w:szCs w:val="28"/>
        </w:rPr>
        <w:t>, физическ</w:t>
      </w:r>
      <w:r>
        <w:rPr>
          <w:sz w:val="28"/>
          <w:szCs w:val="28"/>
        </w:rPr>
        <w:t>ой</w:t>
      </w:r>
      <w:r w:rsidRPr="002C463D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2C463D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</w:t>
      </w:r>
      <w:r w:rsidRPr="002C463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целом к общему объему произведенных расходов бюджета </w:t>
      </w:r>
      <w:r w:rsidR="00030941">
        <w:rPr>
          <w:sz w:val="28"/>
          <w:szCs w:val="28"/>
        </w:rPr>
        <w:t xml:space="preserve">составили </w:t>
      </w:r>
      <w:r w:rsidR="00030941" w:rsidRPr="002C463D">
        <w:rPr>
          <w:sz w:val="28"/>
          <w:szCs w:val="28"/>
        </w:rPr>
        <w:t xml:space="preserve"> </w:t>
      </w:r>
      <w:r w:rsidR="00CC7BDC">
        <w:rPr>
          <w:sz w:val="28"/>
          <w:szCs w:val="28"/>
        </w:rPr>
        <w:t>803,2</w:t>
      </w:r>
      <w:r w:rsidR="00030941" w:rsidRPr="002C463D">
        <w:rPr>
          <w:sz w:val="28"/>
          <w:szCs w:val="28"/>
        </w:rPr>
        <w:t>%</w:t>
      </w:r>
      <w:r w:rsidR="00030941">
        <w:rPr>
          <w:sz w:val="28"/>
          <w:szCs w:val="28"/>
        </w:rPr>
        <w:t xml:space="preserve">  </w:t>
      </w:r>
      <w:r w:rsidRPr="002C463D">
        <w:rPr>
          <w:sz w:val="28"/>
          <w:szCs w:val="28"/>
        </w:rPr>
        <w:t xml:space="preserve"> или </w:t>
      </w:r>
      <w:r w:rsidR="00575ABC">
        <w:rPr>
          <w:sz w:val="28"/>
          <w:szCs w:val="28"/>
        </w:rPr>
        <w:t xml:space="preserve"> </w:t>
      </w:r>
      <w:r w:rsidR="00CC7BDC">
        <w:rPr>
          <w:sz w:val="28"/>
          <w:szCs w:val="28"/>
        </w:rPr>
        <w:t>396042,1</w:t>
      </w:r>
      <w:r w:rsidRPr="002C463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лей, что </w:t>
      </w:r>
      <w:r w:rsidR="00575ABC">
        <w:rPr>
          <w:sz w:val="28"/>
          <w:szCs w:val="28"/>
        </w:rPr>
        <w:t xml:space="preserve">на </w:t>
      </w:r>
      <w:r w:rsidR="00CC7BDC">
        <w:rPr>
          <w:sz w:val="28"/>
          <w:szCs w:val="28"/>
        </w:rPr>
        <w:t>18592,2</w:t>
      </w:r>
      <w:r>
        <w:rPr>
          <w:sz w:val="28"/>
          <w:szCs w:val="28"/>
        </w:rPr>
        <w:t xml:space="preserve"> </w:t>
      </w:r>
      <w:r w:rsidRPr="002C463D">
        <w:rPr>
          <w:sz w:val="28"/>
          <w:szCs w:val="28"/>
        </w:rPr>
        <w:t>тыс. руб</w:t>
      </w:r>
      <w:r w:rsidR="00AB2FEE">
        <w:rPr>
          <w:sz w:val="28"/>
          <w:szCs w:val="28"/>
        </w:rPr>
        <w:t xml:space="preserve">лей  </w:t>
      </w:r>
      <w:r w:rsidR="00575ABC">
        <w:rPr>
          <w:sz w:val="28"/>
          <w:szCs w:val="28"/>
        </w:rPr>
        <w:t>выше</w:t>
      </w:r>
      <w:r>
        <w:rPr>
          <w:sz w:val="28"/>
          <w:szCs w:val="28"/>
        </w:rPr>
        <w:t xml:space="preserve"> аналогичного показателя 201</w:t>
      </w:r>
      <w:r w:rsidR="001E27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  <w:r w:rsidRPr="002C4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7BDC" w:rsidRDefault="00CC7BDC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Исполнение по расходам бюджета выше среднего показателя (50,0%) не сложилось ни по одному разделу бюджетной классификации.</w:t>
      </w:r>
    </w:p>
    <w:p w:rsidR="00C61F55" w:rsidRDefault="00C61F55" w:rsidP="00C61F5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Самый  низкий процент исполнения </w:t>
      </w:r>
      <w:r w:rsidR="00CC7BDC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по </w:t>
      </w:r>
      <w:r w:rsidR="00CC7BDC">
        <w:rPr>
          <w:sz w:val="28"/>
          <w:szCs w:val="28"/>
        </w:rPr>
        <w:t xml:space="preserve">2 </w:t>
      </w:r>
      <w:r>
        <w:rPr>
          <w:sz w:val="28"/>
          <w:szCs w:val="28"/>
        </w:rPr>
        <w:t>раздел</w:t>
      </w:r>
      <w:r w:rsidR="00CC7BDC">
        <w:rPr>
          <w:sz w:val="28"/>
          <w:szCs w:val="28"/>
        </w:rPr>
        <w:t>ам бюджетной классификации расходов:</w:t>
      </w:r>
      <w:r>
        <w:rPr>
          <w:sz w:val="28"/>
          <w:szCs w:val="28"/>
        </w:rPr>
        <w:t xml:space="preserve"> </w:t>
      </w:r>
      <w:r w:rsidR="00CC7BDC">
        <w:rPr>
          <w:sz w:val="28"/>
          <w:szCs w:val="28"/>
        </w:rPr>
        <w:t xml:space="preserve"> «Обслуживание муниципального долга» - 14,6%,  «Жилищно-коммунальное хозяйство» - 15,5%.</w:t>
      </w:r>
    </w:p>
    <w:p w:rsidR="00C61F55" w:rsidRPr="009D117E" w:rsidRDefault="00C61F55" w:rsidP="00C61F5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По остальным </w:t>
      </w:r>
      <w:r w:rsidR="00543091">
        <w:rPr>
          <w:rFonts w:eastAsia="Calibri"/>
          <w:sz w:val="28"/>
          <w:szCs w:val="28"/>
        </w:rPr>
        <w:t xml:space="preserve">8 </w:t>
      </w:r>
      <w:r>
        <w:rPr>
          <w:rFonts w:eastAsia="Calibri"/>
          <w:sz w:val="28"/>
          <w:szCs w:val="28"/>
        </w:rPr>
        <w:t xml:space="preserve">разделам бюджетной классификации расходов бюджета исполнение составило от </w:t>
      </w:r>
      <w:r w:rsidR="00CC7BDC">
        <w:rPr>
          <w:rFonts w:eastAsia="Calibri"/>
          <w:sz w:val="28"/>
          <w:szCs w:val="28"/>
        </w:rPr>
        <w:t>27,3</w:t>
      </w:r>
      <w:r>
        <w:rPr>
          <w:rFonts w:eastAsia="Calibri"/>
          <w:sz w:val="28"/>
          <w:szCs w:val="28"/>
        </w:rPr>
        <w:t xml:space="preserve">% до </w:t>
      </w:r>
      <w:r w:rsidR="00CC7BDC">
        <w:rPr>
          <w:rFonts w:eastAsia="Calibri"/>
          <w:sz w:val="28"/>
          <w:szCs w:val="28"/>
        </w:rPr>
        <w:t>48,6</w:t>
      </w:r>
      <w:r>
        <w:rPr>
          <w:rFonts w:eastAsia="Calibri"/>
          <w:sz w:val="28"/>
          <w:szCs w:val="28"/>
        </w:rPr>
        <w:t>% и не достигло уровня  среднего показателя.</w:t>
      </w:r>
    </w:p>
    <w:p w:rsidR="00AC7DE9" w:rsidRDefault="00AC7DE9" w:rsidP="00AC7DE9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На отчетную дату  бюджет городского округа на 201</w:t>
      </w:r>
      <w:r w:rsidR="001E272C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 сформирован в программной структуре расходов по </w:t>
      </w:r>
      <w:r w:rsidR="001E272C">
        <w:rPr>
          <w:rFonts w:eastAsia="Calibri"/>
          <w:sz w:val="28"/>
          <w:szCs w:val="28"/>
        </w:rPr>
        <w:t>16</w:t>
      </w:r>
      <w:r>
        <w:rPr>
          <w:rFonts w:eastAsia="Calibri"/>
          <w:sz w:val="28"/>
          <w:szCs w:val="28"/>
        </w:rPr>
        <w:t xml:space="preserve"> муниципальным программам. Расходы на реализацию муниципальных программ по уточненным данным планируются в объеме </w:t>
      </w:r>
      <w:r w:rsidR="00A91B71">
        <w:rPr>
          <w:rFonts w:eastAsia="Calibri"/>
          <w:sz w:val="28"/>
          <w:szCs w:val="28"/>
        </w:rPr>
        <w:t xml:space="preserve"> </w:t>
      </w:r>
      <w:r w:rsidR="004A452F">
        <w:rPr>
          <w:rFonts w:eastAsia="Calibri"/>
          <w:sz w:val="28"/>
          <w:szCs w:val="28"/>
        </w:rPr>
        <w:t>978711,5</w:t>
      </w:r>
      <w:r>
        <w:rPr>
          <w:rFonts w:eastAsia="Calibri"/>
          <w:sz w:val="28"/>
          <w:szCs w:val="28"/>
        </w:rPr>
        <w:t xml:space="preserve"> тыс. рублей.   </w:t>
      </w:r>
    </w:p>
    <w:p w:rsidR="00AC7DE9" w:rsidRDefault="00AC7DE9" w:rsidP="00AC7DE9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796F5A">
        <w:rPr>
          <w:rFonts w:eastAsia="Calibri"/>
          <w:sz w:val="28"/>
          <w:szCs w:val="28"/>
        </w:rPr>
        <w:t>Фактическое</w:t>
      </w:r>
      <w:r>
        <w:rPr>
          <w:rFonts w:eastAsia="Calibri"/>
          <w:sz w:val="28"/>
          <w:szCs w:val="28"/>
        </w:rPr>
        <w:t xml:space="preserve"> </w:t>
      </w:r>
      <w:r w:rsidR="00796F5A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сполнение расходов бюджета по муниципальным программам за </w:t>
      </w:r>
      <w:r w:rsidR="00A91B71">
        <w:rPr>
          <w:rFonts w:eastAsia="Calibri"/>
          <w:sz w:val="28"/>
          <w:szCs w:val="28"/>
        </w:rPr>
        <w:t xml:space="preserve">1 </w:t>
      </w:r>
      <w:r w:rsidR="00846009">
        <w:rPr>
          <w:rFonts w:eastAsia="Calibri"/>
          <w:sz w:val="28"/>
          <w:szCs w:val="28"/>
        </w:rPr>
        <w:t xml:space="preserve">полугодие </w:t>
      </w:r>
      <w:r w:rsidR="00A91B71">
        <w:rPr>
          <w:rFonts w:eastAsia="Calibri"/>
          <w:sz w:val="28"/>
          <w:szCs w:val="28"/>
        </w:rPr>
        <w:t xml:space="preserve"> 2019</w:t>
      </w:r>
      <w:r w:rsidR="00C26695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составило </w:t>
      </w:r>
      <w:r w:rsidR="004A452F">
        <w:rPr>
          <w:rFonts w:eastAsia="Calibri"/>
          <w:sz w:val="28"/>
          <w:szCs w:val="28"/>
        </w:rPr>
        <w:t>436036,5</w:t>
      </w:r>
      <w:r>
        <w:rPr>
          <w:rFonts w:eastAsia="Calibri"/>
          <w:sz w:val="28"/>
          <w:szCs w:val="28"/>
        </w:rPr>
        <w:t xml:space="preserve">  тыс. рублей или </w:t>
      </w:r>
      <w:r w:rsidR="004A452F">
        <w:rPr>
          <w:rFonts w:eastAsia="Calibri"/>
          <w:sz w:val="28"/>
          <w:szCs w:val="28"/>
        </w:rPr>
        <w:t>44,5</w:t>
      </w:r>
      <w:r>
        <w:rPr>
          <w:rFonts w:eastAsia="Calibri"/>
          <w:sz w:val="28"/>
          <w:szCs w:val="28"/>
        </w:rPr>
        <w:t xml:space="preserve"> % к плановым назначениям</w:t>
      </w:r>
      <w:r w:rsidR="00A457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</w:t>
      </w:r>
      <w:r w:rsidRPr="00E94470">
        <w:rPr>
          <w:sz w:val="28"/>
          <w:szCs w:val="28"/>
        </w:rPr>
        <w:t xml:space="preserve"> </w:t>
      </w:r>
      <w:r w:rsidR="004A452F">
        <w:rPr>
          <w:sz w:val="28"/>
          <w:szCs w:val="28"/>
        </w:rPr>
        <w:t>88,4</w:t>
      </w:r>
      <w:r>
        <w:rPr>
          <w:sz w:val="28"/>
          <w:szCs w:val="28"/>
        </w:rPr>
        <w:t>%  к общему объему расх</w:t>
      </w:r>
      <w:r w:rsidR="00A45724">
        <w:rPr>
          <w:sz w:val="28"/>
          <w:szCs w:val="28"/>
        </w:rPr>
        <w:t>одов бюджета городского округа.</w:t>
      </w:r>
    </w:p>
    <w:p w:rsidR="004A452F" w:rsidRDefault="004A452F" w:rsidP="00AC7DE9">
      <w:pPr>
        <w:widowControl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В структуре кассовых расходов наибольшие объемы финансового обеспечения приходятся на муниципальную программу </w:t>
      </w:r>
      <w:r>
        <w:rPr>
          <w:rFonts w:eastAsia="Calibri"/>
          <w:sz w:val="28"/>
          <w:szCs w:val="28"/>
        </w:rPr>
        <w:t xml:space="preserve">«Развитие системы образования в городском округе город Шахунья Нижегородской области» - 68,7% от общих расходов на реализацию муниципальных программ или 299574,6 тыс. рублей; на </w:t>
      </w:r>
      <w:r w:rsidR="008F4780">
        <w:rPr>
          <w:rFonts w:eastAsia="Calibri"/>
          <w:sz w:val="28"/>
          <w:szCs w:val="28"/>
        </w:rPr>
        <w:t xml:space="preserve">муниципальную </w:t>
      </w:r>
      <w:r>
        <w:rPr>
          <w:rFonts w:eastAsia="Calibri"/>
          <w:sz w:val="28"/>
          <w:szCs w:val="28"/>
        </w:rPr>
        <w:t>программу «Развитие культуры» - 13,4 % или 58421,0 тыс. рублей.</w:t>
      </w:r>
    </w:p>
    <w:p w:rsidR="004A452F" w:rsidRPr="00E94470" w:rsidRDefault="004A452F" w:rsidP="00AC7DE9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отчетном периоде расходные обязат</w:t>
      </w:r>
      <w:r w:rsidR="008F4780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льства по муниципальным программам </w:t>
      </w:r>
      <w:r w:rsidR="008F4780">
        <w:rPr>
          <w:rFonts w:eastAsia="Calibri"/>
          <w:sz w:val="28"/>
          <w:szCs w:val="28"/>
        </w:rPr>
        <w:t>исполнялись следующим образом:</w:t>
      </w:r>
    </w:p>
    <w:p w:rsidR="00AC7DE9" w:rsidRDefault="008F4780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- выше среднего показателя (50,0 %) исполнены 2 программы</w:t>
      </w:r>
      <w:r w:rsidR="00BA5FFF">
        <w:rPr>
          <w:rFonts w:eastAsia="Calibri"/>
          <w:sz w:val="28"/>
          <w:szCs w:val="28"/>
        </w:rPr>
        <w:t xml:space="preserve"> с общей суммой кассовых расходов 18450,7 тыс. рублей</w:t>
      </w:r>
      <w:r>
        <w:rPr>
          <w:rFonts w:eastAsia="Calibri"/>
          <w:sz w:val="28"/>
          <w:szCs w:val="28"/>
        </w:rPr>
        <w:t>: «Благоустройство территории городского округа»</w:t>
      </w:r>
      <w:r w:rsidR="0096290E">
        <w:rPr>
          <w:rFonts w:eastAsia="Calibri"/>
          <w:sz w:val="28"/>
          <w:szCs w:val="28"/>
        </w:rPr>
        <w:t xml:space="preserve"> - 55,6%</w:t>
      </w:r>
      <w:r w:rsidR="00BA5FFF">
        <w:rPr>
          <w:rFonts w:eastAsia="Calibri"/>
          <w:sz w:val="28"/>
          <w:szCs w:val="28"/>
        </w:rPr>
        <w:t xml:space="preserve">  (18393,2 тыс. рублей)</w:t>
      </w:r>
      <w:r>
        <w:rPr>
          <w:rFonts w:eastAsia="Calibri"/>
          <w:sz w:val="28"/>
          <w:szCs w:val="28"/>
        </w:rPr>
        <w:t>, «</w:t>
      </w:r>
      <w:r w:rsidR="0096290E">
        <w:rPr>
          <w:rFonts w:eastAsia="Calibri"/>
          <w:sz w:val="28"/>
          <w:szCs w:val="28"/>
        </w:rPr>
        <w:t>Совершенствование условий труда лиц, замещающих должности, не являющиеся должностями муниципальной службы администрации городского округа» - 57,5%</w:t>
      </w:r>
      <w:r w:rsidR="00BA5FFF">
        <w:rPr>
          <w:rFonts w:eastAsia="Calibri"/>
          <w:sz w:val="28"/>
          <w:szCs w:val="28"/>
        </w:rPr>
        <w:t xml:space="preserve"> (37,4 тыс. рублей)</w:t>
      </w:r>
      <w:r w:rsidR="0096290E">
        <w:rPr>
          <w:rFonts w:eastAsia="Calibri"/>
          <w:sz w:val="28"/>
          <w:szCs w:val="28"/>
        </w:rPr>
        <w:t>;</w:t>
      </w:r>
    </w:p>
    <w:p w:rsidR="0096290E" w:rsidRDefault="0096290E" w:rsidP="0096290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-  наиболее низкий процент исполнения сложился по  3 программам</w:t>
      </w:r>
      <w:r w:rsidR="00BA5FFF">
        <w:rPr>
          <w:rFonts w:eastAsia="Calibri"/>
          <w:sz w:val="28"/>
          <w:szCs w:val="28"/>
        </w:rPr>
        <w:t xml:space="preserve"> с общей суммой кассовых расходов</w:t>
      </w:r>
      <w:r w:rsidR="00DF286D">
        <w:rPr>
          <w:rFonts w:eastAsia="Calibri"/>
          <w:sz w:val="28"/>
          <w:szCs w:val="28"/>
        </w:rPr>
        <w:t xml:space="preserve"> 593,8 тыс. рублей</w:t>
      </w:r>
      <w:r>
        <w:rPr>
          <w:rFonts w:eastAsia="Calibri"/>
          <w:sz w:val="28"/>
          <w:szCs w:val="28"/>
        </w:rPr>
        <w:t>:  «Формирование комфортной городской среды» - 1,1%</w:t>
      </w:r>
      <w:r w:rsidR="00DF286D">
        <w:rPr>
          <w:rFonts w:eastAsia="Calibri"/>
          <w:sz w:val="28"/>
          <w:szCs w:val="28"/>
        </w:rPr>
        <w:t xml:space="preserve"> (173,4 тыс. рублей)</w:t>
      </w:r>
      <w:r>
        <w:rPr>
          <w:rFonts w:eastAsia="Calibri"/>
          <w:sz w:val="28"/>
          <w:szCs w:val="28"/>
        </w:rPr>
        <w:t xml:space="preserve">, «Развитие транспортной системы» - </w:t>
      </w:r>
      <w:r w:rsidR="00BA5FFF">
        <w:rPr>
          <w:rFonts w:eastAsia="Calibri"/>
          <w:sz w:val="28"/>
          <w:szCs w:val="28"/>
        </w:rPr>
        <w:t>1,1%</w:t>
      </w:r>
      <w:r w:rsidR="00DF286D">
        <w:rPr>
          <w:rFonts w:eastAsia="Calibri"/>
          <w:sz w:val="28"/>
          <w:szCs w:val="28"/>
        </w:rPr>
        <w:t xml:space="preserve"> (398,0 тыс. рублей)</w:t>
      </w:r>
      <w:r w:rsidR="00BA5FFF">
        <w:rPr>
          <w:rFonts w:eastAsia="Calibri"/>
          <w:sz w:val="28"/>
          <w:szCs w:val="28"/>
        </w:rPr>
        <w:t>, «Обеспечение общественного порядка и противодействия преступности» - 6,4%</w:t>
      </w:r>
      <w:r w:rsidR="00DF286D">
        <w:rPr>
          <w:rFonts w:eastAsia="Calibri"/>
          <w:sz w:val="28"/>
          <w:szCs w:val="28"/>
        </w:rPr>
        <w:t xml:space="preserve"> (22,4 тыс. рублей)</w:t>
      </w:r>
      <w:r w:rsidR="00BA5FFF">
        <w:rPr>
          <w:rFonts w:eastAsia="Calibri"/>
          <w:sz w:val="28"/>
          <w:szCs w:val="28"/>
        </w:rPr>
        <w:t>;</w:t>
      </w:r>
    </w:p>
    <w:p w:rsidR="00427396" w:rsidRPr="00D91DB8" w:rsidRDefault="00BA5FFF" w:rsidP="00D91D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-  ниже среднего уровня исполнения расходов бюджета (от 25,4% до 48,1 %) исполнены 11 муниципальных программ</w:t>
      </w:r>
      <w:r w:rsidR="00DF286D">
        <w:rPr>
          <w:rFonts w:eastAsia="Calibri"/>
          <w:sz w:val="28"/>
          <w:szCs w:val="28"/>
        </w:rPr>
        <w:t xml:space="preserve"> с общей суммой кассовых расходов 416992,0 тыс. рублей</w:t>
      </w:r>
      <w:r>
        <w:rPr>
          <w:rFonts w:eastAsia="Calibri"/>
          <w:sz w:val="28"/>
          <w:szCs w:val="28"/>
        </w:rPr>
        <w:t xml:space="preserve">. </w:t>
      </w:r>
      <w:r w:rsidR="00AC7DE9">
        <w:rPr>
          <w:sz w:val="28"/>
          <w:szCs w:val="28"/>
        </w:rPr>
        <w:t xml:space="preserve"> </w:t>
      </w:r>
    </w:p>
    <w:p w:rsidR="00C247A5" w:rsidRDefault="00D91DB8" w:rsidP="002B3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C7DE9">
        <w:rPr>
          <w:sz w:val="28"/>
          <w:szCs w:val="28"/>
        </w:rPr>
        <w:t>Непрограммные р</w:t>
      </w:r>
      <w:r w:rsidR="00AC7DE9" w:rsidRPr="002C463D">
        <w:rPr>
          <w:sz w:val="28"/>
          <w:szCs w:val="28"/>
        </w:rPr>
        <w:t xml:space="preserve">асходы </w:t>
      </w:r>
      <w:r w:rsidR="00AC7DE9">
        <w:rPr>
          <w:sz w:val="28"/>
          <w:szCs w:val="28"/>
        </w:rPr>
        <w:t xml:space="preserve">бюджета </w:t>
      </w:r>
      <w:r w:rsidR="002B3C9F">
        <w:rPr>
          <w:sz w:val="28"/>
          <w:szCs w:val="28"/>
        </w:rPr>
        <w:t xml:space="preserve">за отчетный период </w:t>
      </w:r>
      <w:r w:rsidR="00AC7DE9" w:rsidRPr="002C463D">
        <w:rPr>
          <w:sz w:val="28"/>
          <w:szCs w:val="28"/>
        </w:rPr>
        <w:t xml:space="preserve">исполнены в </w:t>
      </w:r>
      <w:r w:rsidR="00AC7DE9">
        <w:rPr>
          <w:sz w:val="28"/>
          <w:szCs w:val="28"/>
        </w:rPr>
        <w:t>сумме</w:t>
      </w:r>
      <w:r w:rsidR="00AC7DE9" w:rsidRPr="002C463D">
        <w:rPr>
          <w:sz w:val="28"/>
          <w:szCs w:val="28"/>
        </w:rPr>
        <w:t xml:space="preserve"> </w:t>
      </w:r>
      <w:r w:rsidR="002B3C9F">
        <w:rPr>
          <w:sz w:val="28"/>
          <w:szCs w:val="28"/>
        </w:rPr>
        <w:t xml:space="preserve"> </w:t>
      </w:r>
      <w:r w:rsidR="00BE03EF">
        <w:rPr>
          <w:sz w:val="28"/>
          <w:szCs w:val="28"/>
        </w:rPr>
        <w:t>57208,5</w:t>
      </w:r>
      <w:r w:rsidR="00AC7DE9" w:rsidRPr="002C463D">
        <w:rPr>
          <w:sz w:val="28"/>
          <w:szCs w:val="28"/>
        </w:rPr>
        <w:t xml:space="preserve"> тыс. рублей или </w:t>
      </w:r>
      <w:r w:rsidR="00BE03EF">
        <w:rPr>
          <w:sz w:val="28"/>
          <w:szCs w:val="28"/>
        </w:rPr>
        <w:t>23,1</w:t>
      </w:r>
      <w:r w:rsidR="00AC7DE9" w:rsidRPr="002C463D">
        <w:rPr>
          <w:sz w:val="28"/>
          <w:szCs w:val="28"/>
        </w:rPr>
        <w:t xml:space="preserve">% </w:t>
      </w:r>
      <w:r w:rsidR="00AC7DE9">
        <w:rPr>
          <w:sz w:val="28"/>
          <w:szCs w:val="28"/>
        </w:rPr>
        <w:t>от</w:t>
      </w:r>
      <w:r w:rsidR="00AC7DE9" w:rsidRPr="002C463D">
        <w:rPr>
          <w:sz w:val="28"/>
          <w:szCs w:val="28"/>
        </w:rPr>
        <w:t xml:space="preserve"> уточненно</w:t>
      </w:r>
      <w:r w:rsidR="00AC7DE9">
        <w:rPr>
          <w:sz w:val="28"/>
          <w:szCs w:val="28"/>
        </w:rPr>
        <w:t>го</w:t>
      </w:r>
      <w:r w:rsidR="00AC7DE9" w:rsidRPr="002C463D">
        <w:rPr>
          <w:sz w:val="28"/>
          <w:szCs w:val="28"/>
        </w:rPr>
        <w:t xml:space="preserve"> годово</w:t>
      </w:r>
      <w:r w:rsidR="00AC7DE9">
        <w:rPr>
          <w:sz w:val="28"/>
          <w:szCs w:val="28"/>
        </w:rPr>
        <w:t>го</w:t>
      </w:r>
      <w:r w:rsidR="00AC7DE9" w:rsidRPr="002C463D">
        <w:rPr>
          <w:sz w:val="28"/>
          <w:szCs w:val="28"/>
        </w:rPr>
        <w:t xml:space="preserve"> план</w:t>
      </w:r>
      <w:r w:rsidR="00AC7DE9">
        <w:rPr>
          <w:sz w:val="28"/>
          <w:szCs w:val="28"/>
        </w:rPr>
        <w:t>а (</w:t>
      </w:r>
      <w:r w:rsidR="00BE03EF">
        <w:rPr>
          <w:sz w:val="28"/>
          <w:szCs w:val="28"/>
        </w:rPr>
        <w:t>247279,9</w:t>
      </w:r>
      <w:r w:rsidR="00AC7DE9">
        <w:rPr>
          <w:sz w:val="28"/>
          <w:szCs w:val="28"/>
        </w:rPr>
        <w:t xml:space="preserve"> тыс. рублей) и составили </w:t>
      </w:r>
      <w:r w:rsidR="004A452F">
        <w:rPr>
          <w:sz w:val="28"/>
          <w:szCs w:val="28"/>
        </w:rPr>
        <w:t>11,6</w:t>
      </w:r>
      <w:r w:rsidR="00AC7DE9">
        <w:rPr>
          <w:sz w:val="28"/>
          <w:szCs w:val="28"/>
        </w:rPr>
        <w:t>% к общему объему расходов бюджета городского округа.</w:t>
      </w:r>
    </w:p>
    <w:p w:rsidR="00D91DB8" w:rsidRPr="00D91DB8" w:rsidRDefault="00D91DB8" w:rsidP="00D91D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Причины низкого исполнения плановых назначений финансовым управлением в представленном отчете за 1 полугодие 2019 года  не раскрыты.  </w:t>
      </w:r>
    </w:p>
    <w:p w:rsidR="00AC7DE9" w:rsidRPr="00C165ED" w:rsidRDefault="00AC7DE9" w:rsidP="00AC7D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C165ED">
        <w:rPr>
          <w:color w:val="000000" w:themeColor="text1"/>
          <w:sz w:val="28"/>
          <w:szCs w:val="28"/>
        </w:rPr>
        <w:t xml:space="preserve">По результатам отчета </w:t>
      </w:r>
      <w:r w:rsidR="002B3C9F">
        <w:rPr>
          <w:color w:val="000000" w:themeColor="text1"/>
          <w:sz w:val="28"/>
          <w:szCs w:val="28"/>
        </w:rPr>
        <w:t xml:space="preserve">бюджет городского округа исполнен с профицитом в сумме </w:t>
      </w:r>
      <w:r w:rsidR="00846009">
        <w:rPr>
          <w:color w:val="000000" w:themeColor="text1"/>
          <w:sz w:val="28"/>
          <w:szCs w:val="28"/>
        </w:rPr>
        <w:t>15552,0</w:t>
      </w:r>
      <w:r w:rsidRPr="00C165ED">
        <w:rPr>
          <w:color w:val="000000" w:themeColor="text1"/>
          <w:sz w:val="28"/>
          <w:szCs w:val="28"/>
        </w:rPr>
        <w:t xml:space="preserve"> тыс. рублей.</w:t>
      </w:r>
    </w:p>
    <w:p w:rsidR="00AC7DE9" w:rsidRPr="00C165ED" w:rsidRDefault="00CF7760" w:rsidP="00CF77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 w:rsidR="00AC7DE9" w:rsidRPr="00C165ED">
        <w:rPr>
          <w:color w:val="000000" w:themeColor="text1"/>
          <w:sz w:val="28"/>
          <w:szCs w:val="28"/>
        </w:rPr>
        <w:t xml:space="preserve">В состав источников </w:t>
      </w:r>
      <w:r w:rsidR="00AC7DE9">
        <w:rPr>
          <w:color w:val="000000" w:themeColor="text1"/>
          <w:sz w:val="28"/>
          <w:szCs w:val="28"/>
        </w:rPr>
        <w:t xml:space="preserve">внутреннего </w:t>
      </w:r>
      <w:r w:rsidR="00AC7DE9" w:rsidRPr="00C165ED">
        <w:rPr>
          <w:color w:val="000000" w:themeColor="text1"/>
          <w:sz w:val="28"/>
          <w:szCs w:val="28"/>
        </w:rPr>
        <w:t xml:space="preserve">финансирования бюджета в отчетный период включены источники, предусмотренные статьей 96 БК РФ, а именно </w:t>
      </w:r>
      <w:r w:rsidR="00AC7DE9" w:rsidRPr="00C165ED">
        <w:rPr>
          <w:rFonts w:eastAsiaTheme="minorHAnsi"/>
          <w:sz w:val="28"/>
          <w:szCs w:val="28"/>
          <w:lang w:eastAsia="en-US"/>
        </w:rPr>
        <w:t>разница между полученными и погашенными муниципальным образованием   бюджетными кредитами, кредитами кредитных организаций в валюте Российской Федерации; изменение остатков средств на счетах по учету средств местного бюджета в течение соответствующего финансового года.</w:t>
      </w:r>
      <w:proofErr w:type="gramEnd"/>
    </w:p>
    <w:p w:rsidR="00AC7DE9" w:rsidRPr="009858FA" w:rsidRDefault="00AC7DE9" w:rsidP="00AC7DE9">
      <w:pPr>
        <w:jc w:val="both"/>
        <w:rPr>
          <w:color w:val="000000" w:themeColor="text1"/>
          <w:sz w:val="28"/>
          <w:szCs w:val="28"/>
        </w:rPr>
      </w:pPr>
    </w:p>
    <w:p w:rsidR="00AC7DE9" w:rsidRPr="009858FA" w:rsidRDefault="00AC7DE9" w:rsidP="00AC7DE9">
      <w:pPr>
        <w:jc w:val="both"/>
        <w:rPr>
          <w:b/>
          <w:color w:val="000000" w:themeColor="text1"/>
          <w:sz w:val="28"/>
          <w:szCs w:val="28"/>
        </w:rPr>
      </w:pPr>
      <w:r w:rsidRPr="009858FA">
        <w:rPr>
          <w:color w:val="000000" w:themeColor="text1"/>
          <w:sz w:val="28"/>
          <w:szCs w:val="28"/>
        </w:rPr>
        <w:t xml:space="preserve">    </w:t>
      </w:r>
      <w:r w:rsidR="00A149B5">
        <w:rPr>
          <w:b/>
          <w:color w:val="000000" w:themeColor="text1"/>
          <w:sz w:val="28"/>
          <w:szCs w:val="28"/>
        </w:rPr>
        <w:t>4</w:t>
      </w:r>
      <w:r w:rsidRPr="009858FA">
        <w:rPr>
          <w:b/>
          <w:color w:val="000000" w:themeColor="text1"/>
          <w:sz w:val="28"/>
          <w:szCs w:val="28"/>
        </w:rPr>
        <w:t>. Резервный фонд.</w:t>
      </w:r>
    </w:p>
    <w:p w:rsidR="00AC7DE9" w:rsidRPr="009858FA" w:rsidRDefault="00AC7DE9" w:rsidP="00AC7DE9">
      <w:pPr>
        <w:jc w:val="both"/>
        <w:rPr>
          <w:b/>
          <w:color w:val="000000" w:themeColor="text1"/>
          <w:sz w:val="28"/>
          <w:szCs w:val="28"/>
        </w:rPr>
      </w:pPr>
    </w:p>
    <w:p w:rsidR="00DA7C83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7C83">
        <w:rPr>
          <w:sz w:val="28"/>
          <w:szCs w:val="28"/>
        </w:rPr>
        <w:t>Первоначально р</w:t>
      </w:r>
      <w:r w:rsidRPr="007B75D9">
        <w:rPr>
          <w:sz w:val="28"/>
          <w:szCs w:val="28"/>
        </w:rPr>
        <w:t>ешением Совет</w:t>
      </w:r>
      <w:r>
        <w:rPr>
          <w:sz w:val="28"/>
          <w:szCs w:val="28"/>
        </w:rPr>
        <w:t xml:space="preserve">а депутатов </w:t>
      </w:r>
      <w:r w:rsidRPr="007B75D9">
        <w:rPr>
          <w:sz w:val="28"/>
          <w:szCs w:val="28"/>
        </w:rPr>
        <w:t>от 2</w:t>
      </w:r>
      <w:r w:rsidR="00DA7C83">
        <w:rPr>
          <w:sz w:val="28"/>
          <w:szCs w:val="28"/>
        </w:rPr>
        <w:t>1</w:t>
      </w:r>
      <w:r w:rsidRPr="007B75D9">
        <w:rPr>
          <w:sz w:val="28"/>
          <w:szCs w:val="28"/>
        </w:rPr>
        <w:t>.12.201</w:t>
      </w:r>
      <w:r w:rsidR="00DA7C83">
        <w:rPr>
          <w:sz w:val="28"/>
          <w:szCs w:val="28"/>
        </w:rPr>
        <w:t>8</w:t>
      </w:r>
      <w:r w:rsidRPr="007B75D9">
        <w:rPr>
          <w:sz w:val="28"/>
          <w:szCs w:val="28"/>
        </w:rPr>
        <w:t xml:space="preserve"> № </w:t>
      </w:r>
      <w:r w:rsidR="00DA7C83">
        <w:rPr>
          <w:sz w:val="28"/>
          <w:szCs w:val="28"/>
        </w:rPr>
        <w:t xml:space="preserve">23-2  </w:t>
      </w:r>
      <w:r>
        <w:rPr>
          <w:sz w:val="28"/>
          <w:szCs w:val="28"/>
        </w:rPr>
        <w:t>утвержден</w:t>
      </w:r>
      <w:r w:rsidRPr="007B75D9">
        <w:rPr>
          <w:sz w:val="28"/>
          <w:szCs w:val="28"/>
        </w:rPr>
        <w:t xml:space="preserve"> резервн</w:t>
      </w:r>
      <w:r>
        <w:rPr>
          <w:sz w:val="28"/>
          <w:szCs w:val="28"/>
        </w:rPr>
        <w:t>ый фонд  а</w:t>
      </w:r>
      <w:r w:rsidRPr="007B75D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округа город Шахунья </w:t>
      </w:r>
      <w:r w:rsidRPr="007B75D9">
        <w:rPr>
          <w:sz w:val="28"/>
          <w:szCs w:val="28"/>
        </w:rPr>
        <w:t xml:space="preserve"> на 201</w:t>
      </w:r>
      <w:r w:rsidR="00DA7C83">
        <w:rPr>
          <w:sz w:val="28"/>
          <w:szCs w:val="28"/>
        </w:rPr>
        <w:t>9</w:t>
      </w:r>
      <w:r w:rsidRPr="007B75D9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100,0 тыс. рублей.</w:t>
      </w:r>
      <w:r w:rsidRPr="007B75D9">
        <w:rPr>
          <w:sz w:val="28"/>
          <w:szCs w:val="28"/>
        </w:rPr>
        <w:t xml:space="preserve"> </w:t>
      </w:r>
    </w:p>
    <w:p w:rsidR="0001745B" w:rsidRDefault="00DA7C83" w:rsidP="00DA7C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Решением Совета депутатов от 22.02.2019 № 25-4 средства резервного фонда увеличены на сумму 500,0 тыс. рублей  и составили 600,0 тыс. рублей</w:t>
      </w:r>
      <w:r w:rsidR="0001745B">
        <w:rPr>
          <w:sz w:val="28"/>
          <w:szCs w:val="28"/>
        </w:rPr>
        <w:t>.</w:t>
      </w:r>
    </w:p>
    <w:p w:rsidR="00D31F93" w:rsidRDefault="0001745B" w:rsidP="00DA7C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Р</w:t>
      </w:r>
      <w:r w:rsidR="00D31F93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="00D31F93">
        <w:rPr>
          <w:sz w:val="28"/>
          <w:szCs w:val="28"/>
        </w:rPr>
        <w:t xml:space="preserve"> администрации городского округа город Шахунья № 7-р от </w:t>
      </w:r>
      <w:r w:rsidR="00DA7C83">
        <w:rPr>
          <w:sz w:val="28"/>
          <w:szCs w:val="28"/>
        </w:rPr>
        <w:t>15.01.2019</w:t>
      </w:r>
      <w:r>
        <w:rPr>
          <w:sz w:val="28"/>
          <w:szCs w:val="28"/>
        </w:rPr>
        <w:t xml:space="preserve">  средства резервного фонда в сумме 60,0 тыс. рублей были направлены на разработку и экспертизу проектно-сметной документации по устройству кровли 18-ти квартирного жилого дома по адресу </w:t>
      </w:r>
      <w:proofErr w:type="spellStart"/>
      <w:r>
        <w:rPr>
          <w:sz w:val="28"/>
          <w:szCs w:val="28"/>
        </w:rPr>
        <w:t>д.Б.Свеча</w:t>
      </w:r>
      <w:proofErr w:type="spellEnd"/>
      <w:r>
        <w:rPr>
          <w:sz w:val="28"/>
          <w:szCs w:val="28"/>
        </w:rPr>
        <w:t>, ул. Центральная, д. 18</w:t>
      </w:r>
      <w:r w:rsidR="00D31F93">
        <w:rPr>
          <w:sz w:val="28"/>
          <w:szCs w:val="28"/>
        </w:rPr>
        <w:t>.</w:t>
      </w:r>
    </w:p>
    <w:p w:rsidR="00D31F93" w:rsidRDefault="00D31F93" w:rsidP="00D31F93">
      <w:pPr>
        <w:jc w:val="both"/>
        <w:rPr>
          <w:sz w:val="28"/>
          <w:szCs w:val="28"/>
        </w:rPr>
      </w:pPr>
    </w:p>
    <w:p w:rsidR="00AC7DE9" w:rsidRPr="009858FA" w:rsidRDefault="00AC7DE9" w:rsidP="00AC7DE9">
      <w:pPr>
        <w:jc w:val="both"/>
        <w:rPr>
          <w:b/>
          <w:color w:val="000000" w:themeColor="text1"/>
          <w:sz w:val="28"/>
          <w:szCs w:val="28"/>
        </w:rPr>
      </w:pPr>
      <w:r w:rsidRPr="009858FA">
        <w:rPr>
          <w:b/>
          <w:color w:val="000000" w:themeColor="text1"/>
          <w:sz w:val="28"/>
          <w:szCs w:val="28"/>
        </w:rPr>
        <w:t xml:space="preserve">    </w:t>
      </w:r>
      <w:r w:rsidR="00A149B5">
        <w:rPr>
          <w:b/>
          <w:color w:val="000000" w:themeColor="text1"/>
          <w:sz w:val="28"/>
          <w:szCs w:val="28"/>
        </w:rPr>
        <w:t>5</w:t>
      </w:r>
      <w:r w:rsidR="00AE67B3">
        <w:rPr>
          <w:b/>
          <w:color w:val="000000" w:themeColor="text1"/>
          <w:sz w:val="28"/>
          <w:szCs w:val="28"/>
        </w:rPr>
        <w:t>. Муниципальный долг, обслуживание муниципального долга.</w:t>
      </w:r>
    </w:p>
    <w:p w:rsidR="00AC7DE9" w:rsidRPr="009858FA" w:rsidRDefault="00AC7DE9" w:rsidP="00AC7DE9">
      <w:pPr>
        <w:jc w:val="both"/>
        <w:rPr>
          <w:b/>
          <w:color w:val="000000" w:themeColor="text1"/>
          <w:sz w:val="28"/>
          <w:szCs w:val="28"/>
        </w:rPr>
      </w:pP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C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86204">
        <w:rPr>
          <w:sz w:val="28"/>
          <w:szCs w:val="28"/>
        </w:rPr>
        <w:t xml:space="preserve">Величина </w:t>
      </w:r>
      <w:r>
        <w:rPr>
          <w:sz w:val="28"/>
          <w:szCs w:val="28"/>
        </w:rPr>
        <w:t>муниципального долга городского округа город Шахунья на 1 января 201</w:t>
      </w:r>
      <w:r w:rsidR="00D61B3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составлял</w:t>
      </w:r>
      <w:r w:rsidR="008862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86204">
        <w:rPr>
          <w:sz w:val="28"/>
          <w:szCs w:val="28"/>
        </w:rPr>
        <w:t xml:space="preserve"> </w:t>
      </w:r>
      <w:r w:rsidR="00D61B3B">
        <w:rPr>
          <w:sz w:val="28"/>
          <w:szCs w:val="28"/>
        </w:rPr>
        <w:t>90</w:t>
      </w:r>
      <w:r>
        <w:rPr>
          <w:sz w:val="28"/>
          <w:szCs w:val="28"/>
        </w:rPr>
        <w:t>00,0 тыс. рублей</w:t>
      </w:r>
      <w:r w:rsidR="007605BA">
        <w:rPr>
          <w:sz w:val="28"/>
          <w:szCs w:val="28"/>
        </w:rPr>
        <w:t xml:space="preserve">  (кредит  коммерческого банка), который в течение отчетного периода погашен полностью.</w:t>
      </w:r>
    </w:p>
    <w:p w:rsidR="00886204" w:rsidRDefault="00054C7D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7C12">
        <w:rPr>
          <w:sz w:val="28"/>
          <w:szCs w:val="28"/>
        </w:rPr>
        <w:t>В</w:t>
      </w:r>
      <w:r w:rsidR="002B4A35">
        <w:rPr>
          <w:sz w:val="28"/>
          <w:szCs w:val="28"/>
        </w:rPr>
        <w:t xml:space="preserve">еличина муниципального долга </w:t>
      </w:r>
      <w:r w:rsidR="00127C12">
        <w:rPr>
          <w:sz w:val="28"/>
          <w:szCs w:val="28"/>
        </w:rPr>
        <w:t xml:space="preserve">по состоянию на 1 </w:t>
      </w:r>
      <w:r w:rsidR="00D11F38">
        <w:rPr>
          <w:sz w:val="28"/>
          <w:szCs w:val="28"/>
        </w:rPr>
        <w:t>июля</w:t>
      </w:r>
      <w:r w:rsidR="00127C12">
        <w:rPr>
          <w:sz w:val="28"/>
          <w:szCs w:val="28"/>
        </w:rPr>
        <w:t xml:space="preserve"> 2019 года  </w:t>
      </w:r>
      <w:r w:rsidR="002B4A35">
        <w:rPr>
          <w:sz w:val="28"/>
          <w:szCs w:val="28"/>
        </w:rPr>
        <w:t>состав</w:t>
      </w:r>
      <w:r w:rsidR="00127C12">
        <w:rPr>
          <w:sz w:val="28"/>
          <w:szCs w:val="28"/>
        </w:rPr>
        <w:t>ила</w:t>
      </w:r>
      <w:r w:rsidR="002B4A35">
        <w:rPr>
          <w:sz w:val="28"/>
          <w:szCs w:val="28"/>
        </w:rPr>
        <w:t xml:space="preserve">  </w:t>
      </w:r>
      <w:r w:rsidR="00A24BA8">
        <w:rPr>
          <w:sz w:val="28"/>
          <w:szCs w:val="28"/>
        </w:rPr>
        <w:t>0</w:t>
      </w:r>
      <w:r w:rsidR="00127C12">
        <w:rPr>
          <w:sz w:val="28"/>
          <w:szCs w:val="28"/>
        </w:rPr>
        <w:t xml:space="preserve"> </w:t>
      </w:r>
      <w:r w:rsidR="002B4A35">
        <w:rPr>
          <w:sz w:val="28"/>
          <w:szCs w:val="28"/>
        </w:rPr>
        <w:t xml:space="preserve">тыс. рублей. </w:t>
      </w:r>
      <w:r w:rsidR="00886204">
        <w:rPr>
          <w:sz w:val="28"/>
          <w:szCs w:val="28"/>
        </w:rPr>
        <w:t xml:space="preserve">   </w:t>
      </w:r>
    </w:p>
    <w:p w:rsidR="00F9718C" w:rsidRDefault="00F9718C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отчетно</w:t>
      </w:r>
      <w:r w:rsidR="007605BA">
        <w:rPr>
          <w:sz w:val="28"/>
          <w:szCs w:val="28"/>
        </w:rPr>
        <w:t>м</w:t>
      </w:r>
      <w:r>
        <w:rPr>
          <w:sz w:val="28"/>
          <w:szCs w:val="28"/>
        </w:rPr>
        <w:t xml:space="preserve"> период</w:t>
      </w:r>
      <w:r w:rsidR="007605BA">
        <w:rPr>
          <w:sz w:val="28"/>
          <w:szCs w:val="28"/>
        </w:rPr>
        <w:t>е</w:t>
      </w:r>
      <w:r>
        <w:rPr>
          <w:sz w:val="28"/>
          <w:szCs w:val="28"/>
        </w:rPr>
        <w:t xml:space="preserve"> в Программу муниципальных заимствований  городского округа на 2019 год были внесены изменения, в результате которых объем заимствований увеличился на сумму 9560,6 тыс. рублей и состави</w:t>
      </w:r>
      <w:r w:rsidR="009F2F9C">
        <w:rPr>
          <w:sz w:val="28"/>
          <w:szCs w:val="28"/>
        </w:rPr>
        <w:t>л</w:t>
      </w:r>
      <w:r>
        <w:rPr>
          <w:sz w:val="28"/>
          <w:szCs w:val="28"/>
        </w:rPr>
        <w:t xml:space="preserve"> 21252,2 тыс. рублей. Объем погашения планируется в сумме 11691,6 тыс. рублей</w:t>
      </w:r>
      <w:r w:rsidR="00547222">
        <w:rPr>
          <w:sz w:val="28"/>
          <w:szCs w:val="28"/>
        </w:rPr>
        <w:t>.</w:t>
      </w:r>
    </w:p>
    <w:p w:rsidR="00AC7DE9" w:rsidRDefault="00AC7DE9" w:rsidP="00AC7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бюджете городского округа  на обслуживание муниципального долга предусмотрено </w:t>
      </w:r>
      <w:r w:rsidR="00D11F38">
        <w:rPr>
          <w:sz w:val="28"/>
          <w:szCs w:val="28"/>
        </w:rPr>
        <w:t>1773,1</w:t>
      </w:r>
      <w:r>
        <w:rPr>
          <w:sz w:val="28"/>
          <w:szCs w:val="28"/>
        </w:rPr>
        <w:t xml:space="preserve"> тыс. рублей, фактическое исполнение в проверяемом  периоде составило </w:t>
      </w:r>
      <w:r w:rsidR="00D11F38">
        <w:rPr>
          <w:sz w:val="28"/>
          <w:szCs w:val="28"/>
        </w:rPr>
        <w:t>258,7</w:t>
      </w:r>
      <w:r>
        <w:rPr>
          <w:sz w:val="28"/>
          <w:szCs w:val="28"/>
        </w:rPr>
        <w:t xml:space="preserve"> тыс. рублей или </w:t>
      </w:r>
      <w:r w:rsidR="00D11F38">
        <w:rPr>
          <w:sz w:val="28"/>
          <w:szCs w:val="28"/>
        </w:rPr>
        <w:t>14,6</w:t>
      </w:r>
      <w:r>
        <w:rPr>
          <w:sz w:val="28"/>
          <w:szCs w:val="28"/>
        </w:rPr>
        <w:t xml:space="preserve"> % к плановым назначениям.</w:t>
      </w:r>
    </w:p>
    <w:p w:rsidR="00AC7DE9" w:rsidRDefault="00AC7DE9" w:rsidP="00AC7DE9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</w:t>
      </w:r>
    </w:p>
    <w:p w:rsidR="00AC7DE9" w:rsidRDefault="00AC7DE9" w:rsidP="00AC7DE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9858FA">
        <w:rPr>
          <w:rFonts w:eastAsia="Calibri"/>
          <w:b/>
          <w:bCs/>
          <w:sz w:val="28"/>
          <w:szCs w:val="28"/>
        </w:rPr>
        <w:t>Предложения:</w:t>
      </w:r>
    </w:p>
    <w:p w:rsidR="00AC7DE9" w:rsidRPr="009858FA" w:rsidRDefault="00AC7DE9" w:rsidP="00AC7DE9">
      <w:pPr>
        <w:ind w:firstLine="708"/>
        <w:jc w:val="both"/>
        <w:rPr>
          <w:sz w:val="28"/>
          <w:szCs w:val="28"/>
        </w:rPr>
      </w:pPr>
    </w:p>
    <w:p w:rsidR="00AC7DE9" w:rsidRPr="003C5244" w:rsidRDefault="00AC7DE9" w:rsidP="00AC7DE9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Депутатам Совета депутатов городского округа город Шахунья </w:t>
      </w:r>
      <w:r w:rsidRPr="009858FA">
        <w:rPr>
          <w:rFonts w:eastAsia="Calibri"/>
          <w:sz w:val="28"/>
          <w:szCs w:val="28"/>
        </w:rPr>
        <w:t xml:space="preserve">принять к сведению представленную информацию об исполнении бюджета городского округа город Шахунья  за </w:t>
      </w:r>
      <w:r w:rsidR="00575591">
        <w:rPr>
          <w:rFonts w:eastAsia="Calibri"/>
          <w:sz w:val="28"/>
          <w:szCs w:val="28"/>
        </w:rPr>
        <w:t xml:space="preserve">1 </w:t>
      </w:r>
      <w:r w:rsidR="00EC47F0">
        <w:rPr>
          <w:rFonts w:eastAsia="Calibri"/>
          <w:sz w:val="28"/>
          <w:szCs w:val="28"/>
        </w:rPr>
        <w:t>полугодие</w:t>
      </w:r>
      <w:r w:rsidR="003754C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201</w:t>
      </w:r>
      <w:r w:rsidR="00575591">
        <w:rPr>
          <w:rFonts w:eastAsia="Calibri"/>
          <w:sz w:val="28"/>
          <w:szCs w:val="28"/>
        </w:rPr>
        <w:t>9</w:t>
      </w:r>
      <w:r w:rsidRPr="009858FA">
        <w:rPr>
          <w:rFonts w:eastAsia="Calibri"/>
          <w:sz w:val="28"/>
          <w:szCs w:val="28"/>
        </w:rPr>
        <w:t xml:space="preserve"> года.</w:t>
      </w:r>
      <w:proofErr w:type="gramEnd"/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jc w:val="both"/>
        <w:rPr>
          <w:rFonts w:eastAsia="Calibri"/>
          <w:sz w:val="28"/>
          <w:szCs w:val="28"/>
        </w:rPr>
      </w:pPr>
    </w:p>
    <w:p w:rsidR="00AC7DE9" w:rsidRDefault="00AC7DE9" w:rsidP="00AC7DE9">
      <w:pPr>
        <w:jc w:val="both"/>
      </w:pPr>
      <w:r>
        <w:rPr>
          <w:rFonts w:eastAsia="Calibri"/>
          <w:sz w:val="28"/>
          <w:szCs w:val="28"/>
        </w:rPr>
        <w:t xml:space="preserve">          Председатель КСК                                             </w:t>
      </w:r>
      <w:proofErr w:type="spellStart"/>
      <w:r>
        <w:rPr>
          <w:rFonts w:eastAsia="Calibri"/>
          <w:sz w:val="28"/>
          <w:szCs w:val="28"/>
        </w:rPr>
        <w:t>Т.В.Кузнецова</w:t>
      </w:r>
      <w:proofErr w:type="spellEnd"/>
    </w:p>
    <w:p w:rsidR="00AC7DE9" w:rsidRDefault="00AC7DE9" w:rsidP="00AC7DE9"/>
    <w:p w:rsidR="00396967" w:rsidRDefault="00396967"/>
    <w:sectPr w:rsidR="00396967" w:rsidSect="00182B05">
      <w:footerReference w:type="even" r:id="rId9"/>
      <w:footerReference w:type="default" r:id="rId10"/>
      <w:pgSz w:w="11906" w:h="16838"/>
      <w:pgMar w:top="899" w:right="110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01" w:rsidRDefault="00132301">
      <w:r>
        <w:separator/>
      </w:r>
    </w:p>
  </w:endnote>
  <w:endnote w:type="continuationSeparator" w:id="0">
    <w:p w:rsidR="00132301" w:rsidRDefault="0013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E0" w:rsidRDefault="004A08E0" w:rsidP="00182B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8E0" w:rsidRDefault="004A08E0" w:rsidP="00182B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E0" w:rsidRDefault="004A08E0" w:rsidP="00182B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4FA">
      <w:rPr>
        <w:rStyle w:val="a5"/>
        <w:noProof/>
      </w:rPr>
      <w:t>8</w:t>
    </w:r>
    <w:r>
      <w:rPr>
        <w:rStyle w:val="a5"/>
      </w:rPr>
      <w:fldChar w:fldCharType="end"/>
    </w:r>
  </w:p>
  <w:p w:rsidR="004A08E0" w:rsidRDefault="004A08E0" w:rsidP="00182B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01" w:rsidRDefault="00132301">
      <w:r>
        <w:separator/>
      </w:r>
    </w:p>
  </w:footnote>
  <w:footnote w:type="continuationSeparator" w:id="0">
    <w:p w:rsidR="00132301" w:rsidRDefault="00132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DF2"/>
    <w:multiLevelType w:val="hybridMultilevel"/>
    <w:tmpl w:val="5BD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6D"/>
    <w:rsid w:val="0001745B"/>
    <w:rsid w:val="00030941"/>
    <w:rsid w:val="00031102"/>
    <w:rsid w:val="00034614"/>
    <w:rsid w:val="000402E0"/>
    <w:rsid w:val="0004117E"/>
    <w:rsid w:val="00054C7D"/>
    <w:rsid w:val="000564F3"/>
    <w:rsid w:val="00066C6F"/>
    <w:rsid w:val="00067C7A"/>
    <w:rsid w:val="000723FA"/>
    <w:rsid w:val="00072722"/>
    <w:rsid w:val="00092FF1"/>
    <w:rsid w:val="00095DC9"/>
    <w:rsid w:val="000A6931"/>
    <w:rsid w:val="000C0070"/>
    <w:rsid w:val="000C04C2"/>
    <w:rsid w:val="000C1E08"/>
    <w:rsid w:val="000C609E"/>
    <w:rsid w:val="00106DAB"/>
    <w:rsid w:val="00110AC0"/>
    <w:rsid w:val="00115913"/>
    <w:rsid w:val="001217D5"/>
    <w:rsid w:val="00127C12"/>
    <w:rsid w:val="00132301"/>
    <w:rsid w:val="00134C80"/>
    <w:rsid w:val="00140554"/>
    <w:rsid w:val="00145F8F"/>
    <w:rsid w:val="0016118A"/>
    <w:rsid w:val="00167967"/>
    <w:rsid w:val="00170019"/>
    <w:rsid w:val="001731B5"/>
    <w:rsid w:val="00182B05"/>
    <w:rsid w:val="00184217"/>
    <w:rsid w:val="001920E6"/>
    <w:rsid w:val="00197439"/>
    <w:rsid w:val="001A6309"/>
    <w:rsid w:val="001B0424"/>
    <w:rsid w:val="001B60C3"/>
    <w:rsid w:val="001C5826"/>
    <w:rsid w:val="001D6EE0"/>
    <w:rsid w:val="001E0362"/>
    <w:rsid w:val="001E272C"/>
    <w:rsid w:val="001E49B8"/>
    <w:rsid w:val="001E657C"/>
    <w:rsid w:val="001F46D0"/>
    <w:rsid w:val="00214A9E"/>
    <w:rsid w:val="00220845"/>
    <w:rsid w:val="00221F90"/>
    <w:rsid w:val="00222B8A"/>
    <w:rsid w:val="0022447D"/>
    <w:rsid w:val="00225CEF"/>
    <w:rsid w:val="00227D9F"/>
    <w:rsid w:val="00242374"/>
    <w:rsid w:val="00245749"/>
    <w:rsid w:val="002467CB"/>
    <w:rsid w:val="00253A25"/>
    <w:rsid w:val="00253FE6"/>
    <w:rsid w:val="00290D97"/>
    <w:rsid w:val="002A34C9"/>
    <w:rsid w:val="002A3589"/>
    <w:rsid w:val="002A378B"/>
    <w:rsid w:val="002A4CC1"/>
    <w:rsid w:val="002B3C9F"/>
    <w:rsid w:val="002B4A35"/>
    <w:rsid w:val="002D6479"/>
    <w:rsid w:val="0030076C"/>
    <w:rsid w:val="003023AD"/>
    <w:rsid w:val="00305D9D"/>
    <w:rsid w:val="003160A4"/>
    <w:rsid w:val="003174FA"/>
    <w:rsid w:val="00320441"/>
    <w:rsid w:val="003315FC"/>
    <w:rsid w:val="003333EB"/>
    <w:rsid w:val="00333FDF"/>
    <w:rsid w:val="00347D43"/>
    <w:rsid w:val="00363A8A"/>
    <w:rsid w:val="00367B9D"/>
    <w:rsid w:val="003754CB"/>
    <w:rsid w:val="003843CE"/>
    <w:rsid w:val="00386C89"/>
    <w:rsid w:val="003947B9"/>
    <w:rsid w:val="00396967"/>
    <w:rsid w:val="003A69A2"/>
    <w:rsid w:val="003B2778"/>
    <w:rsid w:val="003C48DF"/>
    <w:rsid w:val="003D4150"/>
    <w:rsid w:val="003D6E5D"/>
    <w:rsid w:val="003D77B2"/>
    <w:rsid w:val="003E7473"/>
    <w:rsid w:val="004102AF"/>
    <w:rsid w:val="00427396"/>
    <w:rsid w:val="00453480"/>
    <w:rsid w:val="00476827"/>
    <w:rsid w:val="0048035E"/>
    <w:rsid w:val="00496FC7"/>
    <w:rsid w:val="004A08E0"/>
    <w:rsid w:val="004A1A7B"/>
    <w:rsid w:val="004A452F"/>
    <w:rsid w:val="004A4A10"/>
    <w:rsid w:val="004B4943"/>
    <w:rsid w:val="004C0DC7"/>
    <w:rsid w:val="004C1E39"/>
    <w:rsid w:val="004C5EF0"/>
    <w:rsid w:val="004D170E"/>
    <w:rsid w:val="004F5566"/>
    <w:rsid w:val="00533B58"/>
    <w:rsid w:val="00543091"/>
    <w:rsid w:val="005450F6"/>
    <w:rsid w:val="00545823"/>
    <w:rsid w:val="00547222"/>
    <w:rsid w:val="00554700"/>
    <w:rsid w:val="005552E6"/>
    <w:rsid w:val="00562672"/>
    <w:rsid w:val="00566171"/>
    <w:rsid w:val="00574FB5"/>
    <w:rsid w:val="00575591"/>
    <w:rsid w:val="00575ABC"/>
    <w:rsid w:val="00576DAB"/>
    <w:rsid w:val="00596DEE"/>
    <w:rsid w:val="005A4A9B"/>
    <w:rsid w:val="005A4B42"/>
    <w:rsid w:val="005B1853"/>
    <w:rsid w:val="005B3C48"/>
    <w:rsid w:val="005B4854"/>
    <w:rsid w:val="005C04D2"/>
    <w:rsid w:val="005E07B9"/>
    <w:rsid w:val="005E7AF6"/>
    <w:rsid w:val="006225C6"/>
    <w:rsid w:val="00640808"/>
    <w:rsid w:val="0064252E"/>
    <w:rsid w:val="006458A3"/>
    <w:rsid w:val="00647924"/>
    <w:rsid w:val="00651D26"/>
    <w:rsid w:val="00666F24"/>
    <w:rsid w:val="0067333C"/>
    <w:rsid w:val="0068112E"/>
    <w:rsid w:val="006836F9"/>
    <w:rsid w:val="0068385B"/>
    <w:rsid w:val="0068472B"/>
    <w:rsid w:val="00693FE1"/>
    <w:rsid w:val="006A6635"/>
    <w:rsid w:val="006B0B3A"/>
    <w:rsid w:val="006B0FB6"/>
    <w:rsid w:val="006B2338"/>
    <w:rsid w:val="006E0E29"/>
    <w:rsid w:val="006E221D"/>
    <w:rsid w:val="006E48B5"/>
    <w:rsid w:val="006E5843"/>
    <w:rsid w:val="006F61FC"/>
    <w:rsid w:val="006F6CBD"/>
    <w:rsid w:val="0071474C"/>
    <w:rsid w:val="00716B1F"/>
    <w:rsid w:val="007170D9"/>
    <w:rsid w:val="00727BAD"/>
    <w:rsid w:val="00736B1E"/>
    <w:rsid w:val="00742602"/>
    <w:rsid w:val="007605BA"/>
    <w:rsid w:val="0076177D"/>
    <w:rsid w:val="00762FC6"/>
    <w:rsid w:val="00775A6F"/>
    <w:rsid w:val="0078007C"/>
    <w:rsid w:val="00781001"/>
    <w:rsid w:val="00791433"/>
    <w:rsid w:val="007937DD"/>
    <w:rsid w:val="00796F5A"/>
    <w:rsid w:val="007B3F3A"/>
    <w:rsid w:val="007B5099"/>
    <w:rsid w:val="007B6FD6"/>
    <w:rsid w:val="007D13C0"/>
    <w:rsid w:val="007E1C9F"/>
    <w:rsid w:val="007E5A2A"/>
    <w:rsid w:val="007F09D7"/>
    <w:rsid w:val="007F7A02"/>
    <w:rsid w:val="008158B4"/>
    <w:rsid w:val="00835634"/>
    <w:rsid w:val="00846009"/>
    <w:rsid w:val="0085088A"/>
    <w:rsid w:val="0086427B"/>
    <w:rsid w:val="00864877"/>
    <w:rsid w:val="00884111"/>
    <w:rsid w:val="00886204"/>
    <w:rsid w:val="00891530"/>
    <w:rsid w:val="00895EDE"/>
    <w:rsid w:val="008A0A3D"/>
    <w:rsid w:val="008A1AAE"/>
    <w:rsid w:val="008A6020"/>
    <w:rsid w:val="008C649C"/>
    <w:rsid w:val="008C6C72"/>
    <w:rsid w:val="008C7461"/>
    <w:rsid w:val="008D55A3"/>
    <w:rsid w:val="008E72B1"/>
    <w:rsid w:val="008F2756"/>
    <w:rsid w:val="008F4780"/>
    <w:rsid w:val="008F7F49"/>
    <w:rsid w:val="00922AE3"/>
    <w:rsid w:val="00931895"/>
    <w:rsid w:val="0093435B"/>
    <w:rsid w:val="00941108"/>
    <w:rsid w:val="0096290E"/>
    <w:rsid w:val="00962ED5"/>
    <w:rsid w:val="00980334"/>
    <w:rsid w:val="00982F72"/>
    <w:rsid w:val="009A077D"/>
    <w:rsid w:val="009B0FDD"/>
    <w:rsid w:val="009C3300"/>
    <w:rsid w:val="009C7E13"/>
    <w:rsid w:val="009D117E"/>
    <w:rsid w:val="009D3156"/>
    <w:rsid w:val="009D43A3"/>
    <w:rsid w:val="009E300E"/>
    <w:rsid w:val="009E3537"/>
    <w:rsid w:val="009E3BD4"/>
    <w:rsid w:val="009F27CA"/>
    <w:rsid w:val="009F2947"/>
    <w:rsid w:val="009F2F9C"/>
    <w:rsid w:val="009F6345"/>
    <w:rsid w:val="00A02312"/>
    <w:rsid w:val="00A02F36"/>
    <w:rsid w:val="00A073A4"/>
    <w:rsid w:val="00A149B5"/>
    <w:rsid w:val="00A14A97"/>
    <w:rsid w:val="00A216BC"/>
    <w:rsid w:val="00A24BA8"/>
    <w:rsid w:val="00A2548A"/>
    <w:rsid w:val="00A41DBC"/>
    <w:rsid w:val="00A45724"/>
    <w:rsid w:val="00A606EB"/>
    <w:rsid w:val="00A62E71"/>
    <w:rsid w:val="00A65375"/>
    <w:rsid w:val="00A7022E"/>
    <w:rsid w:val="00A76CDF"/>
    <w:rsid w:val="00A91B71"/>
    <w:rsid w:val="00A92948"/>
    <w:rsid w:val="00A9362E"/>
    <w:rsid w:val="00AA31CD"/>
    <w:rsid w:val="00AB2FEE"/>
    <w:rsid w:val="00AC7DE9"/>
    <w:rsid w:val="00AD2C67"/>
    <w:rsid w:val="00AE67B3"/>
    <w:rsid w:val="00AF0983"/>
    <w:rsid w:val="00B112C3"/>
    <w:rsid w:val="00B17719"/>
    <w:rsid w:val="00B46D46"/>
    <w:rsid w:val="00B47124"/>
    <w:rsid w:val="00B51CF4"/>
    <w:rsid w:val="00B755D2"/>
    <w:rsid w:val="00B848B2"/>
    <w:rsid w:val="00B96C34"/>
    <w:rsid w:val="00BA342B"/>
    <w:rsid w:val="00BA5FFF"/>
    <w:rsid w:val="00BB43E7"/>
    <w:rsid w:val="00BE03EF"/>
    <w:rsid w:val="00C12209"/>
    <w:rsid w:val="00C247A5"/>
    <w:rsid w:val="00C26695"/>
    <w:rsid w:val="00C337C2"/>
    <w:rsid w:val="00C511B4"/>
    <w:rsid w:val="00C539F5"/>
    <w:rsid w:val="00C5515E"/>
    <w:rsid w:val="00C610D8"/>
    <w:rsid w:val="00C61F55"/>
    <w:rsid w:val="00C73FFA"/>
    <w:rsid w:val="00C872D9"/>
    <w:rsid w:val="00C91E74"/>
    <w:rsid w:val="00C95515"/>
    <w:rsid w:val="00CC7BDC"/>
    <w:rsid w:val="00CD052D"/>
    <w:rsid w:val="00CD233A"/>
    <w:rsid w:val="00CE48DF"/>
    <w:rsid w:val="00CF5384"/>
    <w:rsid w:val="00CF7760"/>
    <w:rsid w:val="00D10205"/>
    <w:rsid w:val="00D11F38"/>
    <w:rsid w:val="00D24A76"/>
    <w:rsid w:val="00D31F93"/>
    <w:rsid w:val="00D37FBC"/>
    <w:rsid w:val="00D41315"/>
    <w:rsid w:val="00D41782"/>
    <w:rsid w:val="00D4256D"/>
    <w:rsid w:val="00D46900"/>
    <w:rsid w:val="00D47C34"/>
    <w:rsid w:val="00D56C4C"/>
    <w:rsid w:val="00D61B3B"/>
    <w:rsid w:val="00D6321C"/>
    <w:rsid w:val="00D64AA9"/>
    <w:rsid w:val="00D64B6C"/>
    <w:rsid w:val="00D66735"/>
    <w:rsid w:val="00D71AE6"/>
    <w:rsid w:val="00D91ACB"/>
    <w:rsid w:val="00D91DB8"/>
    <w:rsid w:val="00D93A38"/>
    <w:rsid w:val="00D93B61"/>
    <w:rsid w:val="00D97262"/>
    <w:rsid w:val="00DA3778"/>
    <w:rsid w:val="00DA7C83"/>
    <w:rsid w:val="00DB0A6A"/>
    <w:rsid w:val="00DC0C09"/>
    <w:rsid w:val="00DD13A5"/>
    <w:rsid w:val="00DE2A6B"/>
    <w:rsid w:val="00DF286D"/>
    <w:rsid w:val="00DF5A11"/>
    <w:rsid w:val="00E07505"/>
    <w:rsid w:val="00E15B97"/>
    <w:rsid w:val="00E16339"/>
    <w:rsid w:val="00E318A7"/>
    <w:rsid w:val="00E40D8E"/>
    <w:rsid w:val="00E4221A"/>
    <w:rsid w:val="00E509CA"/>
    <w:rsid w:val="00E52866"/>
    <w:rsid w:val="00E54226"/>
    <w:rsid w:val="00E56F5F"/>
    <w:rsid w:val="00E7777C"/>
    <w:rsid w:val="00E96C62"/>
    <w:rsid w:val="00EB0FF0"/>
    <w:rsid w:val="00EB761E"/>
    <w:rsid w:val="00EC47F0"/>
    <w:rsid w:val="00ED00A5"/>
    <w:rsid w:val="00EE55FD"/>
    <w:rsid w:val="00EF546D"/>
    <w:rsid w:val="00EF67C9"/>
    <w:rsid w:val="00F01ED8"/>
    <w:rsid w:val="00F264A5"/>
    <w:rsid w:val="00F40423"/>
    <w:rsid w:val="00F408CE"/>
    <w:rsid w:val="00F41C1D"/>
    <w:rsid w:val="00F45443"/>
    <w:rsid w:val="00F469CE"/>
    <w:rsid w:val="00F51E22"/>
    <w:rsid w:val="00F5645D"/>
    <w:rsid w:val="00F74102"/>
    <w:rsid w:val="00F766DE"/>
    <w:rsid w:val="00F77D43"/>
    <w:rsid w:val="00F859A8"/>
    <w:rsid w:val="00F86B89"/>
    <w:rsid w:val="00F93C62"/>
    <w:rsid w:val="00F9718C"/>
    <w:rsid w:val="00FB5A56"/>
    <w:rsid w:val="00FD2B70"/>
    <w:rsid w:val="00FD415F"/>
    <w:rsid w:val="00FD5DD2"/>
    <w:rsid w:val="00FD7E61"/>
    <w:rsid w:val="00FF223E"/>
    <w:rsid w:val="00FF52B8"/>
    <w:rsid w:val="00FF622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qFormat/>
    <w:rsid w:val="00AC7DE9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C7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rsid w:val="00AC7D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7DE9"/>
  </w:style>
  <w:style w:type="character" w:customStyle="1" w:styleId="grame">
    <w:name w:val="grame"/>
    <w:basedOn w:val="a0"/>
    <w:rsid w:val="00AC7DE9"/>
  </w:style>
  <w:style w:type="paragraph" w:styleId="a6">
    <w:name w:val="List Paragraph"/>
    <w:basedOn w:val="a"/>
    <w:uiPriority w:val="34"/>
    <w:qFormat/>
    <w:rsid w:val="00AC7DE9"/>
    <w:pPr>
      <w:ind w:left="720"/>
      <w:contextualSpacing/>
    </w:pPr>
  </w:style>
  <w:style w:type="character" w:customStyle="1" w:styleId="31">
    <w:name w:val="Заголовок 3 Знак1"/>
    <w:link w:val="3"/>
    <w:locked/>
    <w:rsid w:val="00AC7DE9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Normal (Web)"/>
    <w:aliases w:val="Обычный (Web)"/>
    <w:basedOn w:val="a"/>
    <w:rsid w:val="00AC7DE9"/>
    <w:pPr>
      <w:spacing w:after="75"/>
    </w:pPr>
    <w:rPr>
      <w:rFonts w:ascii="Verdana" w:hAnsi="Verdana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C7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qFormat/>
    <w:rsid w:val="00AC7DE9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C7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rsid w:val="00AC7D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7DE9"/>
  </w:style>
  <w:style w:type="character" w:customStyle="1" w:styleId="grame">
    <w:name w:val="grame"/>
    <w:basedOn w:val="a0"/>
    <w:rsid w:val="00AC7DE9"/>
  </w:style>
  <w:style w:type="paragraph" w:styleId="a6">
    <w:name w:val="List Paragraph"/>
    <w:basedOn w:val="a"/>
    <w:uiPriority w:val="34"/>
    <w:qFormat/>
    <w:rsid w:val="00AC7DE9"/>
    <w:pPr>
      <w:ind w:left="720"/>
      <w:contextualSpacing/>
    </w:pPr>
  </w:style>
  <w:style w:type="character" w:customStyle="1" w:styleId="31">
    <w:name w:val="Заголовок 3 Знак1"/>
    <w:link w:val="3"/>
    <w:locked/>
    <w:rsid w:val="00AC7DE9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Normal (Web)"/>
    <w:aliases w:val="Обычный (Web)"/>
    <w:basedOn w:val="a"/>
    <w:rsid w:val="00AC7DE9"/>
    <w:pPr>
      <w:spacing w:after="75"/>
    </w:pPr>
    <w:rPr>
      <w:rFonts w:ascii="Verdana" w:hAnsi="Verdana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C7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2AC9-6DC4-4950-A1BF-46A313B6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8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285</cp:revision>
  <cp:lastPrinted>2019-07-23T07:26:00Z</cp:lastPrinted>
  <dcterms:created xsi:type="dcterms:W3CDTF">2018-08-07T04:28:00Z</dcterms:created>
  <dcterms:modified xsi:type="dcterms:W3CDTF">2019-08-08T04:29:00Z</dcterms:modified>
</cp:coreProperties>
</file>