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C6" w:rsidRPr="009F30C6" w:rsidRDefault="009F30C6" w:rsidP="009F30C6">
      <w:pPr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F30C6">
        <w:rPr>
          <w:rFonts w:ascii="Times New Roman" w:eastAsia="Times New Roman" w:hAnsi="Times New Roman" w:cs="Times New Roman"/>
          <w:sz w:val="26"/>
          <w:szCs w:val="24"/>
          <w:lang w:eastAsia="ru-RU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области, руководствуясь ст. 39.18 Земельного кодекса РФ и на основании поступившего заявления о предварительном согласовании предоставлении земельного участка для осуществления крестьянским (фермерским) хозяйством его деятельности информирует граждан и крестьянские (фермерские) хозяйства о возможности предоставления земельного участка по адресу: Российская Федерация, Нижегородская область, городской округ город Шахунья, деревня Санталы, улица Центральная</w:t>
      </w:r>
      <w:r w:rsidRPr="009F3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примерно в 182 метрах на восток от дома № 4, площадью 30 000 </w:t>
      </w:r>
      <w:proofErr w:type="spellStart"/>
      <w:r w:rsidRPr="009F30C6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9F30C6">
        <w:rPr>
          <w:rFonts w:ascii="Times New Roman" w:eastAsia="Times New Roman" w:hAnsi="Times New Roman" w:cs="Times New Roman"/>
          <w:sz w:val="26"/>
          <w:szCs w:val="26"/>
          <w:lang w:eastAsia="ru-RU"/>
        </w:rPr>
        <w:t>., категория земель - земли сельскохозяйственного назначения, разрешенное использование - для сельскохозяйственного использования</w:t>
      </w:r>
      <w:r w:rsidRPr="009F30C6">
        <w:rPr>
          <w:rFonts w:ascii="Times New Roman" w:eastAsia="Times New Roman" w:hAnsi="Times New Roman" w:cs="Times New Roman"/>
          <w:sz w:val="26"/>
          <w:szCs w:val="24"/>
          <w:lang w:eastAsia="ru-RU"/>
        </w:rPr>
        <w:t>. Земельный участок образуется в результате раздела земельного участка с кадастровым номером 52:03:0000000:46.</w:t>
      </w:r>
    </w:p>
    <w:p w:rsidR="009F30C6" w:rsidRPr="009F30C6" w:rsidRDefault="009F30C6" w:rsidP="009F30C6">
      <w:pPr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9F30C6">
        <w:rPr>
          <w:rFonts w:ascii="Times New Roman" w:eastAsia="Times New Roman" w:hAnsi="Times New Roman" w:cs="Times New Roman"/>
          <w:sz w:val="26"/>
          <w:szCs w:val="24"/>
          <w:lang w:eastAsia="ru-RU"/>
        </w:rPr>
        <w:t>Граждане и крестьянские (фермерские) хозяйства, заинтересованные в предоставлении указанного земельного участка, в течение тридцати дней со дня опубликования и размещения извещения могут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9F30C6" w:rsidRPr="009F30C6" w:rsidRDefault="009F30C6" w:rsidP="009F30C6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0C6">
        <w:rPr>
          <w:rFonts w:ascii="Times New Roman" w:eastAsia="Times New Roman" w:hAnsi="Times New Roman" w:cs="Times New Roman"/>
          <w:sz w:val="26"/>
          <w:szCs w:val="24"/>
          <w:lang w:eastAsia="ru-RU"/>
        </w:rPr>
        <w:t>Заявления на бумажном носителе принимаются при личном приёме специалистами Управления экономики, прогнозирования, инвестиционной политики и муниципального имущества городского округа город Шахунья Нижегородской области с 21 марта 2022 года</w:t>
      </w:r>
      <w:r w:rsidRPr="009F3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3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выходных и праздничных дней с понедельника по четверг с 9-00 до 16-00 (перерыв с 12-00 до 13-00), пятница с 9-00 до 15-00 (перерыв с 12-00 до 13-00) </w:t>
      </w:r>
      <w:r w:rsidRPr="009F30C6">
        <w:rPr>
          <w:rFonts w:ascii="Times New Roman" w:eastAsia="Times New Roman" w:hAnsi="Times New Roman" w:cs="Times New Roman"/>
          <w:sz w:val="26"/>
          <w:szCs w:val="24"/>
          <w:lang w:eastAsia="ru-RU"/>
        </w:rPr>
        <w:t>по адресу: Нижегородская область, г. Шахунья, пл. Советская, д. 1, фойе, 1 этаж.</w:t>
      </w:r>
      <w:r w:rsidRPr="009F30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Срок окончания приема заявлений о намерении участвовать в аукционе</w:t>
      </w:r>
      <w:r w:rsidRPr="009F30C6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19 апреля 2022 года.</w:t>
      </w:r>
      <w:r w:rsidRPr="009F30C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При подаче заявления о намерении участвовать в аукционе заявитель лично или через своего представителя предоставляет документ, удостоверяющий личность гражданина и документ,</w:t>
      </w:r>
      <w:r w:rsidRPr="009F30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3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подтверждающий полномочия представителя заявителя, в случае, если с заявлением о намерении участвовать в аукционе обращается представитель заявителя. </w:t>
      </w:r>
      <w:r w:rsidRPr="009F30C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Прием граждан и крестьянских (фермерских) хозяйств для ознакомления со схемой расположения земельного участка на кадастровом плане территории:</w:t>
      </w:r>
      <w:r w:rsidRPr="009F30C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Нижегородская область, г. Шахунья, пл. Советская, д.1, фойе, 1 этаж,</w:t>
      </w:r>
      <w:r w:rsidRPr="009F30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дни и часы, установленные для приема заявлений</w:t>
      </w:r>
      <w:r w:rsidRPr="009F30C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 намерении участвовать в аукционе</w:t>
      </w:r>
      <w:r w:rsidRPr="009F30C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65D8" w:rsidRDefault="009F30C6" w:rsidP="009F30C6">
      <w:r w:rsidRPr="009F30C6">
        <w:rPr>
          <w:rFonts w:ascii="Times New Roman" w:eastAsia="Times New Roman" w:hAnsi="Times New Roman" w:cs="Times New Roman"/>
          <w:sz w:val="26"/>
          <w:szCs w:val="24"/>
          <w:lang w:eastAsia="ru-RU"/>
        </w:rPr>
        <w:t>Тел. для справок: 8(83152) 2-67-60.</w:t>
      </w:r>
      <w:bookmarkStart w:id="0" w:name="_GoBack"/>
      <w:bookmarkEnd w:id="0"/>
    </w:p>
    <w:sectPr w:rsidR="009F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4E"/>
    <w:rsid w:val="0059644E"/>
    <w:rsid w:val="009F30C6"/>
    <w:rsid w:val="00AB7477"/>
    <w:rsid w:val="00AC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77F1E-D881-4F66-926F-B310F09B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2022-03-17T07:53:00Z</dcterms:created>
  <dcterms:modified xsi:type="dcterms:W3CDTF">2022-03-17T07:54:00Z</dcterms:modified>
</cp:coreProperties>
</file>