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9" w:rsidRDefault="006B74E9" w:rsidP="006B74E9">
      <w:pPr>
        <w:tabs>
          <w:tab w:val="left" w:pos="3780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6B74E9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74E9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городского округа город Шахунья Нижегородской области </w:t>
      </w:r>
    </w:p>
    <w:p w:rsidR="006B74E9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на годовой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1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6B74E9" w:rsidRPr="007E2F18" w:rsidRDefault="006B74E9" w:rsidP="004D56A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8">
        <w:rPr>
          <w:rFonts w:ascii="Times New Roman" w:hAnsi="Times New Roman" w:cs="Times New Roman"/>
          <w:b/>
          <w:sz w:val="28"/>
          <w:szCs w:val="28"/>
        </w:rPr>
        <w:t>город Шахунья Нижегородской области за 20</w:t>
      </w:r>
      <w:r w:rsidR="000F7C2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74E9" w:rsidRPr="007E2F18" w:rsidRDefault="006B74E9" w:rsidP="004D5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4E9" w:rsidRPr="007E2F18" w:rsidRDefault="006B74E9" w:rsidP="004D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18">
        <w:rPr>
          <w:rFonts w:ascii="Times New Roman" w:hAnsi="Times New Roman" w:cs="Times New Roman"/>
          <w:sz w:val="28"/>
          <w:szCs w:val="28"/>
        </w:rPr>
        <w:t xml:space="preserve">г. Шахунья                                                                          </w:t>
      </w:r>
      <w:r w:rsidR="00567058">
        <w:rPr>
          <w:rFonts w:ascii="Times New Roman" w:hAnsi="Times New Roman" w:cs="Times New Roman"/>
          <w:sz w:val="28"/>
          <w:szCs w:val="28"/>
        </w:rPr>
        <w:t>23</w:t>
      </w:r>
      <w:r w:rsidRPr="007E2F18">
        <w:rPr>
          <w:rFonts w:ascii="Times New Roman" w:hAnsi="Times New Roman" w:cs="Times New Roman"/>
          <w:sz w:val="28"/>
          <w:szCs w:val="28"/>
        </w:rPr>
        <w:t xml:space="preserve">  апреля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7426">
        <w:rPr>
          <w:rFonts w:ascii="Times New Roman" w:hAnsi="Times New Roman" w:cs="Times New Roman"/>
          <w:sz w:val="28"/>
          <w:szCs w:val="28"/>
        </w:rPr>
        <w:t>1</w:t>
      </w:r>
      <w:r w:rsidRPr="007E2F18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4E9" w:rsidRPr="00287A47" w:rsidRDefault="006B74E9" w:rsidP="00B90D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A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C240CA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городского округа город Ш</w:t>
      </w:r>
      <w:r>
        <w:rPr>
          <w:rFonts w:ascii="Times New Roman" w:hAnsi="Times New Roman" w:cs="Times New Roman"/>
          <w:sz w:val="28"/>
          <w:szCs w:val="28"/>
        </w:rPr>
        <w:t>ахунья за 20</w:t>
      </w:r>
      <w:r w:rsidR="00D87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к</w:t>
      </w:r>
      <w:r w:rsidRPr="00C240CA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Совета депутатов городского округа город Шахунья (далее – КСК) 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– БК РФ), </w:t>
      </w:r>
      <w:r w:rsidRPr="00C240C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бюджетном процессе в г</w:t>
      </w:r>
      <w:r>
        <w:rPr>
          <w:rFonts w:ascii="Times New Roman" w:hAnsi="Times New Roman" w:cs="Times New Roman"/>
          <w:sz w:val="28"/>
          <w:szCs w:val="28"/>
        </w:rPr>
        <w:t>ородском округе город Шахунья</w:t>
      </w:r>
      <w:r w:rsidRPr="00C240CA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городского округа город Шахунья Нижегородской области.</w:t>
      </w:r>
      <w:proofErr w:type="gramEnd"/>
    </w:p>
    <w:p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ст. 264.1 БК РФ годовой отчет об исполнении бюджета составлен на основании консолидированной бюджетной отчетности соответствующих главных администраторов бюджетных средств.</w:t>
      </w:r>
    </w:p>
    <w:p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Годовой отчет об исполнении бюджета представлен в КСК </w:t>
      </w:r>
      <w:r w:rsidR="00D8742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874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сроку, установленному ст. 264.2 БК РФ и п.32.2. Положения о бюджетном процессе городского округа город Шахунья.</w:t>
      </w:r>
    </w:p>
    <w:p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 и состав показателей годового отчета соответствуют требованиям ст. 264.1, ст. 264.6 БК РФ,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  <w:proofErr w:type="gramEnd"/>
    </w:p>
    <w:p w:rsidR="006B74E9" w:rsidRPr="00885A2C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Pr="00483085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085">
        <w:rPr>
          <w:rFonts w:ascii="Times New Roman" w:hAnsi="Times New Roman" w:cs="Times New Roman"/>
          <w:b/>
          <w:bCs/>
          <w:sz w:val="28"/>
          <w:szCs w:val="28"/>
        </w:rPr>
        <w:t xml:space="preserve">       2. Общая характеристика исполнения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4E9" w:rsidRDefault="006B74E9" w:rsidP="004D5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E9" w:rsidRPr="00F43EC2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3CB">
        <w:rPr>
          <w:rFonts w:ascii="Times New Roman" w:hAnsi="Times New Roman" w:cs="Times New Roman"/>
          <w:sz w:val="28"/>
          <w:szCs w:val="28"/>
        </w:rPr>
        <w:t>Первоначально основные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20</w:t>
      </w:r>
      <w:r w:rsidR="003238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(решение Совета депутатов  </w:t>
      </w:r>
      <w:r w:rsidRPr="004623CB">
        <w:rPr>
          <w:rFonts w:ascii="Times New Roman" w:hAnsi="Times New Roman" w:cs="Times New Roman"/>
          <w:sz w:val="28"/>
          <w:szCs w:val="28"/>
        </w:rPr>
        <w:t xml:space="preserve">от </w:t>
      </w:r>
      <w:r w:rsidR="003238F5">
        <w:rPr>
          <w:rFonts w:ascii="Times New Roman" w:hAnsi="Times New Roman" w:cs="Times New Roman"/>
          <w:sz w:val="28"/>
          <w:szCs w:val="28"/>
        </w:rPr>
        <w:t>14</w:t>
      </w:r>
      <w:r w:rsidRPr="004623C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3CB">
        <w:rPr>
          <w:rFonts w:ascii="Times New Roman" w:hAnsi="Times New Roman" w:cs="Times New Roman"/>
          <w:sz w:val="28"/>
          <w:szCs w:val="28"/>
        </w:rPr>
        <w:t>.201</w:t>
      </w:r>
      <w:r w:rsidR="003238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238F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4623CB">
        <w:rPr>
          <w:rFonts w:ascii="Times New Roman" w:hAnsi="Times New Roman" w:cs="Times New Roman"/>
          <w:sz w:val="28"/>
          <w:szCs w:val="28"/>
        </w:rPr>
        <w:t xml:space="preserve">) утверждены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D8">
        <w:rPr>
          <w:rFonts w:ascii="Times New Roman" w:hAnsi="Times New Roman" w:cs="Times New Roman"/>
          <w:sz w:val="28"/>
          <w:szCs w:val="28"/>
        </w:rPr>
        <w:t>668300</w:t>
      </w:r>
      <w:r w:rsidR="00E42B87">
        <w:rPr>
          <w:rFonts w:ascii="Times New Roman" w:hAnsi="Times New Roman" w:cs="Times New Roman"/>
          <w:sz w:val="28"/>
          <w:szCs w:val="28"/>
        </w:rPr>
        <w:t>,3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D8">
        <w:rPr>
          <w:rFonts w:ascii="Times New Roman" w:hAnsi="Times New Roman" w:cs="Times New Roman"/>
          <w:sz w:val="28"/>
          <w:szCs w:val="28"/>
        </w:rPr>
        <w:t>668300,3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Прогнозируемый 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дефицита</w:t>
      </w:r>
      <w:r w:rsidRPr="004623C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 0,0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86E2F">
        <w:rPr>
          <w:rFonts w:ascii="Times New Roman" w:hAnsi="Times New Roman"/>
          <w:sz w:val="28"/>
          <w:szCs w:val="28"/>
        </w:rPr>
        <w:t xml:space="preserve"> </w:t>
      </w:r>
    </w:p>
    <w:p w:rsidR="006B74E9" w:rsidRPr="00E42B87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B87" w:rsidRPr="00E42B87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E42B87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изменялись</w:t>
      </w:r>
      <w:r w:rsidR="00E42B87" w:rsidRPr="00E42B87">
        <w:rPr>
          <w:rFonts w:ascii="Times New Roman" w:hAnsi="Times New Roman" w:cs="Times New Roman"/>
          <w:sz w:val="28"/>
          <w:szCs w:val="28"/>
        </w:rPr>
        <w:t xml:space="preserve"> </w:t>
      </w:r>
      <w:r w:rsidRPr="00E42B87">
        <w:rPr>
          <w:rFonts w:ascii="Times New Roman" w:hAnsi="Times New Roman" w:cs="Times New Roman"/>
          <w:sz w:val="28"/>
          <w:szCs w:val="28"/>
        </w:rPr>
        <w:t xml:space="preserve"> </w:t>
      </w:r>
      <w:r w:rsidR="00E42B87" w:rsidRPr="00E42B87">
        <w:rPr>
          <w:rFonts w:ascii="Times New Roman" w:hAnsi="Times New Roman" w:cs="Times New Roman"/>
          <w:sz w:val="28"/>
          <w:szCs w:val="28"/>
        </w:rPr>
        <w:t xml:space="preserve">12 </w:t>
      </w:r>
      <w:r w:rsidRPr="00E42B87">
        <w:rPr>
          <w:rFonts w:ascii="Times New Roman" w:hAnsi="Times New Roman" w:cs="Times New Roman"/>
          <w:sz w:val="28"/>
          <w:szCs w:val="28"/>
        </w:rPr>
        <w:t xml:space="preserve"> раз, в редакции  </w:t>
      </w:r>
      <w:r w:rsidR="00E42B87" w:rsidRPr="00E42B8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E42B87">
        <w:rPr>
          <w:rFonts w:ascii="Times New Roman" w:hAnsi="Times New Roman" w:cs="Times New Roman"/>
          <w:sz w:val="28"/>
          <w:szCs w:val="28"/>
        </w:rPr>
        <w:t xml:space="preserve">  </w:t>
      </w:r>
      <w:r w:rsidR="00E42B87" w:rsidRPr="00E42B87">
        <w:rPr>
          <w:rFonts w:ascii="Times New Roman" w:hAnsi="Times New Roman" w:cs="Times New Roman"/>
          <w:sz w:val="28"/>
          <w:szCs w:val="28"/>
        </w:rPr>
        <w:t xml:space="preserve">№ 37-3 от </w:t>
      </w:r>
      <w:r w:rsidR="00E42B87">
        <w:rPr>
          <w:rFonts w:ascii="Times New Roman" w:hAnsi="Times New Roman" w:cs="Times New Roman"/>
          <w:sz w:val="28"/>
          <w:szCs w:val="28"/>
        </w:rPr>
        <w:t xml:space="preserve">28.02.2020г.; </w:t>
      </w:r>
      <w:r w:rsidR="00E42B87" w:rsidRPr="00E42B87">
        <w:rPr>
          <w:rFonts w:ascii="Times New Roman" w:hAnsi="Times New Roman" w:cs="Times New Roman"/>
          <w:sz w:val="28"/>
          <w:szCs w:val="28"/>
        </w:rPr>
        <w:t>№ 38-2 от 27.03.2020г.; № 39-1 от 28.04.2020</w:t>
      </w:r>
      <w:r w:rsidR="00E42B87">
        <w:rPr>
          <w:rFonts w:ascii="Times New Roman" w:hAnsi="Times New Roman" w:cs="Times New Roman"/>
          <w:sz w:val="28"/>
          <w:szCs w:val="28"/>
        </w:rPr>
        <w:t>г.; № 40-4 от 05.06.2020г.;</w:t>
      </w:r>
      <w:r w:rsidR="00E42B87" w:rsidRPr="00E42B87">
        <w:rPr>
          <w:rFonts w:ascii="Times New Roman" w:hAnsi="Times New Roman" w:cs="Times New Roman"/>
          <w:sz w:val="28"/>
          <w:szCs w:val="28"/>
        </w:rPr>
        <w:t xml:space="preserve"> № 42-1 от 26.06.2020 г; № 43-1 от 31.07.2020г.; № 44-2 от 25.09.2020г.</w:t>
      </w:r>
      <w:r w:rsidRPr="00E42B87">
        <w:rPr>
          <w:rFonts w:ascii="Times New Roman" w:hAnsi="Times New Roman" w:cs="Times New Roman"/>
          <w:sz w:val="28"/>
          <w:szCs w:val="28"/>
        </w:rPr>
        <w:t>,</w:t>
      </w:r>
      <w:r w:rsidR="00E42B87">
        <w:rPr>
          <w:rFonts w:ascii="Times New Roman" w:hAnsi="Times New Roman" w:cs="Times New Roman"/>
          <w:sz w:val="28"/>
          <w:szCs w:val="28"/>
        </w:rPr>
        <w:t xml:space="preserve"> № 45-1 от 09.10.2020г.; № 48-10 от 27.11.2020г.; № 49-7 от 17.12.2020г.; №51-1 </w:t>
      </w:r>
      <w:proofErr w:type="gramStart"/>
      <w:r w:rsidR="00E42B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45E6">
        <w:rPr>
          <w:rFonts w:ascii="Times New Roman" w:hAnsi="Times New Roman" w:cs="Times New Roman"/>
          <w:sz w:val="28"/>
          <w:szCs w:val="28"/>
        </w:rPr>
        <w:t xml:space="preserve"> </w:t>
      </w:r>
      <w:r w:rsidR="00E42B87">
        <w:rPr>
          <w:rFonts w:ascii="Times New Roman" w:hAnsi="Times New Roman" w:cs="Times New Roman"/>
          <w:sz w:val="28"/>
          <w:szCs w:val="28"/>
        </w:rPr>
        <w:t xml:space="preserve"> 30.12.2020г.,  а также</w:t>
      </w:r>
      <w:r w:rsidR="004045E6">
        <w:rPr>
          <w:rFonts w:ascii="Times New Roman" w:hAnsi="Times New Roman" w:cs="Times New Roman"/>
          <w:sz w:val="28"/>
          <w:szCs w:val="28"/>
        </w:rPr>
        <w:t>,</w:t>
      </w:r>
      <w:r w:rsidR="00E42B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2B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B87">
        <w:rPr>
          <w:rFonts w:ascii="Times New Roman" w:hAnsi="Times New Roman" w:cs="Times New Roman"/>
          <w:sz w:val="28"/>
          <w:szCs w:val="28"/>
        </w:rPr>
        <w:t xml:space="preserve"> </w:t>
      </w:r>
      <w:r w:rsidR="00E42B87">
        <w:rPr>
          <w:rFonts w:ascii="Times New Roman" w:hAnsi="Times New Roman" w:cs="Times New Roman"/>
          <w:sz w:val="28"/>
          <w:szCs w:val="28"/>
        </w:rPr>
        <w:t xml:space="preserve"> </w:t>
      </w:r>
      <w:r w:rsidRPr="00E42B87">
        <w:rPr>
          <w:rFonts w:ascii="Times New Roman" w:hAnsi="Times New Roman" w:cs="Times New Roman"/>
          <w:sz w:val="28"/>
          <w:szCs w:val="28"/>
        </w:rPr>
        <w:t>соот</w:t>
      </w:r>
      <w:r w:rsidR="00E42B87">
        <w:rPr>
          <w:rFonts w:ascii="Times New Roman" w:hAnsi="Times New Roman" w:cs="Times New Roman"/>
          <w:sz w:val="28"/>
          <w:szCs w:val="28"/>
        </w:rPr>
        <w:t xml:space="preserve">ветствии со ст.217 БК </w:t>
      </w:r>
      <w:r w:rsidR="00E42B87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="004D56A6">
        <w:rPr>
          <w:rFonts w:ascii="Times New Roman" w:hAnsi="Times New Roman" w:cs="Times New Roman"/>
          <w:sz w:val="28"/>
          <w:szCs w:val="28"/>
        </w:rPr>
        <w:t>,</w:t>
      </w:r>
      <w:r w:rsidR="00E42B87">
        <w:rPr>
          <w:rFonts w:ascii="Times New Roman" w:hAnsi="Times New Roman" w:cs="Times New Roman"/>
          <w:sz w:val="28"/>
          <w:szCs w:val="28"/>
        </w:rPr>
        <w:t xml:space="preserve"> </w:t>
      </w:r>
      <w:r w:rsidRPr="00E42B87">
        <w:rPr>
          <w:rFonts w:ascii="Times New Roman" w:hAnsi="Times New Roman" w:cs="Times New Roman"/>
          <w:sz w:val="28"/>
          <w:szCs w:val="28"/>
        </w:rPr>
        <w:t>производились уточнени</w:t>
      </w:r>
      <w:r w:rsidR="004045E6">
        <w:rPr>
          <w:rFonts w:ascii="Times New Roman" w:hAnsi="Times New Roman" w:cs="Times New Roman"/>
          <w:sz w:val="28"/>
          <w:szCs w:val="28"/>
        </w:rPr>
        <w:t>я</w:t>
      </w:r>
      <w:r w:rsidRPr="00E42B87">
        <w:rPr>
          <w:rFonts w:ascii="Times New Roman" w:hAnsi="Times New Roman" w:cs="Times New Roman"/>
          <w:sz w:val="28"/>
          <w:szCs w:val="28"/>
        </w:rPr>
        <w:t xml:space="preserve"> бюджетного плана путем внесения изменений в бюджетную роспись. </w:t>
      </w:r>
    </w:p>
    <w:p w:rsidR="006B74E9" w:rsidRDefault="006B74E9" w:rsidP="004D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078E">
        <w:rPr>
          <w:rFonts w:ascii="Times New Roman" w:hAnsi="Times New Roman" w:cs="Times New Roman"/>
          <w:sz w:val="28"/>
          <w:szCs w:val="28"/>
        </w:rPr>
        <w:t xml:space="preserve">Формирование плановых </w:t>
      </w:r>
      <w:r w:rsidR="004045E6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Pr="005F078E">
        <w:rPr>
          <w:rFonts w:ascii="Times New Roman" w:hAnsi="Times New Roman" w:cs="Times New Roman"/>
          <w:sz w:val="28"/>
          <w:szCs w:val="28"/>
        </w:rPr>
        <w:t>назначений основных параметров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42B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отражены в таблице:</w:t>
      </w:r>
    </w:p>
    <w:p w:rsidR="006B74E9" w:rsidRPr="00F75F71" w:rsidRDefault="006B74E9" w:rsidP="00F22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F75F7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6B74E9" w:rsidRPr="00F75F71" w:rsidRDefault="006B74E9" w:rsidP="00F22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6B74E9" w:rsidTr="003700CE">
        <w:tc>
          <w:tcPr>
            <w:tcW w:w="4786" w:type="dxa"/>
          </w:tcPr>
          <w:p w:rsidR="006B74E9" w:rsidRPr="00515BA5" w:rsidRDefault="006B74E9" w:rsidP="0037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74E9" w:rsidRPr="00515BA5" w:rsidRDefault="006B74E9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60" w:type="dxa"/>
          </w:tcPr>
          <w:p w:rsidR="006B74E9" w:rsidRPr="00515BA5" w:rsidRDefault="006B74E9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66" w:type="dxa"/>
          </w:tcPr>
          <w:p w:rsidR="00CC2E01" w:rsidRDefault="006B74E9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r w:rsidR="00CC2E01">
              <w:rPr>
                <w:rFonts w:ascii="Times New Roman" w:hAnsi="Times New Roman" w:cs="Times New Roman"/>
              </w:rPr>
              <w:t>/</w:t>
            </w:r>
          </w:p>
          <w:p w:rsidR="006B74E9" w:rsidRPr="00515BA5" w:rsidRDefault="00CC2E01" w:rsidP="0037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профицит</w:t>
            </w:r>
          </w:p>
        </w:tc>
      </w:tr>
      <w:tr w:rsidR="006B74E9" w:rsidTr="003700CE">
        <w:tc>
          <w:tcPr>
            <w:tcW w:w="4786" w:type="dxa"/>
          </w:tcPr>
          <w:p w:rsidR="006B74E9" w:rsidRPr="00B11636" w:rsidRDefault="006B74E9" w:rsidP="00CC2E01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 xml:space="preserve">Решение от </w:t>
            </w:r>
            <w:r w:rsidR="00CC2E01">
              <w:rPr>
                <w:rFonts w:ascii="Times New Roman" w:hAnsi="Times New Roman" w:cs="Times New Roman"/>
                <w:b/>
              </w:rPr>
              <w:t>14</w:t>
            </w:r>
            <w:r w:rsidRPr="00B11636">
              <w:rPr>
                <w:rFonts w:ascii="Times New Roman" w:hAnsi="Times New Roman" w:cs="Times New Roman"/>
                <w:b/>
              </w:rPr>
              <w:t>.12.201</w:t>
            </w:r>
            <w:r w:rsidR="00CC2E01">
              <w:rPr>
                <w:rFonts w:ascii="Times New Roman" w:hAnsi="Times New Roman" w:cs="Times New Roman"/>
                <w:b/>
              </w:rPr>
              <w:t>9</w:t>
            </w:r>
            <w:r w:rsidRPr="00B11636">
              <w:rPr>
                <w:rFonts w:ascii="Times New Roman" w:hAnsi="Times New Roman" w:cs="Times New Roman"/>
                <w:b/>
              </w:rPr>
              <w:t xml:space="preserve"> № </w:t>
            </w:r>
            <w:r w:rsidR="00CC2E01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59" w:type="dxa"/>
          </w:tcPr>
          <w:p w:rsidR="006B74E9" w:rsidRPr="00B11636" w:rsidRDefault="00CC2E01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668300,4</w:t>
            </w:r>
          </w:p>
        </w:tc>
        <w:tc>
          <w:tcPr>
            <w:tcW w:w="1560" w:type="dxa"/>
          </w:tcPr>
          <w:p w:rsidR="006B74E9" w:rsidRPr="00B11636" w:rsidRDefault="00CC2E01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668300,4 </w:t>
            </w:r>
          </w:p>
        </w:tc>
        <w:tc>
          <w:tcPr>
            <w:tcW w:w="1666" w:type="dxa"/>
          </w:tcPr>
          <w:p w:rsidR="006B74E9" w:rsidRPr="00B11636" w:rsidRDefault="006B74E9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B74E9" w:rsidTr="003700CE">
        <w:tc>
          <w:tcPr>
            <w:tcW w:w="4786" w:type="dxa"/>
          </w:tcPr>
          <w:p w:rsidR="006B74E9" w:rsidRPr="00515BA5" w:rsidRDefault="006B74E9" w:rsidP="0024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внесенные в течение отчетного года, </w:t>
            </w:r>
            <w:r w:rsidR="00245C3E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:rsidR="006B74E9" w:rsidRDefault="006B74E9" w:rsidP="003700CE">
            <w:pPr>
              <w:jc w:val="right"/>
              <w:rPr>
                <w:rFonts w:ascii="Times New Roman" w:hAnsi="Times New Roman" w:cs="Times New Roman"/>
              </w:rPr>
            </w:pPr>
          </w:p>
          <w:p w:rsidR="006B74E9" w:rsidRPr="00515BA5" w:rsidRDefault="0039359D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+883140,8 </w:t>
            </w:r>
          </w:p>
        </w:tc>
        <w:tc>
          <w:tcPr>
            <w:tcW w:w="1560" w:type="dxa"/>
          </w:tcPr>
          <w:p w:rsidR="006B74E9" w:rsidRDefault="006B74E9" w:rsidP="003700CE">
            <w:pPr>
              <w:jc w:val="right"/>
              <w:rPr>
                <w:rFonts w:ascii="Times New Roman" w:hAnsi="Times New Roman" w:cs="Times New Roman"/>
              </w:rPr>
            </w:pPr>
          </w:p>
          <w:p w:rsidR="006B74E9" w:rsidRPr="00515BA5" w:rsidRDefault="00245C3E" w:rsidP="00245C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+888314,6</w:t>
            </w:r>
            <w:r w:rsidR="00CC2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6B74E9" w:rsidRDefault="006B74E9" w:rsidP="003700CE">
            <w:pPr>
              <w:jc w:val="right"/>
              <w:rPr>
                <w:rFonts w:ascii="Times New Roman" w:hAnsi="Times New Roman" w:cs="Times New Roman"/>
              </w:rPr>
            </w:pPr>
          </w:p>
          <w:p w:rsidR="006B74E9" w:rsidRPr="0039359D" w:rsidRDefault="00245C3E" w:rsidP="00245C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359D" w:rsidRPr="0039359D">
              <w:rPr>
                <w:rFonts w:ascii="Times New Roman" w:hAnsi="Times New Roman" w:cs="Times New Roman"/>
              </w:rPr>
              <w:t>5174,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B74E9" w:rsidTr="003700CE">
        <w:tc>
          <w:tcPr>
            <w:tcW w:w="4786" w:type="dxa"/>
          </w:tcPr>
          <w:p w:rsidR="006B74E9" w:rsidRPr="00515BA5" w:rsidRDefault="006B74E9" w:rsidP="0037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безвозмездных поступлений</w:t>
            </w:r>
          </w:p>
        </w:tc>
        <w:tc>
          <w:tcPr>
            <w:tcW w:w="1559" w:type="dxa"/>
          </w:tcPr>
          <w:p w:rsidR="006B74E9" w:rsidRPr="00515BA5" w:rsidRDefault="003700CE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+908765,6</w:t>
            </w:r>
            <w:r w:rsidR="00393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B74E9" w:rsidTr="003700CE">
        <w:tc>
          <w:tcPr>
            <w:tcW w:w="4786" w:type="dxa"/>
          </w:tcPr>
          <w:p w:rsidR="006B74E9" w:rsidRPr="00515BA5" w:rsidRDefault="006B74E9" w:rsidP="0037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налоговых и неналоговых доходов</w:t>
            </w:r>
          </w:p>
        </w:tc>
        <w:tc>
          <w:tcPr>
            <w:tcW w:w="1559" w:type="dxa"/>
          </w:tcPr>
          <w:p w:rsidR="006B74E9" w:rsidRPr="00515BA5" w:rsidRDefault="003700CE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-25624,8</w:t>
            </w:r>
            <w:r w:rsidR="00393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6B74E9" w:rsidRPr="00515BA5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B74E9" w:rsidTr="003700CE">
        <w:tc>
          <w:tcPr>
            <w:tcW w:w="4786" w:type="dxa"/>
          </w:tcPr>
          <w:p w:rsidR="00245C3E" w:rsidRPr="00B11636" w:rsidRDefault="006B74E9" w:rsidP="00245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Pr="00B116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5C3E">
              <w:rPr>
                <w:rFonts w:ascii="Times New Roman" w:hAnsi="Times New Roman" w:cs="Times New Roman"/>
                <w:b/>
              </w:rPr>
              <w:t xml:space="preserve">с учетом изменений (редакция </w:t>
            </w: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CC2E01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.12.20</w:t>
            </w:r>
            <w:r w:rsidR="00CC2E0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CC2E01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245C3E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6B74E9" w:rsidRPr="00B11636" w:rsidRDefault="00CC2E01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1551441,2</w:t>
            </w:r>
            <w:r w:rsidR="006B74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6B74E9" w:rsidRPr="00B11636" w:rsidRDefault="00CC2E01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1556615,0 </w:t>
            </w:r>
            <w:r w:rsidR="006B74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</w:tcPr>
          <w:p w:rsidR="006B74E9" w:rsidRPr="00B11636" w:rsidRDefault="00CC2E01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-5173,8</w:t>
            </w:r>
          </w:p>
        </w:tc>
      </w:tr>
      <w:tr w:rsidR="00245C3E" w:rsidTr="003700CE">
        <w:tc>
          <w:tcPr>
            <w:tcW w:w="4786" w:type="dxa"/>
          </w:tcPr>
          <w:p w:rsidR="00245C3E" w:rsidRPr="00245C3E" w:rsidRDefault="00245C3E" w:rsidP="00245C3E">
            <w:pPr>
              <w:rPr>
                <w:rFonts w:ascii="Times New Roman" w:hAnsi="Times New Roman" w:cs="Times New Roman"/>
              </w:rPr>
            </w:pPr>
            <w:r w:rsidRPr="00245C3E">
              <w:rPr>
                <w:rFonts w:ascii="Times New Roman" w:hAnsi="Times New Roman" w:cs="Times New Roman"/>
              </w:rPr>
              <w:t>кроме того:</w:t>
            </w:r>
          </w:p>
        </w:tc>
        <w:tc>
          <w:tcPr>
            <w:tcW w:w="1559" w:type="dxa"/>
          </w:tcPr>
          <w:p w:rsidR="00245C3E" w:rsidRDefault="00245C3E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45C3E" w:rsidRDefault="00245C3E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245C3E" w:rsidRDefault="00245C3E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D3717" w:rsidTr="003700CE">
        <w:tc>
          <w:tcPr>
            <w:tcW w:w="4786" w:type="dxa"/>
          </w:tcPr>
          <w:p w:rsidR="008D3717" w:rsidRPr="009A5B08" w:rsidRDefault="008D3717" w:rsidP="0068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:- уточнение доходов на основании уведомлений по расчетам между бюджетами</w:t>
            </w:r>
          </w:p>
        </w:tc>
        <w:tc>
          <w:tcPr>
            <w:tcW w:w="1559" w:type="dxa"/>
          </w:tcPr>
          <w:p w:rsidR="008D3717" w:rsidRDefault="008D3717" w:rsidP="006809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-702,1</w:t>
            </w:r>
          </w:p>
        </w:tc>
        <w:tc>
          <w:tcPr>
            <w:tcW w:w="1560" w:type="dxa"/>
          </w:tcPr>
          <w:p w:rsidR="008D3717" w:rsidRPr="00E152E3" w:rsidRDefault="008D3717" w:rsidP="006809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</w:tcPr>
          <w:p w:rsidR="008D3717" w:rsidRPr="00E152E3" w:rsidRDefault="008D3717" w:rsidP="006809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D3717" w:rsidTr="003700CE">
        <w:tc>
          <w:tcPr>
            <w:tcW w:w="4786" w:type="dxa"/>
          </w:tcPr>
          <w:p w:rsidR="008D3717" w:rsidRPr="009A5B08" w:rsidRDefault="008D3717" w:rsidP="0037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A5B08">
              <w:rPr>
                <w:rFonts w:ascii="Times New Roman" w:hAnsi="Times New Roman" w:cs="Times New Roman"/>
              </w:rPr>
              <w:t xml:space="preserve"> уточнение бюджетного п</w:t>
            </w:r>
            <w:r>
              <w:rPr>
                <w:rFonts w:ascii="Times New Roman" w:hAnsi="Times New Roman" w:cs="Times New Roman"/>
              </w:rPr>
              <w:t>лана</w:t>
            </w:r>
            <w:r w:rsidRPr="009A5B08">
              <w:rPr>
                <w:rFonts w:ascii="Times New Roman" w:hAnsi="Times New Roman" w:cs="Times New Roman"/>
              </w:rPr>
              <w:t xml:space="preserve"> на основании внесения изменений в бюджетную роспись</w:t>
            </w:r>
          </w:p>
        </w:tc>
        <w:tc>
          <w:tcPr>
            <w:tcW w:w="1559" w:type="dxa"/>
          </w:tcPr>
          <w:p w:rsidR="008D3717" w:rsidRPr="00E152E3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8D3717" w:rsidRPr="00E152E3" w:rsidRDefault="008D3717" w:rsidP="00A615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1516">
              <w:rPr>
                <w:rFonts w:ascii="Times New Roman" w:hAnsi="Times New Roman" w:cs="Times New Roman"/>
              </w:rPr>
              <w:t>702,1</w:t>
            </w:r>
          </w:p>
        </w:tc>
        <w:tc>
          <w:tcPr>
            <w:tcW w:w="1666" w:type="dxa"/>
          </w:tcPr>
          <w:p w:rsidR="008D3717" w:rsidRPr="00E152E3" w:rsidRDefault="008D3717" w:rsidP="003700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D3717" w:rsidTr="003700CE">
        <w:tc>
          <w:tcPr>
            <w:tcW w:w="4786" w:type="dxa"/>
          </w:tcPr>
          <w:p w:rsidR="008D3717" w:rsidRPr="00B11636" w:rsidRDefault="008D3717" w:rsidP="003700CE">
            <w:pPr>
              <w:rPr>
                <w:rFonts w:ascii="Times New Roman" w:hAnsi="Times New Roman" w:cs="Times New Roman"/>
                <w:b/>
              </w:rPr>
            </w:pPr>
            <w:r w:rsidRPr="00B11636">
              <w:rPr>
                <w:rFonts w:ascii="Times New Roman" w:hAnsi="Times New Roman" w:cs="Times New Roman"/>
                <w:b/>
              </w:rPr>
              <w:t>Уточненный план</w:t>
            </w:r>
            <w:r>
              <w:rPr>
                <w:rFonts w:ascii="Times New Roman" w:hAnsi="Times New Roman" w:cs="Times New Roman"/>
                <w:b/>
              </w:rPr>
              <w:t xml:space="preserve"> на 01.01.2021</w:t>
            </w:r>
          </w:p>
        </w:tc>
        <w:tc>
          <w:tcPr>
            <w:tcW w:w="1559" w:type="dxa"/>
          </w:tcPr>
          <w:p w:rsidR="008D3717" w:rsidRPr="00B11636" w:rsidRDefault="008D3717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1550739,1 </w:t>
            </w:r>
          </w:p>
        </w:tc>
        <w:tc>
          <w:tcPr>
            <w:tcW w:w="1560" w:type="dxa"/>
          </w:tcPr>
          <w:p w:rsidR="008D3717" w:rsidRPr="00B11636" w:rsidRDefault="008D3717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1555912,9</w:t>
            </w:r>
          </w:p>
        </w:tc>
        <w:tc>
          <w:tcPr>
            <w:tcW w:w="1666" w:type="dxa"/>
          </w:tcPr>
          <w:p w:rsidR="008D3717" w:rsidRPr="00B11636" w:rsidRDefault="00A61516" w:rsidP="003700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-5173,8</w:t>
            </w:r>
            <w:r w:rsidR="008D37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B74E9" w:rsidRDefault="006B74E9" w:rsidP="006B74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3C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изменений плановый </w:t>
      </w:r>
      <w:r w:rsidRPr="004623CB">
        <w:rPr>
          <w:rFonts w:ascii="Times New Roman" w:hAnsi="Times New Roman" w:cs="Times New Roman"/>
          <w:sz w:val="28"/>
          <w:szCs w:val="28"/>
        </w:rPr>
        <w:t>объем доходов увеличился 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 w:rsidR="00617325">
        <w:rPr>
          <w:rFonts w:ascii="Times New Roman" w:hAnsi="Times New Roman" w:cs="Times New Roman"/>
          <w:sz w:val="28"/>
          <w:szCs w:val="28"/>
        </w:rPr>
        <w:t>883140,8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617325">
        <w:rPr>
          <w:rFonts w:ascii="Times New Roman" w:hAnsi="Times New Roman" w:cs="Times New Roman"/>
          <w:sz w:val="28"/>
          <w:szCs w:val="28"/>
        </w:rPr>
        <w:t>132,0</w:t>
      </w:r>
      <w:r w:rsidRPr="004623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плановые назначения по расходам увеличились  на сумму 763240,2 тыс. рублей (на </w:t>
      </w:r>
      <w:r w:rsidR="00617325">
        <w:rPr>
          <w:rFonts w:ascii="Times New Roman" w:hAnsi="Times New Roman" w:cs="Times New Roman"/>
          <w:sz w:val="28"/>
          <w:szCs w:val="28"/>
        </w:rPr>
        <w:t>132,8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D16FA" w:rsidRDefault="006D16FA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9483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В соответствии с п.3 ст.217 Бюджетного кодекса РФ отклонения в сумме 702,1 тыс. рублей допустимы и обоснованы:</w:t>
      </w:r>
    </w:p>
    <w:p w:rsidR="006D16FA" w:rsidRDefault="006D16FA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D56A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-  возвратом субсидии на  обеспечение детей-сирот и детей, оставшихся без попечения родителей, жилыми помещениями в сумме (-) 702109,8 рублей;</w:t>
      </w:r>
    </w:p>
    <w:p w:rsidR="006D16FA" w:rsidRPr="006E7899" w:rsidRDefault="004D56A6" w:rsidP="004D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D16FA">
        <w:rPr>
          <w:rFonts w:ascii="Times New Roman" w:hAnsi="Times New Roman" w:cs="Times New Roman"/>
          <w:sz w:val="28"/>
        </w:rPr>
        <w:t xml:space="preserve"> - возвратом субсидии  на строительство и реконструкцию (модернизацию) объектов питьевого водоснабжения  в сумме (-) 17,83 рублей.</w:t>
      </w:r>
    </w:p>
    <w:p w:rsidR="009B786C" w:rsidRPr="005F078E" w:rsidRDefault="006B74E9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Показатели и</w:t>
      </w:r>
      <w:r w:rsidRPr="005F078E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 основных параметров бюджета 20</w:t>
      </w:r>
      <w:r w:rsidR="002D56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</w:t>
      </w:r>
      <w:r w:rsidRPr="005F078E">
        <w:rPr>
          <w:rFonts w:ascii="Times New Roman" w:hAnsi="Times New Roman" w:cs="Times New Roman"/>
          <w:sz w:val="28"/>
          <w:szCs w:val="28"/>
        </w:rPr>
        <w:t>:</w:t>
      </w:r>
    </w:p>
    <w:p w:rsidR="006B74E9" w:rsidRPr="00466134" w:rsidRDefault="006B74E9" w:rsidP="001E3C51">
      <w:pPr>
        <w:tabs>
          <w:tab w:val="left" w:pos="349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6134">
        <w:rPr>
          <w:rFonts w:ascii="Times New Roman" w:hAnsi="Times New Roman" w:cs="Times New Roman"/>
          <w:sz w:val="24"/>
          <w:szCs w:val="24"/>
        </w:rPr>
        <w:t>Таблица 2</w:t>
      </w:r>
    </w:p>
    <w:p w:rsidR="006B74E9" w:rsidRPr="00006363" w:rsidRDefault="006B74E9" w:rsidP="001E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66134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7"/>
        <w:gridCol w:w="1483"/>
        <w:gridCol w:w="1455"/>
        <w:gridCol w:w="1492"/>
        <w:gridCol w:w="1389"/>
        <w:gridCol w:w="1705"/>
      </w:tblGrid>
      <w:tr w:rsidR="006B74E9" w:rsidRPr="00006363" w:rsidTr="003700CE">
        <w:tc>
          <w:tcPr>
            <w:tcW w:w="1366" w:type="dxa"/>
            <w:vMerge w:val="restart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7" w:type="dxa"/>
            <w:vMerge w:val="restart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уточненный годовой план на 20</w:t>
            </w:r>
            <w:r w:rsidR="009B786C">
              <w:rPr>
                <w:rFonts w:ascii="Times New Roman" w:hAnsi="Times New Roman" w:cs="Times New Roman"/>
              </w:rPr>
              <w:t>20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исполнение 20</w:t>
            </w:r>
            <w:r w:rsidR="009B786C">
              <w:rPr>
                <w:rFonts w:ascii="Times New Roman" w:hAnsi="Times New Roman" w:cs="Times New Roman"/>
              </w:rPr>
              <w:t>20</w:t>
            </w:r>
            <w:r w:rsidRPr="000063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09" w:type="dxa"/>
            <w:gridSpan w:val="2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006363">
              <w:rPr>
                <w:rFonts w:ascii="Times New Roman" w:hAnsi="Times New Roman" w:cs="Times New Roman"/>
              </w:rPr>
              <w:t>201</w:t>
            </w:r>
            <w:r w:rsidR="009B786C">
              <w:rPr>
                <w:rFonts w:ascii="Times New Roman" w:hAnsi="Times New Roman" w:cs="Times New Roman"/>
              </w:rPr>
              <w:t xml:space="preserve">9 </w:t>
            </w:r>
            <w:r w:rsidRPr="0000636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6B74E9" w:rsidRPr="00006363" w:rsidTr="003700CE">
        <w:tc>
          <w:tcPr>
            <w:tcW w:w="1366" w:type="dxa"/>
            <w:vMerge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Pr="00006363">
              <w:rPr>
                <w:rFonts w:ascii="Times New Roman" w:hAnsi="Times New Roman" w:cs="Times New Roman"/>
              </w:rPr>
              <w:t xml:space="preserve"> исполнение</w:t>
            </w:r>
          </w:p>
        </w:tc>
        <w:tc>
          <w:tcPr>
            <w:tcW w:w="1559" w:type="dxa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>% от уточненного годового плана</w:t>
            </w:r>
          </w:p>
        </w:tc>
        <w:tc>
          <w:tcPr>
            <w:tcW w:w="1559" w:type="dxa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50" w:type="dxa"/>
          </w:tcPr>
          <w:p w:rsidR="006B74E9" w:rsidRPr="00006363" w:rsidRDefault="006B74E9" w:rsidP="001E3C51">
            <w:pPr>
              <w:jc w:val="center"/>
              <w:rPr>
                <w:rFonts w:ascii="Times New Roman" w:hAnsi="Times New Roman" w:cs="Times New Roman"/>
              </w:rPr>
            </w:pPr>
            <w:r w:rsidRPr="00006363">
              <w:rPr>
                <w:rFonts w:ascii="Times New Roman" w:hAnsi="Times New Roman" w:cs="Times New Roman"/>
              </w:rPr>
              <w:t xml:space="preserve">% к кассовому исполнению </w:t>
            </w:r>
            <w:r>
              <w:rPr>
                <w:rFonts w:ascii="Times New Roman" w:hAnsi="Times New Roman" w:cs="Times New Roman"/>
              </w:rPr>
              <w:t>за 201</w:t>
            </w:r>
            <w:r w:rsidR="0000006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B74E9" w:rsidRPr="00006363" w:rsidTr="003700CE">
        <w:tc>
          <w:tcPr>
            <w:tcW w:w="1366" w:type="dxa"/>
          </w:tcPr>
          <w:p w:rsidR="006B74E9" w:rsidRPr="00006363" w:rsidRDefault="006B74E9" w:rsidP="001E3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7" w:type="dxa"/>
          </w:tcPr>
          <w:p w:rsidR="006B74E9" w:rsidRPr="00213E7E" w:rsidRDefault="006B74E9" w:rsidP="001E3C51">
            <w:pPr>
              <w:jc w:val="right"/>
              <w:rPr>
                <w:rFonts w:ascii="Times New Roman" w:hAnsi="Times New Roman" w:cs="Times New Roman"/>
              </w:rPr>
            </w:pPr>
            <w:r w:rsidRPr="00213E7E">
              <w:rPr>
                <w:rFonts w:ascii="Times New Roman" w:hAnsi="Times New Roman" w:cs="Times New Roman"/>
              </w:rPr>
              <w:t xml:space="preserve"> </w:t>
            </w:r>
            <w:r w:rsidR="00213E7E" w:rsidRPr="00213E7E">
              <w:rPr>
                <w:rFonts w:ascii="Times New Roman" w:hAnsi="Times New Roman" w:cs="Times New Roman"/>
              </w:rPr>
              <w:t>1550739,1</w:t>
            </w:r>
          </w:p>
        </w:tc>
        <w:tc>
          <w:tcPr>
            <w:tcW w:w="1560" w:type="dxa"/>
          </w:tcPr>
          <w:p w:rsidR="006B74E9" w:rsidRPr="00006363" w:rsidRDefault="00213E7E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1529320,1</w:t>
            </w:r>
          </w:p>
        </w:tc>
        <w:tc>
          <w:tcPr>
            <w:tcW w:w="1559" w:type="dxa"/>
          </w:tcPr>
          <w:p w:rsidR="006B74E9" w:rsidRPr="00006363" w:rsidRDefault="00213E7E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98,6 </w:t>
            </w:r>
          </w:p>
        </w:tc>
        <w:tc>
          <w:tcPr>
            <w:tcW w:w="1559" w:type="dxa"/>
          </w:tcPr>
          <w:p w:rsidR="006B74E9" w:rsidRPr="00006363" w:rsidRDefault="006B74E9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32FC1">
              <w:rPr>
                <w:rFonts w:ascii="Times New Roman" w:hAnsi="Times New Roman" w:cs="Times New Roman"/>
              </w:rPr>
              <w:t>208059,1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6B74E9" w:rsidRPr="00006363" w:rsidRDefault="00032FC1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</w:tr>
      <w:tr w:rsidR="006B74E9" w:rsidRPr="00006363" w:rsidTr="003700CE">
        <w:tc>
          <w:tcPr>
            <w:tcW w:w="1366" w:type="dxa"/>
          </w:tcPr>
          <w:p w:rsidR="006B74E9" w:rsidRPr="00006363" w:rsidRDefault="006B74E9" w:rsidP="001E3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7" w:type="dxa"/>
          </w:tcPr>
          <w:p w:rsidR="006B74E9" w:rsidRPr="00213E7E" w:rsidRDefault="00213E7E" w:rsidP="001E3C51">
            <w:pPr>
              <w:jc w:val="right"/>
              <w:rPr>
                <w:rFonts w:ascii="Times New Roman" w:hAnsi="Times New Roman" w:cs="Times New Roman"/>
              </w:rPr>
            </w:pPr>
            <w:r w:rsidRPr="00213E7E">
              <w:rPr>
                <w:rFonts w:ascii="Times New Roman" w:hAnsi="Times New Roman" w:cs="Times New Roman"/>
              </w:rPr>
              <w:t>1555912,9</w:t>
            </w:r>
          </w:p>
        </w:tc>
        <w:tc>
          <w:tcPr>
            <w:tcW w:w="1560" w:type="dxa"/>
          </w:tcPr>
          <w:p w:rsidR="006B74E9" w:rsidRPr="00006363" w:rsidRDefault="00213E7E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1522513,2</w:t>
            </w:r>
          </w:p>
        </w:tc>
        <w:tc>
          <w:tcPr>
            <w:tcW w:w="1559" w:type="dxa"/>
          </w:tcPr>
          <w:p w:rsidR="006B74E9" w:rsidRPr="00006363" w:rsidRDefault="00213E7E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97,8 </w:t>
            </w:r>
            <w:r w:rsidR="006B7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B74E9" w:rsidRPr="00006363" w:rsidRDefault="006B74E9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32FC1">
              <w:rPr>
                <w:rFonts w:ascii="Times New Roman" w:hAnsi="Times New Roman" w:cs="Times New Roman"/>
              </w:rPr>
              <w:t>180735,8</w:t>
            </w:r>
          </w:p>
        </w:tc>
        <w:tc>
          <w:tcPr>
            <w:tcW w:w="1950" w:type="dxa"/>
          </w:tcPr>
          <w:p w:rsidR="006B74E9" w:rsidRPr="00006363" w:rsidRDefault="00032FC1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113,5</w:t>
            </w:r>
          </w:p>
        </w:tc>
      </w:tr>
      <w:tr w:rsidR="006B74E9" w:rsidRPr="00006363" w:rsidTr="003700CE">
        <w:tc>
          <w:tcPr>
            <w:tcW w:w="1366" w:type="dxa"/>
          </w:tcPr>
          <w:p w:rsidR="006B74E9" w:rsidRPr="00006363" w:rsidRDefault="006B74E9" w:rsidP="001E3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r w:rsidR="00213E7E">
              <w:rPr>
                <w:rFonts w:ascii="Times New Roman" w:hAnsi="Times New Roman" w:cs="Times New Roman"/>
              </w:rPr>
              <w:t>/профицит</w:t>
            </w:r>
          </w:p>
        </w:tc>
        <w:tc>
          <w:tcPr>
            <w:tcW w:w="1577" w:type="dxa"/>
          </w:tcPr>
          <w:p w:rsidR="006B74E9" w:rsidRPr="00213E7E" w:rsidRDefault="00213E7E" w:rsidP="001E3C51">
            <w:pPr>
              <w:jc w:val="right"/>
              <w:rPr>
                <w:rFonts w:ascii="Times New Roman" w:hAnsi="Times New Roman" w:cs="Times New Roman"/>
              </w:rPr>
            </w:pPr>
            <w:r w:rsidRPr="00213E7E">
              <w:rPr>
                <w:rFonts w:ascii="Times New Roman" w:hAnsi="Times New Roman" w:cs="Times New Roman"/>
              </w:rPr>
              <w:t>-5173,8</w:t>
            </w:r>
          </w:p>
        </w:tc>
        <w:tc>
          <w:tcPr>
            <w:tcW w:w="1560" w:type="dxa"/>
          </w:tcPr>
          <w:p w:rsidR="006B74E9" w:rsidRPr="00006363" w:rsidRDefault="00213E7E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+6806,9</w:t>
            </w:r>
          </w:p>
        </w:tc>
        <w:tc>
          <w:tcPr>
            <w:tcW w:w="1559" w:type="dxa"/>
          </w:tcPr>
          <w:p w:rsidR="006B74E9" w:rsidRPr="00006363" w:rsidRDefault="006B74E9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6B74E9" w:rsidRPr="00006363" w:rsidRDefault="00032FC1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0" w:type="dxa"/>
          </w:tcPr>
          <w:p w:rsidR="006B74E9" w:rsidRPr="00006363" w:rsidRDefault="006B74E9" w:rsidP="001E3C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3CB">
        <w:rPr>
          <w:rFonts w:ascii="Times New Roman" w:hAnsi="Times New Roman" w:cs="Times New Roman"/>
          <w:sz w:val="28"/>
          <w:szCs w:val="28"/>
        </w:rPr>
        <w:t xml:space="preserve">Согласно отчетным данным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 поступление доходов составило </w:t>
      </w:r>
      <w:r w:rsidR="005F19EC">
        <w:rPr>
          <w:rFonts w:ascii="Times New Roman" w:hAnsi="Times New Roman" w:cs="Times New Roman"/>
          <w:sz w:val="28"/>
          <w:szCs w:val="28"/>
        </w:rPr>
        <w:t>1529320,1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CB">
        <w:rPr>
          <w:rFonts w:ascii="Times New Roman" w:hAnsi="Times New Roman" w:cs="Times New Roman"/>
          <w:sz w:val="28"/>
          <w:szCs w:val="28"/>
        </w:rPr>
        <w:t xml:space="preserve">или </w:t>
      </w:r>
      <w:r w:rsidR="005F19EC">
        <w:rPr>
          <w:rFonts w:ascii="Times New Roman" w:hAnsi="Times New Roman" w:cs="Times New Roman"/>
          <w:sz w:val="28"/>
          <w:szCs w:val="28"/>
        </w:rPr>
        <w:t>98,6</w:t>
      </w:r>
      <w:r w:rsidRPr="004623C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уточненного </w:t>
      </w:r>
      <w:r w:rsidRPr="0046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46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кассовые расходы произведены на сумму</w:t>
      </w:r>
      <w:r w:rsidRPr="004623CB">
        <w:rPr>
          <w:rFonts w:ascii="Times New Roman" w:hAnsi="Times New Roman" w:cs="Times New Roman"/>
          <w:sz w:val="28"/>
          <w:szCs w:val="28"/>
        </w:rPr>
        <w:t xml:space="preserve">  </w:t>
      </w:r>
      <w:r w:rsidR="005F19EC">
        <w:rPr>
          <w:rFonts w:ascii="Times New Roman" w:hAnsi="Times New Roman" w:cs="Times New Roman"/>
          <w:sz w:val="28"/>
          <w:szCs w:val="28"/>
        </w:rPr>
        <w:t>1522513,2</w:t>
      </w:r>
      <w:r w:rsidRPr="004623CB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5F19EC">
        <w:rPr>
          <w:rFonts w:ascii="Times New Roman" w:hAnsi="Times New Roman" w:cs="Times New Roman"/>
          <w:sz w:val="28"/>
          <w:szCs w:val="28"/>
        </w:rPr>
        <w:t>97,8</w:t>
      </w:r>
      <w:r w:rsidRPr="004623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6B74E9" w:rsidRDefault="004D56A6" w:rsidP="004D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6B74E9">
        <w:rPr>
          <w:rFonts w:ascii="Times New Roman" w:hAnsi="Times New Roman"/>
          <w:sz w:val="28"/>
          <w:szCs w:val="28"/>
        </w:rPr>
        <w:t>При запланированном решением о бюджете городского округа на 20</w:t>
      </w:r>
      <w:r w:rsidR="005F19EC">
        <w:rPr>
          <w:rFonts w:ascii="Times New Roman" w:hAnsi="Times New Roman"/>
          <w:sz w:val="28"/>
          <w:szCs w:val="28"/>
        </w:rPr>
        <w:t>20</w:t>
      </w:r>
      <w:r w:rsidR="006B74E9">
        <w:rPr>
          <w:rFonts w:ascii="Times New Roman" w:hAnsi="Times New Roman"/>
          <w:sz w:val="28"/>
          <w:szCs w:val="28"/>
        </w:rPr>
        <w:t xml:space="preserve"> год  дефиците</w:t>
      </w:r>
      <w:r w:rsidR="006B74E9" w:rsidRPr="00826285">
        <w:rPr>
          <w:rFonts w:ascii="Times New Roman" w:hAnsi="Times New Roman"/>
          <w:sz w:val="28"/>
          <w:szCs w:val="28"/>
        </w:rPr>
        <w:t xml:space="preserve"> в сумме </w:t>
      </w:r>
      <w:r w:rsidR="005F19EC">
        <w:rPr>
          <w:rFonts w:ascii="Times New Roman" w:hAnsi="Times New Roman"/>
          <w:sz w:val="28"/>
          <w:szCs w:val="28"/>
        </w:rPr>
        <w:t>5173,8</w:t>
      </w:r>
      <w:r w:rsidR="006B74E9">
        <w:rPr>
          <w:rFonts w:ascii="Times New Roman" w:hAnsi="Times New Roman"/>
          <w:sz w:val="28"/>
          <w:szCs w:val="28"/>
        </w:rPr>
        <w:t xml:space="preserve"> тыс.  рублей, бюджет  исполнен с </w:t>
      </w:r>
      <w:r w:rsidR="005F19EC">
        <w:rPr>
          <w:rFonts w:ascii="Times New Roman" w:hAnsi="Times New Roman"/>
          <w:sz w:val="28"/>
          <w:szCs w:val="28"/>
        </w:rPr>
        <w:t>профицитом</w:t>
      </w:r>
      <w:r w:rsidR="006B74E9">
        <w:rPr>
          <w:rFonts w:ascii="Times New Roman" w:hAnsi="Times New Roman"/>
          <w:sz w:val="28"/>
          <w:szCs w:val="28"/>
        </w:rPr>
        <w:t xml:space="preserve"> </w:t>
      </w:r>
      <w:r w:rsidR="006B74E9" w:rsidRPr="00826285">
        <w:rPr>
          <w:rFonts w:ascii="Times New Roman" w:hAnsi="Times New Roman"/>
          <w:sz w:val="28"/>
          <w:szCs w:val="28"/>
        </w:rPr>
        <w:t xml:space="preserve">в сумме </w:t>
      </w:r>
      <w:r w:rsidR="005F19EC">
        <w:rPr>
          <w:rFonts w:ascii="Times New Roman" w:hAnsi="Times New Roman"/>
          <w:sz w:val="28"/>
          <w:szCs w:val="28"/>
        </w:rPr>
        <w:t xml:space="preserve">6806,9 тыс. </w:t>
      </w:r>
      <w:r w:rsidR="006B74E9">
        <w:rPr>
          <w:rFonts w:ascii="Times New Roman" w:hAnsi="Times New Roman"/>
          <w:sz w:val="28"/>
          <w:szCs w:val="28"/>
        </w:rPr>
        <w:t>рублей.</w:t>
      </w:r>
      <w:r w:rsidR="005F19EC">
        <w:rPr>
          <w:rFonts w:ascii="Times New Roman" w:hAnsi="Times New Roman"/>
          <w:sz w:val="28"/>
          <w:szCs w:val="28"/>
        </w:rPr>
        <w:t xml:space="preserve"> </w:t>
      </w:r>
    </w:p>
    <w:p w:rsidR="008A59DA" w:rsidRDefault="008A59DA" w:rsidP="004D56A6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6B74E9" w:rsidRPr="003947A5" w:rsidRDefault="00F22C77" w:rsidP="00F22C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   </w:t>
      </w:r>
      <w:r w:rsidR="006B74E9" w:rsidRPr="003947A5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6B74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4E9" w:rsidRDefault="006B74E9" w:rsidP="004D56A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74E9" w:rsidRDefault="006B74E9" w:rsidP="004D56A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Динамика </w:t>
      </w:r>
      <w:proofErr w:type="gramStart"/>
      <w:r>
        <w:rPr>
          <w:rFonts w:ascii="Times New Roman" w:hAnsi="Times New Roman"/>
          <w:sz w:val="28"/>
          <w:szCs w:val="28"/>
        </w:rPr>
        <w:t>исполнения доходной части бюджета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20</w:t>
      </w:r>
      <w:r w:rsidR="005F19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5F19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характеризуется следующими показателями: </w:t>
      </w:r>
    </w:p>
    <w:p w:rsidR="00186F7B" w:rsidRDefault="00186F7B" w:rsidP="004D5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>Таблица 3</w:t>
      </w:r>
    </w:p>
    <w:p w:rsidR="00186F7B" w:rsidRPr="00121F2A" w:rsidRDefault="00186F7B" w:rsidP="00121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276"/>
        <w:gridCol w:w="850"/>
        <w:gridCol w:w="1276"/>
        <w:gridCol w:w="816"/>
      </w:tblGrid>
      <w:tr w:rsidR="003D281F" w:rsidTr="004F02C5">
        <w:tc>
          <w:tcPr>
            <w:tcW w:w="2518" w:type="dxa"/>
            <w:vMerge w:val="restart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группы доходов</w:t>
            </w:r>
          </w:p>
        </w:tc>
        <w:tc>
          <w:tcPr>
            <w:tcW w:w="1559" w:type="dxa"/>
            <w:vMerge w:val="restart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2019 год</w:t>
            </w:r>
          </w:p>
        </w:tc>
        <w:tc>
          <w:tcPr>
            <w:tcW w:w="3402" w:type="dxa"/>
            <w:gridSpan w:val="3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2020 год</w:t>
            </w:r>
          </w:p>
        </w:tc>
        <w:tc>
          <w:tcPr>
            <w:tcW w:w="2092" w:type="dxa"/>
            <w:gridSpan w:val="2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2020/2019</w:t>
            </w:r>
          </w:p>
        </w:tc>
      </w:tr>
      <w:tr w:rsidR="00AA6BFD" w:rsidTr="004F02C5">
        <w:tc>
          <w:tcPr>
            <w:tcW w:w="2518" w:type="dxa"/>
            <w:vMerge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A1402F" w:rsidRPr="001E3C51" w:rsidRDefault="00186F7B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:rsidR="00A1402F" w:rsidRPr="001E3C51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F02C5" w:rsidTr="004F02C5">
        <w:tc>
          <w:tcPr>
            <w:tcW w:w="2518" w:type="dxa"/>
          </w:tcPr>
          <w:p w:rsidR="00680907" w:rsidRPr="00AA6BFD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 xml:space="preserve">Налоговые и неналоговые </w:t>
            </w:r>
            <w:r w:rsidR="003D281F">
              <w:rPr>
                <w:rFonts w:ascii="Times New Roman" w:hAnsi="Times New Roman"/>
                <w:sz w:val="22"/>
                <w:szCs w:val="22"/>
              </w:rPr>
              <w:t>доходы</w:t>
            </w:r>
          </w:p>
        </w:tc>
        <w:tc>
          <w:tcPr>
            <w:tcW w:w="1559" w:type="dxa"/>
          </w:tcPr>
          <w:p w:rsidR="00680907" w:rsidRPr="00AA6BFD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>432463,6</w:t>
            </w:r>
          </w:p>
        </w:tc>
        <w:tc>
          <w:tcPr>
            <w:tcW w:w="1276" w:type="dxa"/>
          </w:tcPr>
          <w:p w:rsidR="00680907" w:rsidRPr="00AA6BFD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>439026,4</w:t>
            </w:r>
          </w:p>
        </w:tc>
        <w:tc>
          <w:tcPr>
            <w:tcW w:w="1276" w:type="dxa"/>
          </w:tcPr>
          <w:p w:rsidR="00680907" w:rsidRPr="00AA6BFD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434221,8</w:t>
            </w:r>
          </w:p>
        </w:tc>
        <w:tc>
          <w:tcPr>
            <w:tcW w:w="850" w:type="dxa"/>
          </w:tcPr>
          <w:p w:rsidR="00680907" w:rsidRPr="00AA6BFD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680907" w:rsidRPr="00AA6BFD" w:rsidRDefault="00186F7B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+1758,2</w:t>
            </w:r>
          </w:p>
        </w:tc>
        <w:tc>
          <w:tcPr>
            <w:tcW w:w="816" w:type="dxa"/>
          </w:tcPr>
          <w:p w:rsidR="00680907" w:rsidRPr="00AA6BFD" w:rsidRDefault="00186F7B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100,4</w:t>
            </w:r>
          </w:p>
        </w:tc>
      </w:tr>
      <w:tr w:rsidR="004F02C5" w:rsidTr="004F02C5">
        <w:tc>
          <w:tcPr>
            <w:tcW w:w="2518" w:type="dxa"/>
          </w:tcPr>
          <w:p w:rsidR="00680907" w:rsidRPr="00AA6BFD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680907" w:rsidRPr="00AA6BFD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>888797,4</w:t>
            </w:r>
          </w:p>
        </w:tc>
        <w:tc>
          <w:tcPr>
            <w:tcW w:w="1276" w:type="dxa"/>
          </w:tcPr>
          <w:p w:rsidR="00680907" w:rsidRPr="00AA6BFD" w:rsidRDefault="00AA6BFD" w:rsidP="001E3C51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A6BFD">
              <w:rPr>
                <w:rFonts w:ascii="Times New Roman" w:hAnsi="Times New Roman"/>
                <w:sz w:val="22"/>
                <w:szCs w:val="22"/>
              </w:rPr>
              <w:t>1111712,7</w:t>
            </w:r>
          </w:p>
        </w:tc>
        <w:tc>
          <w:tcPr>
            <w:tcW w:w="1276" w:type="dxa"/>
          </w:tcPr>
          <w:p w:rsidR="00680907" w:rsidRPr="00AA6BFD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1095098,3</w:t>
            </w:r>
          </w:p>
        </w:tc>
        <w:tc>
          <w:tcPr>
            <w:tcW w:w="850" w:type="dxa"/>
          </w:tcPr>
          <w:p w:rsidR="00680907" w:rsidRPr="00AA6BFD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  <w:tc>
          <w:tcPr>
            <w:tcW w:w="1276" w:type="dxa"/>
          </w:tcPr>
          <w:p w:rsidR="00680907" w:rsidRPr="00AA6BFD" w:rsidRDefault="00186F7B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+206300,9</w:t>
            </w:r>
          </w:p>
        </w:tc>
        <w:tc>
          <w:tcPr>
            <w:tcW w:w="816" w:type="dxa"/>
          </w:tcPr>
          <w:p w:rsidR="00680907" w:rsidRPr="00AA6BFD" w:rsidRDefault="00186F7B" w:rsidP="001E3C51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123,2</w:t>
            </w:r>
          </w:p>
        </w:tc>
      </w:tr>
      <w:tr w:rsidR="004F02C5" w:rsidTr="004F02C5">
        <w:tc>
          <w:tcPr>
            <w:tcW w:w="2518" w:type="dxa"/>
          </w:tcPr>
          <w:p w:rsidR="00680907" w:rsidRPr="00186F7B" w:rsidRDefault="00A1402F" w:rsidP="001E3C5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F7B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  <w:r w:rsidR="003D281F" w:rsidRPr="00186F7B">
              <w:rPr>
                <w:rFonts w:ascii="Times New Roman" w:hAnsi="Times New Roman"/>
                <w:b/>
                <w:sz w:val="22"/>
                <w:szCs w:val="22"/>
              </w:rPr>
              <w:t>доходов</w:t>
            </w:r>
          </w:p>
        </w:tc>
        <w:tc>
          <w:tcPr>
            <w:tcW w:w="1559" w:type="dxa"/>
          </w:tcPr>
          <w:p w:rsidR="00680907" w:rsidRPr="00186F7B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F7B">
              <w:rPr>
                <w:rFonts w:ascii="Times New Roman" w:hAnsi="Times New Roman"/>
                <w:b/>
                <w:sz w:val="22"/>
                <w:szCs w:val="22"/>
              </w:rPr>
              <w:t>1321261,0</w:t>
            </w:r>
          </w:p>
        </w:tc>
        <w:tc>
          <w:tcPr>
            <w:tcW w:w="1276" w:type="dxa"/>
          </w:tcPr>
          <w:p w:rsidR="00680907" w:rsidRPr="00186F7B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F7B">
              <w:rPr>
                <w:rFonts w:ascii="Times New Roman" w:hAnsi="Times New Roman"/>
                <w:b/>
                <w:sz w:val="22"/>
                <w:szCs w:val="22"/>
              </w:rPr>
              <w:t>1550739,1</w:t>
            </w:r>
          </w:p>
        </w:tc>
        <w:tc>
          <w:tcPr>
            <w:tcW w:w="1276" w:type="dxa"/>
          </w:tcPr>
          <w:p w:rsidR="00680907" w:rsidRPr="00186F7B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F7B">
              <w:rPr>
                <w:rFonts w:ascii="Times New Roman" w:hAnsi="Times New Roman"/>
                <w:b/>
                <w:sz w:val="22"/>
                <w:szCs w:val="22"/>
              </w:rPr>
              <w:t>1529320,1</w:t>
            </w:r>
          </w:p>
        </w:tc>
        <w:tc>
          <w:tcPr>
            <w:tcW w:w="850" w:type="dxa"/>
          </w:tcPr>
          <w:p w:rsidR="00680907" w:rsidRPr="00186F7B" w:rsidRDefault="00AA6BFD" w:rsidP="001E3C5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6F7B">
              <w:rPr>
                <w:rFonts w:ascii="Times New Roman" w:hAnsi="Times New Roman"/>
                <w:b/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680907" w:rsidRPr="00186F7B" w:rsidRDefault="004F02C5" w:rsidP="001E3C5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+208059,1</w:t>
            </w:r>
          </w:p>
        </w:tc>
        <w:tc>
          <w:tcPr>
            <w:tcW w:w="816" w:type="dxa"/>
          </w:tcPr>
          <w:p w:rsidR="00680907" w:rsidRPr="00186F7B" w:rsidRDefault="004F02C5" w:rsidP="001E3C5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115,7</w:t>
            </w:r>
          </w:p>
        </w:tc>
      </w:tr>
    </w:tbl>
    <w:p w:rsidR="006B74E9" w:rsidRDefault="006B74E9" w:rsidP="001E3C51">
      <w:pPr>
        <w:spacing w:after="0" w:line="240" w:lineRule="auto"/>
        <w:rPr>
          <w:rFonts w:ascii="Times New Roman" w:hAnsi="Times New Roman" w:cs="Times New Roman"/>
        </w:rPr>
      </w:pPr>
    </w:p>
    <w:p w:rsidR="006B74E9" w:rsidRPr="007A23C5" w:rsidRDefault="006B74E9" w:rsidP="007A23C5">
      <w:pPr>
        <w:pStyle w:val="a4"/>
        <w:spacing w:after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В целом уточненный план по доходам (</w:t>
      </w:r>
      <w:r w:rsidR="00B94836">
        <w:rPr>
          <w:rFonts w:ascii="Times New Roman" w:hAnsi="Times New Roman"/>
          <w:sz w:val="28"/>
          <w:szCs w:val="28"/>
        </w:rPr>
        <w:t>1550739,1</w:t>
      </w:r>
      <w:r>
        <w:rPr>
          <w:rFonts w:ascii="Times New Roman" w:hAnsi="Times New Roman"/>
          <w:sz w:val="28"/>
          <w:szCs w:val="28"/>
        </w:rPr>
        <w:t xml:space="preserve"> тыс. рублей)  исполнен на </w:t>
      </w:r>
      <w:r w:rsidR="00B94836">
        <w:rPr>
          <w:rFonts w:ascii="Times New Roman" w:hAnsi="Times New Roman"/>
          <w:sz w:val="28"/>
          <w:szCs w:val="28"/>
        </w:rPr>
        <w:t>98,6</w:t>
      </w:r>
      <w:r>
        <w:rPr>
          <w:rFonts w:ascii="Times New Roman" w:hAnsi="Times New Roman"/>
          <w:sz w:val="28"/>
          <w:szCs w:val="28"/>
        </w:rPr>
        <w:t xml:space="preserve">%, поступило </w:t>
      </w:r>
      <w:r w:rsidR="00B94836">
        <w:rPr>
          <w:rFonts w:ascii="Times New Roman" w:hAnsi="Times New Roman"/>
          <w:sz w:val="28"/>
          <w:szCs w:val="28"/>
        </w:rPr>
        <w:t>1529320,1</w:t>
      </w:r>
      <w:r>
        <w:rPr>
          <w:rFonts w:ascii="Times New Roman" w:hAnsi="Times New Roman"/>
          <w:sz w:val="28"/>
          <w:szCs w:val="28"/>
        </w:rPr>
        <w:t xml:space="preserve"> тыс. рублей, при этом по налоговым и неналоговым  доходам уточненные плановые назначения выполнены на </w:t>
      </w:r>
      <w:r w:rsidR="00B94836">
        <w:rPr>
          <w:rFonts w:ascii="Times New Roman" w:hAnsi="Times New Roman"/>
          <w:sz w:val="28"/>
          <w:szCs w:val="28"/>
        </w:rPr>
        <w:t>98,9</w:t>
      </w:r>
      <w:r>
        <w:rPr>
          <w:rFonts w:ascii="Times New Roman" w:hAnsi="Times New Roman"/>
          <w:sz w:val="28"/>
          <w:szCs w:val="28"/>
        </w:rPr>
        <w:t>% (</w:t>
      </w:r>
      <w:r w:rsidR="00B94836">
        <w:rPr>
          <w:rFonts w:ascii="Times New Roman" w:hAnsi="Times New Roman"/>
          <w:sz w:val="28"/>
          <w:szCs w:val="28"/>
        </w:rPr>
        <w:t>434221,8</w:t>
      </w:r>
      <w:r>
        <w:rPr>
          <w:rFonts w:ascii="Times New Roman" w:hAnsi="Times New Roman"/>
          <w:sz w:val="28"/>
          <w:szCs w:val="28"/>
        </w:rPr>
        <w:t xml:space="preserve"> тыс. рублей), по безвозмездным перечислениям – 98,5% (</w:t>
      </w:r>
      <w:r w:rsidR="008545B5">
        <w:rPr>
          <w:rFonts w:ascii="Times New Roman" w:hAnsi="Times New Roman"/>
          <w:sz w:val="28"/>
          <w:szCs w:val="28"/>
        </w:rPr>
        <w:t>1095098,3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  <w:r w:rsidR="007A23C5">
        <w:rPr>
          <w:rFonts w:ascii="Times New Roman" w:hAnsi="Times New Roman"/>
          <w:sz w:val="28"/>
          <w:szCs w:val="28"/>
        </w:rPr>
        <w:t xml:space="preserve"> </w:t>
      </w:r>
      <w:r w:rsidR="007A23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 сравнению с 2019 годом доходы бюджета городского округа в 2020 году увеличились на  сумму  208059,1 тыс. рублей.</w:t>
      </w:r>
    </w:p>
    <w:p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Доля налоговых и неналоговых доходов по итогам исполнения бюджета 20</w:t>
      </w:r>
      <w:r w:rsidR="008545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545B5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%, доля безвозмездных поступлений – </w:t>
      </w:r>
      <w:r w:rsidR="008545B5">
        <w:rPr>
          <w:rFonts w:ascii="Times New Roman" w:hAnsi="Times New Roman" w:cs="Times New Roman"/>
          <w:sz w:val="28"/>
          <w:szCs w:val="28"/>
        </w:rPr>
        <w:t>71,6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B74E9" w:rsidRDefault="007A23C5" w:rsidP="001E3C51">
      <w:pPr>
        <w:pStyle w:val="a4"/>
        <w:spacing w:after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 </w:t>
      </w:r>
      <w:r w:rsidR="0061468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</w:t>
      </w:r>
      <w:r w:rsidR="0061468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Подробный анализ </w:t>
      </w:r>
      <w:proofErr w:type="gram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исполнения доходной части бюджета городского округа</w:t>
      </w:r>
      <w:proofErr w:type="gramEnd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 в отчетном периоде  представлен ниже.</w:t>
      </w:r>
    </w:p>
    <w:p w:rsidR="007A23C5" w:rsidRDefault="007A23C5" w:rsidP="001E3C51">
      <w:pPr>
        <w:pStyle w:val="a4"/>
        <w:spacing w:after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6B74E9" w:rsidRPr="008061EB" w:rsidRDefault="006B74E9" w:rsidP="00B90DE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6B74E9" w:rsidRDefault="006B74E9" w:rsidP="001E3C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6181" w:rsidRDefault="003C6181" w:rsidP="001E3C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6181" w:rsidRPr="003C6181" w:rsidRDefault="009C055A" w:rsidP="003C6181">
      <w:pPr>
        <w:tabs>
          <w:tab w:val="left" w:pos="3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="003C6181">
        <w:rPr>
          <w:rFonts w:ascii="Times New Roman" w:hAnsi="Times New Roman" w:cs="Times New Roman"/>
          <w:sz w:val="28"/>
          <w:szCs w:val="28"/>
        </w:rPr>
        <w:t>р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город Шахунья Нижегородской области </w:t>
      </w:r>
      <w:r w:rsidR="003C6181">
        <w:rPr>
          <w:rFonts w:ascii="Times New Roman" w:hAnsi="Times New Roman" w:cs="Times New Roman"/>
          <w:sz w:val="28"/>
          <w:szCs w:val="28"/>
        </w:rPr>
        <w:t>от 14</w:t>
      </w:r>
      <w:r w:rsidR="003C6181" w:rsidRPr="00532273">
        <w:rPr>
          <w:rFonts w:ascii="Times New Roman" w:hAnsi="Times New Roman" w:cs="Times New Roman"/>
          <w:sz w:val="28"/>
          <w:szCs w:val="28"/>
        </w:rPr>
        <w:t>.12.201</w:t>
      </w:r>
      <w:r w:rsidR="003C6181">
        <w:rPr>
          <w:rFonts w:ascii="Times New Roman" w:hAnsi="Times New Roman" w:cs="Times New Roman"/>
          <w:sz w:val="28"/>
          <w:szCs w:val="28"/>
        </w:rPr>
        <w:t>9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 № </w:t>
      </w:r>
      <w:r w:rsidR="003C6181">
        <w:rPr>
          <w:rFonts w:ascii="Times New Roman" w:hAnsi="Times New Roman" w:cs="Times New Roman"/>
          <w:sz w:val="28"/>
          <w:szCs w:val="28"/>
        </w:rPr>
        <w:t>34-2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город Шахунья на 20</w:t>
      </w:r>
      <w:r w:rsidR="003C6181">
        <w:rPr>
          <w:rFonts w:ascii="Times New Roman" w:hAnsi="Times New Roman" w:cs="Times New Roman"/>
          <w:sz w:val="28"/>
          <w:szCs w:val="28"/>
        </w:rPr>
        <w:t xml:space="preserve">20 </w:t>
      </w:r>
      <w:r w:rsidR="003C6181" w:rsidRPr="00532273">
        <w:rPr>
          <w:rFonts w:ascii="Times New Roman" w:hAnsi="Times New Roman" w:cs="Times New Roman"/>
          <w:sz w:val="28"/>
          <w:szCs w:val="28"/>
        </w:rPr>
        <w:t>год</w:t>
      </w:r>
      <w:r w:rsidR="003C6181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»  утверждены </w:t>
      </w:r>
      <w:r w:rsidR="003C6181">
        <w:rPr>
          <w:rFonts w:ascii="Times New Roman" w:hAnsi="Times New Roman" w:cs="Times New Roman"/>
          <w:sz w:val="28"/>
          <w:szCs w:val="28"/>
        </w:rPr>
        <w:t>плановые назначения по налоговым доходам на 2020 год</w:t>
      </w:r>
      <w:r w:rsidR="003C6181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3C618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3C6181">
        <w:rPr>
          <w:rFonts w:ascii="Times New Roman" w:hAnsi="Times New Roman" w:cs="Times New Roman"/>
          <w:bCs/>
          <w:iCs/>
          <w:sz w:val="28"/>
          <w:szCs w:val="28"/>
        </w:rPr>
        <w:t xml:space="preserve"> 437042,4 </w:t>
      </w:r>
      <w:r w:rsidR="003C6181" w:rsidRPr="005322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Внесение изменений в течение года в решение о бюджете на 20</w:t>
      </w:r>
      <w:r w:rsidR="003843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повлекло уменьшение первоначальных плановых назначений по налоговым платежам на сумму </w:t>
      </w:r>
      <w:r w:rsidR="00384302">
        <w:rPr>
          <w:rFonts w:ascii="Times New Roman" w:hAnsi="Times New Roman" w:cs="Times New Roman"/>
          <w:sz w:val="28"/>
          <w:szCs w:val="28"/>
        </w:rPr>
        <w:t>17581,5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8430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B74E9" w:rsidRDefault="009C055A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74E9">
        <w:rPr>
          <w:rFonts w:ascii="Times New Roman" w:hAnsi="Times New Roman" w:cs="Times New Roman"/>
          <w:sz w:val="28"/>
          <w:szCs w:val="28"/>
        </w:rPr>
        <w:t xml:space="preserve">  Изменения первоначально утвержденных бюджетных назначений по налоговым доходам в течение отчетного года представлены в  таблице:</w:t>
      </w:r>
    </w:p>
    <w:p w:rsidR="00614681" w:rsidRDefault="00614681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Pr="00AE29AC" w:rsidRDefault="006B74E9" w:rsidP="001E3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AE29AC">
        <w:rPr>
          <w:rFonts w:ascii="Times New Roman" w:hAnsi="Times New Roman" w:cs="Times New Roman"/>
          <w:sz w:val="24"/>
          <w:szCs w:val="24"/>
        </w:rPr>
        <w:t>4</w:t>
      </w:r>
    </w:p>
    <w:p w:rsidR="006B74E9" w:rsidRPr="00C234B9" w:rsidRDefault="006B74E9" w:rsidP="001E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961"/>
        <w:gridCol w:w="1300"/>
        <w:gridCol w:w="1666"/>
      </w:tblGrid>
      <w:tr w:rsidR="006B74E9" w:rsidTr="00614681">
        <w:trPr>
          <w:trHeight w:val="416"/>
        </w:trPr>
        <w:tc>
          <w:tcPr>
            <w:tcW w:w="4644" w:type="dxa"/>
          </w:tcPr>
          <w:p w:rsidR="006B74E9" w:rsidRPr="00AD5E7F" w:rsidRDefault="006B74E9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доходы</w:t>
            </w:r>
          </w:p>
        </w:tc>
        <w:tc>
          <w:tcPr>
            <w:tcW w:w="1961" w:type="dxa"/>
          </w:tcPr>
          <w:p w:rsidR="006B74E9" w:rsidRDefault="006B74E9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6B74E9" w:rsidRPr="00AD5E7F" w:rsidRDefault="006B74E9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B74E9" w:rsidRPr="00AD5E7F" w:rsidRDefault="006B74E9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666" w:type="dxa"/>
          </w:tcPr>
          <w:p w:rsidR="006B74E9" w:rsidRPr="00AD5E7F" w:rsidRDefault="006B74E9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2C4D57" w:rsidTr="002C4D57">
        <w:tc>
          <w:tcPr>
            <w:tcW w:w="4644" w:type="dxa"/>
          </w:tcPr>
          <w:p w:rsidR="002C4D57" w:rsidRPr="00AD5E7F" w:rsidRDefault="002C4D57" w:rsidP="001E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1" w:type="dxa"/>
          </w:tcPr>
          <w:p w:rsidR="002C4D57" w:rsidRPr="002C4D57" w:rsidRDefault="002C4D57" w:rsidP="002C4D57">
            <w:pPr>
              <w:jc w:val="center"/>
              <w:rPr>
                <w:rFonts w:ascii="Times New Roman" w:hAnsi="Times New Roman" w:cs="Times New Roman"/>
              </w:rPr>
            </w:pPr>
            <w:r w:rsidRPr="002C4D57">
              <w:rPr>
                <w:rFonts w:ascii="Times New Roman" w:hAnsi="Times New Roman" w:cs="Times New Roman"/>
              </w:rPr>
              <w:t>347057,6</w:t>
            </w:r>
          </w:p>
        </w:tc>
        <w:tc>
          <w:tcPr>
            <w:tcW w:w="1300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-16306,1</w:t>
            </w:r>
          </w:p>
        </w:tc>
        <w:tc>
          <w:tcPr>
            <w:tcW w:w="1666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330751,5</w:t>
            </w:r>
          </w:p>
        </w:tc>
      </w:tr>
      <w:tr w:rsidR="002C4D57" w:rsidTr="002C4D57">
        <w:tc>
          <w:tcPr>
            <w:tcW w:w="4644" w:type="dxa"/>
          </w:tcPr>
          <w:p w:rsidR="002C4D57" w:rsidRPr="00AD5E7F" w:rsidRDefault="002C4D57" w:rsidP="001E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 на товары</w:t>
            </w:r>
          </w:p>
        </w:tc>
        <w:tc>
          <w:tcPr>
            <w:tcW w:w="1961" w:type="dxa"/>
          </w:tcPr>
          <w:p w:rsidR="002C4D57" w:rsidRPr="002C4D57" w:rsidRDefault="002C4D57" w:rsidP="002C4D57">
            <w:pPr>
              <w:jc w:val="center"/>
              <w:rPr>
                <w:rFonts w:ascii="Times New Roman" w:hAnsi="Times New Roman" w:cs="Times New Roman"/>
              </w:rPr>
            </w:pPr>
            <w:r w:rsidRPr="002C4D57">
              <w:rPr>
                <w:rFonts w:ascii="Times New Roman" w:hAnsi="Times New Roman" w:cs="Times New Roman"/>
              </w:rPr>
              <w:t>20202,4</w:t>
            </w:r>
          </w:p>
        </w:tc>
        <w:tc>
          <w:tcPr>
            <w:tcW w:w="1300" w:type="dxa"/>
          </w:tcPr>
          <w:p w:rsidR="002C4D57" w:rsidRPr="009E13A2" w:rsidRDefault="0001627D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20202,4</w:t>
            </w:r>
          </w:p>
        </w:tc>
      </w:tr>
      <w:tr w:rsidR="002C4D57" w:rsidTr="002C4D57">
        <w:tc>
          <w:tcPr>
            <w:tcW w:w="4644" w:type="dxa"/>
          </w:tcPr>
          <w:p w:rsidR="002C4D57" w:rsidRPr="00AD5E7F" w:rsidRDefault="002C4D57" w:rsidP="001E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61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27641,7</w:t>
            </w:r>
          </w:p>
        </w:tc>
        <w:tc>
          <w:tcPr>
            <w:tcW w:w="1300" w:type="dxa"/>
          </w:tcPr>
          <w:p w:rsidR="002C4D57" w:rsidRPr="009E13A2" w:rsidRDefault="002C4D57" w:rsidP="002C4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+442,6</w:t>
            </w:r>
          </w:p>
        </w:tc>
        <w:tc>
          <w:tcPr>
            <w:tcW w:w="1666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28084,3</w:t>
            </w:r>
          </w:p>
        </w:tc>
      </w:tr>
      <w:tr w:rsidR="002C4D57" w:rsidTr="002C4D57">
        <w:tc>
          <w:tcPr>
            <w:tcW w:w="4644" w:type="dxa"/>
          </w:tcPr>
          <w:p w:rsidR="002C4D57" w:rsidRPr="00AD5E7F" w:rsidRDefault="002C4D57" w:rsidP="001E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61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36269,3</w:t>
            </w:r>
          </w:p>
        </w:tc>
        <w:tc>
          <w:tcPr>
            <w:tcW w:w="1300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-1251,1</w:t>
            </w:r>
          </w:p>
        </w:tc>
        <w:tc>
          <w:tcPr>
            <w:tcW w:w="1666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35018,2</w:t>
            </w:r>
          </w:p>
        </w:tc>
      </w:tr>
      <w:tr w:rsidR="002C4D57" w:rsidTr="002C4D57">
        <w:tc>
          <w:tcPr>
            <w:tcW w:w="4644" w:type="dxa"/>
          </w:tcPr>
          <w:p w:rsidR="002C4D57" w:rsidRPr="00AD5E7F" w:rsidRDefault="002C4D57" w:rsidP="001E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1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5871,4</w:t>
            </w:r>
          </w:p>
        </w:tc>
        <w:tc>
          <w:tcPr>
            <w:tcW w:w="1300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-433,9</w:t>
            </w:r>
          </w:p>
        </w:tc>
        <w:tc>
          <w:tcPr>
            <w:tcW w:w="1666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5404,5</w:t>
            </w:r>
          </w:p>
        </w:tc>
      </w:tr>
      <w:tr w:rsidR="002C4D57" w:rsidRPr="00AD5E7F" w:rsidTr="002C4D57">
        <w:tc>
          <w:tcPr>
            <w:tcW w:w="4644" w:type="dxa"/>
          </w:tcPr>
          <w:p w:rsidR="002C4D57" w:rsidRPr="00AD5E7F" w:rsidRDefault="00526B66" w:rsidP="001E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налоговых доходов</w:t>
            </w:r>
          </w:p>
        </w:tc>
        <w:tc>
          <w:tcPr>
            <w:tcW w:w="1961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437042,4</w:t>
            </w:r>
          </w:p>
        </w:tc>
        <w:tc>
          <w:tcPr>
            <w:tcW w:w="1300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-17581,5</w:t>
            </w:r>
          </w:p>
        </w:tc>
        <w:tc>
          <w:tcPr>
            <w:tcW w:w="1666" w:type="dxa"/>
          </w:tcPr>
          <w:p w:rsidR="002C4D57" w:rsidRPr="009E13A2" w:rsidRDefault="002C4D57" w:rsidP="001E3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419460,9</w:t>
            </w:r>
          </w:p>
        </w:tc>
      </w:tr>
    </w:tbl>
    <w:p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181" w:rsidRPr="000F12D6" w:rsidRDefault="003C6181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8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12D6" w:rsidRPr="000F12D6">
        <w:rPr>
          <w:rFonts w:ascii="Times New Roman" w:hAnsi="Times New Roman" w:cs="Times New Roman"/>
          <w:sz w:val="28"/>
          <w:szCs w:val="28"/>
        </w:rPr>
        <w:t>В основном</w:t>
      </w:r>
      <w:r w:rsidR="000F12D6">
        <w:rPr>
          <w:rFonts w:ascii="Times New Roman" w:hAnsi="Times New Roman" w:cs="Times New Roman"/>
          <w:sz w:val="28"/>
          <w:szCs w:val="28"/>
        </w:rPr>
        <w:t>,</w:t>
      </w:r>
      <w:r w:rsidR="000F12D6" w:rsidRPr="000F12D6">
        <w:rPr>
          <w:rFonts w:ascii="Times New Roman" w:hAnsi="Times New Roman" w:cs="Times New Roman"/>
          <w:sz w:val="28"/>
          <w:szCs w:val="28"/>
        </w:rPr>
        <w:t xml:space="preserve"> </w:t>
      </w:r>
      <w:r w:rsidR="000F12D6">
        <w:rPr>
          <w:rFonts w:ascii="Times New Roman" w:hAnsi="Times New Roman" w:cs="Times New Roman"/>
          <w:sz w:val="28"/>
          <w:szCs w:val="28"/>
        </w:rPr>
        <w:t xml:space="preserve">уменьшение бюджетных назначений </w:t>
      </w:r>
      <w:r w:rsidR="00B03849">
        <w:rPr>
          <w:rFonts w:ascii="Times New Roman" w:hAnsi="Times New Roman" w:cs="Times New Roman"/>
          <w:sz w:val="28"/>
          <w:szCs w:val="28"/>
        </w:rPr>
        <w:t>с</w:t>
      </w:r>
      <w:r w:rsidR="004409B6" w:rsidRPr="00B03849">
        <w:rPr>
          <w:rFonts w:ascii="Times New Roman" w:hAnsi="Times New Roman" w:cs="Times New Roman"/>
          <w:sz w:val="28"/>
          <w:szCs w:val="28"/>
        </w:rPr>
        <w:t>вязан</w:t>
      </w:r>
      <w:r w:rsidR="000F12D6">
        <w:rPr>
          <w:rFonts w:ascii="Times New Roman" w:hAnsi="Times New Roman" w:cs="Times New Roman"/>
          <w:sz w:val="28"/>
          <w:szCs w:val="28"/>
        </w:rPr>
        <w:t>о</w:t>
      </w:r>
      <w:r w:rsidR="004409B6" w:rsidRPr="00B03849">
        <w:rPr>
          <w:rFonts w:ascii="Times New Roman" w:hAnsi="Times New Roman" w:cs="Times New Roman"/>
          <w:sz w:val="28"/>
          <w:szCs w:val="28"/>
        </w:rPr>
        <w:t xml:space="preserve"> с </w:t>
      </w:r>
      <w:r w:rsidR="000F12D6">
        <w:rPr>
          <w:rFonts w:ascii="Times New Roman" w:hAnsi="Times New Roman" w:cs="Times New Roman"/>
          <w:sz w:val="28"/>
          <w:szCs w:val="28"/>
        </w:rPr>
        <w:t xml:space="preserve">ухудшением экономической ситуации  в связи с распространением новой </w:t>
      </w:r>
      <w:proofErr w:type="spellStart"/>
      <w:r w:rsidR="000F12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12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F12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F12D6" w:rsidRPr="000F12D6">
        <w:rPr>
          <w:rFonts w:ascii="Times New Roman" w:hAnsi="Times New Roman" w:cs="Times New Roman"/>
          <w:sz w:val="28"/>
          <w:szCs w:val="28"/>
        </w:rPr>
        <w:t xml:space="preserve"> </w:t>
      </w:r>
      <w:r w:rsidR="000F12D6">
        <w:rPr>
          <w:rFonts w:ascii="Times New Roman" w:hAnsi="Times New Roman" w:cs="Times New Roman"/>
          <w:sz w:val="28"/>
          <w:szCs w:val="28"/>
        </w:rPr>
        <w:t>-</w:t>
      </w:r>
      <w:r w:rsidR="000F12D6" w:rsidRPr="000F12D6">
        <w:rPr>
          <w:rFonts w:ascii="Times New Roman" w:hAnsi="Times New Roman" w:cs="Times New Roman"/>
          <w:sz w:val="28"/>
          <w:szCs w:val="28"/>
        </w:rPr>
        <w:t>19)</w:t>
      </w:r>
      <w:r w:rsidR="000F12D6">
        <w:rPr>
          <w:rFonts w:ascii="Times New Roman" w:hAnsi="Times New Roman" w:cs="Times New Roman"/>
          <w:sz w:val="28"/>
          <w:szCs w:val="28"/>
        </w:rPr>
        <w:t>.</w:t>
      </w:r>
    </w:p>
    <w:p w:rsidR="008D55C7" w:rsidRDefault="006B74E9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9B6">
        <w:rPr>
          <w:rFonts w:ascii="Times New Roman" w:hAnsi="Times New Roman" w:cs="Times New Roman"/>
          <w:sz w:val="28"/>
          <w:szCs w:val="28"/>
        </w:rPr>
        <w:t>Фактическое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уточненных бюджетных назначений по налоговым доходам в 20</w:t>
      </w:r>
      <w:r w:rsidR="002C4D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 w:rsidR="006B117C">
        <w:rPr>
          <w:rFonts w:ascii="Times New Roman" w:hAnsi="Times New Roman" w:cs="Times New Roman"/>
          <w:sz w:val="28"/>
          <w:szCs w:val="28"/>
        </w:rPr>
        <w:t>приведен</w:t>
      </w:r>
      <w:r w:rsidR="00B03849">
        <w:rPr>
          <w:rFonts w:ascii="Times New Roman" w:hAnsi="Times New Roman" w:cs="Times New Roman"/>
          <w:sz w:val="28"/>
          <w:szCs w:val="28"/>
        </w:rPr>
        <w:t>о</w:t>
      </w:r>
      <w:r w:rsidR="006B117C">
        <w:rPr>
          <w:rFonts w:ascii="Times New Roman" w:hAnsi="Times New Roman" w:cs="Times New Roman"/>
          <w:sz w:val="28"/>
          <w:szCs w:val="28"/>
        </w:rPr>
        <w:t xml:space="preserve">  в таблице:</w:t>
      </w:r>
    </w:p>
    <w:p w:rsidR="002C4D57" w:rsidRPr="002C4D57" w:rsidRDefault="002C4D57" w:rsidP="002C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D57">
        <w:rPr>
          <w:rFonts w:ascii="Times New Roman" w:hAnsi="Times New Roman" w:cs="Times New Roman"/>
          <w:sz w:val="24"/>
          <w:szCs w:val="24"/>
        </w:rPr>
        <w:t>Таблица 5</w:t>
      </w:r>
    </w:p>
    <w:p w:rsidR="002C4D57" w:rsidRPr="002C4D57" w:rsidRDefault="002C4D57" w:rsidP="002C4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C4D57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134"/>
        <w:gridCol w:w="850"/>
        <w:gridCol w:w="1276"/>
        <w:gridCol w:w="816"/>
      </w:tblGrid>
      <w:tr w:rsidR="002C4D57" w:rsidRPr="001E3C51" w:rsidTr="0002702B">
        <w:tc>
          <w:tcPr>
            <w:tcW w:w="2802" w:type="dxa"/>
            <w:vMerge w:val="restart"/>
          </w:tcPr>
          <w:p w:rsidR="002C4D57" w:rsidRPr="001E3C51" w:rsidRDefault="00F2259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vMerge w:val="restart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2019 год</w:t>
            </w:r>
          </w:p>
        </w:tc>
        <w:tc>
          <w:tcPr>
            <w:tcW w:w="3260" w:type="dxa"/>
            <w:gridSpan w:val="3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2020 год</w:t>
            </w:r>
          </w:p>
        </w:tc>
        <w:tc>
          <w:tcPr>
            <w:tcW w:w="2092" w:type="dxa"/>
            <w:gridSpan w:val="2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2020/2019</w:t>
            </w:r>
          </w:p>
        </w:tc>
      </w:tr>
      <w:tr w:rsidR="002C4D57" w:rsidRPr="001E3C51" w:rsidTr="0002702B">
        <w:tc>
          <w:tcPr>
            <w:tcW w:w="2802" w:type="dxa"/>
            <w:vMerge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:rsidR="002C4D57" w:rsidRPr="001E3C51" w:rsidRDefault="002C4D57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C4D57" w:rsidRPr="00AA6BFD" w:rsidTr="0002702B">
        <w:tc>
          <w:tcPr>
            <w:tcW w:w="2802" w:type="dxa"/>
          </w:tcPr>
          <w:p w:rsidR="002C4D57" w:rsidRPr="00526B66" w:rsidRDefault="0091736B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985449" w:rsidRPr="00526B66">
              <w:rPr>
                <w:rFonts w:ascii="Times New Roman" w:hAnsi="Times New Roman"/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417" w:type="dxa"/>
          </w:tcPr>
          <w:p w:rsidR="002C4D57" w:rsidRPr="00526B66" w:rsidRDefault="00526B6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324748,8</w:t>
            </w:r>
          </w:p>
        </w:tc>
        <w:tc>
          <w:tcPr>
            <w:tcW w:w="1276" w:type="dxa"/>
          </w:tcPr>
          <w:p w:rsidR="002C4D57" w:rsidRPr="00526B66" w:rsidRDefault="0091736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330751,5</w:t>
            </w:r>
          </w:p>
        </w:tc>
        <w:tc>
          <w:tcPr>
            <w:tcW w:w="1134" w:type="dxa"/>
          </w:tcPr>
          <w:p w:rsidR="002C4D57" w:rsidRPr="00526B66" w:rsidRDefault="000A0575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328051,5</w:t>
            </w:r>
          </w:p>
        </w:tc>
        <w:tc>
          <w:tcPr>
            <w:tcW w:w="850" w:type="dxa"/>
          </w:tcPr>
          <w:p w:rsidR="002C4D57" w:rsidRPr="00526B66" w:rsidRDefault="00FA378C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  <w:tc>
          <w:tcPr>
            <w:tcW w:w="1276" w:type="dxa"/>
          </w:tcPr>
          <w:p w:rsidR="002C4D57" w:rsidRPr="00526B66" w:rsidRDefault="0002702B" w:rsidP="0001529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015299">
              <w:rPr>
                <w:rFonts w:ascii="Times New Roman" w:hAnsi="Times New Roman"/>
                <w:sz w:val="22"/>
                <w:szCs w:val="22"/>
              </w:rPr>
              <w:t>3302,7</w:t>
            </w:r>
          </w:p>
        </w:tc>
        <w:tc>
          <w:tcPr>
            <w:tcW w:w="816" w:type="dxa"/>
          </w:tcPr>
          <w:p w:rsidR="002C4D57" w:rsidRPr="00526B66" w:rsidRDefault="00FA378C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2C4D57" w:rsidRPr="00AA6BFD" w:rsidTr="0002702B">
        <w:tc>
          <w:tcPr>
            <w:tcW w:w="2802" w:type="dxa"/>
          </w:tcPr>
          <w:p w:rsidR="002C4D57" w:rsidRPr="00526B66" w:rsidRDefault="0091736B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985449" w:rsidRPr="00526B66">
              <w:rPr>
                <w:rFonts w:ascii="Times New Roman" w:hAnsi="Times New Roman"/>
                <w:sz w:val="22"/>
                <w:szCs w:val="22"/>
              </w:rPr>
              <w:t>алог на товары</w:t>
            </w:r>
            <w:r w:rsidR="002C0E1C">
              <w:rPr>
                <w:rFonts w:ascii="Times New Roman" w:hAnsi="Times New Roman"/>
                <w:sz w:val="22"/>
                <w:szCs w:val="22"/>
              </w:rPr>
              <w:t xml:space="preserve"> (работы, услуги)</w:t>
            </w:r>
            <w:r w:rsidR="00985449" w:rsidRPr="00526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C4D57" w:rsidRPr="00526B66" w:rsidRDefault="00526B6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17870,4</w:t>
            </w:r>
          </w:p>
        </w:tc>
        <w:tc>
          <w:tcPr>
            <w:tcW w:w="1276" w:type="dxa"/>
          </w:tcPr>
          <w:p w:rsidR="002C4D57" w:rsidRPr="00526B66" w:rsidRDefault="005B3A96" w:rsidP="005B3A96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20202,4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16718,5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82,8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-1151,9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91736B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985449" w:rsidRPr="00526B66">
              <w:rPr>
                <w:rFonts w:ascii="Times New Roman" w:hAnsi="Times New Roman"/>
                <w:sz w:val="22"/>
                <w:szCs w:val="22"/>
              </w:rPr>
              <w:t>алоги на совокупный доход:</w:t>
            </w:r>
          </w:p>
        </w:tc>
        <w:tc>
          <w:tcPr>
            <w:tcW w:w="1417" w:type="dxa"/>
          </w:tcPr>
          <w:p w:rsidR="002C4D57" w:rsidRPr="00526B66" w:rsidRDefault="00526B6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17917,2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28084,3</w:t>
            </w:r>
          </w:p>
        </w:tc>
        <w:tc>
          <w:tcPr>
            <w:tcW w:w="1134" w:type="dxa"/>
          </w:tcPr>
          <w:p w:rsidR="002C4D57" w:rsidRPr="00526B66" w:rsidRDefault="00CF2ECA" w:rsidP="000F726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28865,</w:t>
            </w:r>
            <w:r w:rsidR="000F7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102,8</w:t>
            </w:r>
          </w:p>
        </w:tc>
        <w:tc>
          <w:tcPr>
            <w:tcW w:w="1276" w:type="dxa"/>
          </w:tcPr>
          <w:p w:rsidR="002C4D57" w:rsidRPr="00526B66" w:rsidRDefault="0002702B" w:rsidP="0001529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+10948,</w:t>
            </w:r>
            <w:r w:rsidR="000152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161,1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985449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417" w:type="dxa"/>
          </w:tcPr>
          <w:p w:rsidR="002C4D57" w:rsidRPr="00526B66" w:rsidRDefault="00526B6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17227,7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14117,9</w:t>
            </w:r>
          </w:p>
        </w:tc>
        <w:tc>
          <w:tcPr>
            <w:tcW w:w="1134" w:type="dxa"/>
          </w:tcPr>
          <w:p w:rsidR="002C4D57" w:rsidRPr="00526B66" w:rsidRDefault="005B3A96" w:rsidP="000F726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14367,</w:t>
            </w:r>
            <w:r w:rsidR="000F7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101,8</w:t>
            </w:r>
          </w:p>
        </w:tc>
        <w:tc>
          <w:tcPr>
            <w:tcW w:w="1276" w:type="dxa"/>
          </w:tcPr>
          <w:p w:rsidR="002C4D57" w:rsidRPr="00526B66" w:rsidRDefault="0002702B" w:rsidP="0001529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-2860,</w:t>
            </w:r>
            <w:r w:rsidR="000152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83,4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985449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с/х налог</w:t>
            </w:r>
          </w:p>
        </w:tc>
        <w:tc>
          <w:tcPr>
            <w:tcW w:w="1417" w:type="dxa"/>
          </w:tcPr>
          <w:p w:rsidR="002C4D57" w:rsidRPr="00526B66" w:rsidRDefault="00526B6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473,3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216,0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216,7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100,3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-256,6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45,8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985449" w:rsidP="005B3A9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</w:t>
            </w:r>
            <w:r w:rsidR="005B3A96">
              <w:rPr>
                <w:rFonts w:ascii="Times New Roman" w:hAnsi="Times New Roman"/>
                <w:sz w:val="22"/>
                <w:szCs w:val="22"/>
              </w:rPr>
              <w:t xml:space="preserve"> патентная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систем</w:t>
            </w:r>
            <w:r w:rsidR="005B3A96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налогообложения</w:t>
            </w:r>
          </w:p>
        </w:tc>
        <w:tc>
          <w:tcPr>
            <w:tcW w:w="1417" w:type="dxa"/>
          </w:tcPr>
          <w:p w:rsidR="002C4D57" w:rsidRPr="00526B66" w:rsidRDefault="00526B6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216,2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165,4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206,6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124,9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-9,6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95,5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985449" w:rsidP="005B3A9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B3A96">
              <w:rPr>
                <w:rFonts w:ascii="Times New Roman" w:hAnsi="Times New Roman"/>
                <w:sz w:val="22"/>
                <w:szCs w:val="22"/>
              </w:rPr>
              <w:t>упрощенная система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налогообложения</w:t>
            </w:r>
          </w:p>
        </w:tc>
        <w:tc>
          <w:tcPr>
            <w:tcW w:w="1417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13585,0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14074,6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+14074,6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526B66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Налоги на имущество:</w:t>
            </w:r>
          </w:p>
        </w:tc>
        <w:tc>
          <w:tcPr>
            <w:tcW w:w="1417" w:type="dxa"/>
          </w:tcPr>
          <w:p w:rsidR="002C4D57" w:rsidRPr="00526B66" w:rsidRDefault="00EC6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35203,4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35018,2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34007,8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97,1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-1195,6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526B66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1417" w:type="dxa"/>
          </w:tcPr>
          <w:p w:rsidR="002C4D57" w:rsidRPr="00526B66" w:rsidRDefault="00EC6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13998,8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14328,7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14195,8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+197,0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101,4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526B66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-земельный налог</w:t>
            </w:r>
          </w:p>
        </w:tc>
        <w:tc>
          <w:tcPr>
            <w:tcW w:w="1417" w:type="dxa"/>
          </w:tcPr>
          <w:p w:rsidR="002C4D57" w:rsidRPr="00526B66" w:rsidRDefault="00EC6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21204,6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20689,5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19812,0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-1392,6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526B66" w:rsidP="00526B66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</w:tcPr>
          <w:p w:rsidR="002C4D57" w:rsidRPr="00526B66" w:rsidRDefault="00EC6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6663,0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5404,5</w:t>
            </w:r>
          </w:p>
        </w:tc>
        <w:tc>
          <w:tcPr>
            <w:tcW w:w="1134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5777,6</w:t>
            </w:r>
          </w:p>
        </w:tc>
        <w:tc>
          <w:tcPr>
            <w:tcW w:w="850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106,9</w:t>
            </w:r>
          </w:p>
        </w:tc>
        <w:tc>
          <w:tcPr>
            <w:tcW w:w="127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-885,4</w:t>
            </w:r>
          </w:p>
        </w:tc>
        <w:tc>
          <w:tcPr>
            <w:tcW w:w="816" w:type="dxa"/>
          </w:tcPr>
          <w:p w:rsidR="002C4D57" w:rsidRPr="00526B66" w:rsidRDefault="0002702B" w:rsidP="00F95113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86,7</w:t>
            </w:r>
          </w:p>
        </w:tc>
      </w:tr>
      <w:tr w:rsidR="002C4D57" w:rsidRPr="00186F7B" w:rsidTr="0002702B">
        <w:tc>
          <w:tcPr>
            <w:tcW w:w="2802" w:type="dxa"/>
          </w:tcPr>
          <w:p w:rsidR="002C4D57" w:rsidRPr="00526B66" w:rsidRDefault="00526B66" w:rsidP="00526B66">
            <w:pPr>
              <w:pStyle w:val="a4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526B66">
              <w:rPr>
                <w:rFonts w:ascii="Times New Roman" w:hAnsi="Times New Roman"/>
                <w:b/>
                <w:sz w:val="22"/>
                <w:szCs w:val="22"/>
              </w:rPr>
              <w:t xml:space="preserve">Всего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налоговых доходов</w:t>
            </w:r>
          </w:p>
        </w:tc>
        <w:tc>
          <w:tcPr>
            <w:tcW w:w="1417" w:type="dxa"/>
          </w:tcPr>
          <w:p w:rsidR="002C4D57" w:rsidRPr="00526B66" w:rsidRDefault="00EC6A96" w:rsidP="00F9511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402402,8</w:t>
            </w:r>
          </w:p>
        </w:tc>
        <w:tc>
          <w:tcPr>
            <w:tcW w:w="1276" w:type="dxa"/>
          </w:tcPr>
          <w:p w:rsidR="002C4D57" w:rsidRPr="00526B66" w:rsidRDefault="005B3A96" w:rsidP="00F9511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419460,9</w:t>
            </w:r>
          </w:p>
        </w:tc>
        <w:tc>
          <w:tcPr>
            <w:tcW w:w="1134" w:type="dxa"/>
          </w:tcPr>
          <w:p w:rsidR="002C4D57" w:rsidRPr="00526B66" w:rsidRDefault="000A0575" w:rsidP="000F726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41342</w:t>
            </w:r>
            <w:r w:rsidR="000F7263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2C4D57" w:rsidRPr="00526B66" w:rsidRDefault="00FA378C" w:rsidP="00F9511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2C4D57" w:rsidRPr="00526B66" w:rsidRDefault="0002702B" w:rsidP="000A0575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="00015299">
              <w:rPr>
                <w:rFonts w:ascii="Times New Roman" w:hAnsi="Times New Roman"/>
                <w:b/>
                <w:sz w:val="22"/>
                <w:szCs w:val="22"/>
              </w:rPr>
              <w:t>11018,1</w:t>
            </w:r>
          </w:p>
        </w:tc>
        <w:tc>
          <w:tcPr>
            <w:tcW w:w="816" w:type="dxa"/>
          </w:tcPr>
          <w:p w:rsidR="002C4D57" w:rsidRPr="00526B66" w:rsidRDefault="000A0575" w:rsidP="00F95113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102,7</w:t>
            </w:r>
          </w:p>
        </w:tc>
      </w:tr>
    </w:tbl>
    <w:p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81" w:rsidRDefault="00EB1947" w:rsidP="003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181">
        <w:rPr>
          <w:rFonts w:ascii="Times New Roman" w:hAnsi="Times New Roman" w:cs="Times New Roman"/>
          <w:sz w:val="28"/>
          <w:szCs w:val="28"/>
        </w:rPr>
        <w:t xml:space="preserve">  Налоговые поступления в бюджет городского округа в 2020 году составили </w:t>
      </w:r>
      <w:r w:rsidR="00015299">
        <w:rPr>
          <w:rFonts w:ascii="Times New Roman" w:hAnsi="Times New Roman" w:cs="Times New Roman"/>
          <w:sz w:val="28"/>
          <w:szCs w:val="28"/>
        </w:rPr>
        <w:t>413420,9</w:t>
      </w:r>
      <w:r w:rsidR="003C61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378C">
        <w:rPr>
          <w:rFonts w:ascii="Times New Roman" w:hAnsi="Times New Roman" w:cs="Times New Roman"/>
          <w:sz w:val="28"/>
          <w:szCs w:val="28"/>
        </w:rPr>
        <w:t>98,6</w:t>
      </w:r>
      <w:r w:rsidR="003C6181">
        <w:rPr>
          <w:rFonts w:ascii="Times New Roman" w:hAnsi="Times New Roman" w:cs="Times New Roman"/>
          <w:sz w:val="28"/>
          <w:szCs w:val="28"/>
        </w:rPr>
        <w:t xml:space="preserve">% по отношению к уточненным бюджетным назначениям. Увеличение к уровню 2019 года составило </w:t>
      </w:r>
      <w:r w:rsidR="00015299">
        <w:rPr>
          <w:rFonts w:ascii="Times New Roman" w:hAnsi="Times New Roman" w:cs="Times New Roman"/>
          <w:sz w:val="28"/>
          <w:szCs w:val="28"/>
        </w:rPr>
        <w:t>11018,1</w:t>
      </w:r>
      <w:r w:rsidR="00FA378C">
        <w:rPr>
          <w:rFonts w:ascii="Times New Roman" w:hAnsi="Times New Roman" w:cs="Times New Roman"/>
          <w:sz w:val="28"/>
          <w:szCs w:val="28"/>
        </w:rPr>
        <w:t xml:space="preserve"> тыс. рублей или на 2,7</w:t>
      </w:r>
      <w:r w:rsidR="003C618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C6181" w:rsidRDefault="00EB1947" w:rsidP="003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181">
        <w:rPr>
          <w:rFonts w:ascii="Times New Roman" w:hAnsi="Times New Roman" w:cs="Times New Roman"/>
          <w:sz w:val="28"/>
          <w:szCs w:val="28"/>
        </w:rPr>
        <w:t xml:space="preserve"> Удельный вес налоговых доходов в общем объеме поступлений (1529320,1 тыс. рублей)  в бюджет городского округа в отчетном периоде составил </w:t>
      </w:r>
      <w:r w:rsidR="009F068C">
        <w:rPr>
          <w:rFonts w:ascii="Times New Roman" w:hAnsi="Times New Roman" w:cs="Times New Roman"/>
          <w:sz w:val="28"/>
          <w:szCs w:val="28"/>
        </w:rPr>
        <w:t>27,0</w:t>
      </w:r>
      <w:r w:rsidR="003C6181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F068C">
        <w:rPr>
          <w:rFonts w:ascii="Times New Roman" w:hAnsi="Times New Roman" w:cs="Times New Roman"/>
          <w:sz w:val="28"/>
          <w:szCs w:val="28"/>
        </w:rPr>
        <w:t>6,9</w:t>
      </w:r>
      <w:r w:rsidR="003C6181">
        <w:rPr>
          <w:rFonts w:ascii="Times New Roman" w:hAnsi="Times New Roman" w:cs="Times New Roman"/>
          <w:sz w:val="28"/>
          <w:szCs w:val="28"/>
        </w:rPr>
        <w:t xml:space="preserve">% </w:t>
      </w:r>
      <w:r w:rsidR="009F068C">
        <w:rPr>
          <w:rFonts w:ascii="Times New Roman" w:hAnsi="Times New Roman" w:cs="Times New Roman"/>
          <w:sz w:val="28"/>
          <w:szCs w:val="28"/>
        </w:rPr>
        <w:t>ниж</w:t>
      </w:r>
      <w:r w:rsidR="003C6181">
        <w:rPr>
          <w:rFonts w:ascii="Times New Roman" w:hAnsi="Times New Roman" w:cs="Times New Roman"/>
          <w:sz w:val="28"/>
          <w:szCs w:val="28"/>
        </w:rPr>
        <w:t>е, чем за 2019 год.</w:t>
      </w:r>
    </w:p>
    <w:p w:rsidR="003C6181" w:rsidRDefault="00EB1947" w:rsidP="003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A12BB">
        <w:rPr>
          <w:rFonts w:ascii="Times New Roman" w:hAnsi="Times New Roman" w:cs="Times New Roman"/>
          <w:sz w:val="28"/>
          <w:szCs w:val="28"/>
        </w:rPr>
        <w:t>Основным источником</w:t>
      </w:r>
      <w:r w:rsidR="003C618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CA12BB">
        <w:rPr>
          <w:rFonts w:ascii="Times New Roman" w:hAnsi="Times New Roman" w:cs="Times New Roman"/>
          <w:sz w:val="28"/>
          <w:szCs w:val="28"/>
        </w:rPr>
        <w:t xml:space="preserve">ых доходов в 2020 году явился  </w:t>
      </w:r>
      <w:r w:rsidR="003C61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лиц, доля  которого  в налоговых доходах составила </w:t>
      </w:r>
      <w:r w:rsidR="009F068C">
        <w:rPr>
          <w:rFonts w:ascii="Times New Roman" w:hAnsi="Times New Roman" w:cs="Times New Roman"/>
          <w:sz w:val="28"/>
          <w:szCs w:val="28"/>
        </w:rPr>
        <w:t>79,3</w:t>
      </w:r>
      <w:r w:rsidR="003C6181">
        <w:rPr>
          <w:rFonts w:ascii="Times New Roman" w:hAnsi="Times New Roman" w:cs="Times New Roman"/>
          <w:sz w:val="28"/>
          <w:szCs w:val="28"/>
        </w:rPr>
        <w:t>% (</w:t>
      </w:r>
      <w:r w:rsidR="009F068C">
        <w:rPr>
          <w:rFonts w:ascii="Times New Roman" w:hAnsi="Times New Roman" w:cs="Times New Roman"/>
          <w:sz w:val="28"/>
          <w:szCs w:val="28"/>
        </w:rPr>
        <w:t>328051,5</w:t>
      </w:r>
      <w:r w:rsidR="00CA12B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1303A" w:rsidRDefault="0051303A" w:rsidP="003C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Поступления налоговых доходов представлено следующим образом.</w:t>
      </w:r>
    </w:p>
    <w:p w:rsidR="006B74E9" w:rsidRDefault="0051303A" w:rsidP="00FA378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4E9" w:rsidRPr="0015627E">
        <w:rPr>
          <w:rFonts w:ascii="Times New Roman" w:hAnsi="Times New Roman" w:cs="Times New Roman"/>
          <w:b/>
          <w:i/>
          <w:sz w:val="28"/>
          <w:szCs w:val="28"/>
        </w:rPr>
        <w:t xml:space="preserve">Налог </w:t>
      </w:r>
      <w:r w:rsidR="006B74E9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="006B7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6B74E9">
        <w:rPr>
          <w:rFonts w:ascii="Times New Roman" w:hAnsi="Times New Roman" w:cs="Times New Roman"/>
          <w:sz w:val="28"/>
          <w:szCs w:val="28"/>
        </w:rPr>
        <w:t>поступил в сумме</w:t>
      </w:r>
      <w:r w:rsidR="006B74E9" w:rsidRPr="0062340A">
        <w:rPr>
          <w:rFonts w:ascii="Times New Roman" w:hAnsi="Times New Roman" w:cs="Times New Roman"/>
          <w:sz w:val="28"/>
          <w:szCs w:val="28"/>
        </w:rPr>
        <w:t xml:space="preserve"> </w:t>
      </w:r>
      <w:r w:rsidR="00FA378C">
        <w:rPr>
          <w:rFonts w:ascii="Times New Roman" w:hAnsi="Times New Roman" w:cs="Times New Roman"/>
          <w:sz w:val="28"/>
          <w:szCs w:val="28"/>
        </w:rPr>
        <w:t>328051,5</w:t>
      </w:r>
      <w:r w:rsidR="006B74E9" w:rsidRPr="0062340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B74E9">
        <w:rPr>
          <w:rFonts w:ascii="Times New Roman" w:hAnsi="Times New Roman" w:cs="Times New Roman"/>
          <w:sz w:val="28"/>
          <w:szCs w:val="28"/>
        </w:rPr>
        <w:t xml:space="preserve">или </w:t>
      </w:r>
      <w:r w:rsidR="00FA378C">
        <w:rPr>
          <w:rFonts w:ascii="Times New Roman" w:hAnsi="Times New Roman" w:cs="Times New Roman"/>
          <w:sz w:val="28"/>
          <w:szCs w:val="28"/>
        </w:rPr>
        <w:t>99,2</w:t>
      </w:r>
      <w:r w:rsidR="006B74E9" w:rsidRPr="0062340A">
        <w:rPr>
          <w:rFonts w:ascii="Times New Roman" w:hAnsi="Times New Roman" w:cs="Times New Roman"/>
          <w:sz w:val="28"/>
          <w:szCs w:val="28"/>
        </w:rPr>
        <w:t>%</w:t>
      </w:r>
      <w:r w:rsidR="006B74E9">
        <w:rPr>
          <w:rFonts w:ascii="Times New Roman" w:hAnsi="Times New Roman" w:cs="Times New Roman"/>
          <w:sz w:val="28"/>
          <w:szCs w:val="28"/>
        </w:rPr>
        <w:t xml:space="preserve"> от уточненного </w:t>
      </w:r>
      <w:r w:rsidR="006B74E9" w:rsidRPr="0062340A">
        <w:rPr>
          <w:rFonts w:ascii="Times New Roman" w:hAnsi="Times New Roman" w:cs="Times New Roman"/>
          <w:sz w:val="28"/>
          <w:szCs w:val="28"/>
        </w:rPr>
        <w:t>плана</w:t>
      </w:r>
      <w:r w:rsidR="006B74E9">
        <w:rPr>
          <w:rFonts w:ascii="Times New Roman" w:hAnsi="Times New Roman" w:cs="Times New Roman"/>
          <w:sz w:val="28"/>
          <w:szCs w:val="28"/>
        </w:rPr>
        <w:t xml:space="preserve"> (</w:t>
      </w:r>
      <w:r w:rsidR="00FA378C">
        <w:rPr>
          <w:rFonts w:ascii="Times New Roman" w:hAnsi="Times New Roman" w:cs="Times New Roman"/>
          <w:sz w:val="28"/>
          <w:szCs w:val="28"/>
        </w:rPr>
        <w:t>330751,5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FA378C">
        <w:rPr>
          <w:rFonts w:ascii="Times New Roman" w:hAnsi="Times New Roman" w:cs="Times New Roman"/>
          <w:sz w:val="28"/>
          <w:szCs w:val="28"/>
        </w:rPr>
        <w:t>3302,7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превысило поступления прошлого года (</w:t>
      </w:r>
      <w:r w:rsidR="00FA378C">
        <w:rPr>
          <w:rFonts w:ascii="Times New Roman" w:hAnsi="Times New Roman" w:cs="Times New Roman"/>
          <w:sz w:val="28"/>
          <w:szCs w:val="28"/>
        </w:rPr>
        <w:t>324748,8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рублей).  Согласно пояснительной записке финансового управления к годовому отчету об исполнении бюджета городского округа за 20</w:t>
      </w:r>
      <w:r w:rsidR="000A0575">
        <w:rPr>
          <w:rFonts w:ascii="Times New Roman" w:hAnsi="Times New Roman" w:cs="Times New Roman"/>
          <w:sz w:val="28"/>
          <w:szCs w:val="28"/>
        </w:rPr>
        <w:t>20</w:t>
      </w:r>
      <w:r w:rsidR="006B74E9">
        <w:rPr>
          <w:rFonts w:ascii="Times New Roman" w:hAnsi="Times New Roman" w:cs="Times New Roman"/>
          <w:sz w:val="28"/>
          <w:szCs w:val="28"/>
        </w:rPr>
        <w:t xml:space="preserve"> год (далее – Пояснительная записка) увеличение поступлений связано с ростом фонда оплаты труда.</w:t>
      </w:r>
    </w:p>
    <w:p w:rsidR="006B74E9" w:rsidRPr="00611154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947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BE54F9">
        <w:rPr>
          <w:rFonts w:ascii="Times New Roman" w:hAnsi="Times New Roman" w:cs="Times New Roman"/>
          <w:b/>
          <w:i/>
          <w:sz w:val="28"/>
          <w:szCs w:val="28"/>
        </w:rPr>
        <w:t>налогов на товары (работы, услуги),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0A">
        <w:rPr>
          <w:rFonts w:ascii="Times New Roman" w:hAnsi="Times New Roman" w:cs="Times New Roman"/>
          <w:b/>
          <w:i/>
          <w:sz w:val="28"/>
          <w:szCs w:val="28"/>
        </w:rPr>
        <w:t xml:space="preserve">акцизов по подакцизным товарам (продукции), </w:t>
      </w:r>
      <w:r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Pr="00611154"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br/>
      </w:r>
      <w:r w:rsidR="00FA378C">
        <w:rPr>
          <w:rFonts w:ascii="Times New Roman" w:hAnsi="Times New Roman" w:cs="Times New Roman"/>
          <w:sz w:val="28"/>
          <w:szCs w:val="28"/>
        </w:rPr>
        <w:t>16718,5</w:t>
      </w:r>
      <w:r w:rsidRPr="00611154">
        <w:rPr>
          <w:rFonts w:ascii="Times New Roman" w:hAnsi="Times New Roman" w:cs="Times New Roman"/>
          <w:sz w:val="28"/>
          <w:szCs w:val="28"/>
        </w:rPr>
        <w:t xml:space="preserve"> тыс. рублей, или </w:t>
      </w:r>
      <w:r w:rsidR="00FA378C">
        <w:rPr>
          <w:rFonts w:ascii="Times New Roman" w:hAnsi="Times New Roman" w:cs="Times New Roman"/>
          <w:sz w:val="28"/>
          <w:szCs w:val="28"/>
        </w:rPr>
        <w:t>82,8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5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уточненного плана (</w:t>
      </w:r>
      <w:r w:rsidR="00FA378C">
        <w:rPr>
          <w:rFonts w:ascii="Times New Roman" w:hAnsi="Times New Roman" w:cs="Times New Roman"/>
          <w:sz w:val="28"/>
          <w:szCs w:val="28"/>
        </w:rPr>
        <w:t>20202,4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 К уровню 201</w:t>
      </w:r>
      <w:r w:rsidR="00FA37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FA378C">
        <w:rPr>
          <w:rFonts w:ascii="Times New Roman" w:hAnsi="Times New Roman" w:cs="Times New Roman"/>
          <w:sz w:val="28"/>
          <w:szCs w:val="28"/>
        </w:rPr>
        <w:t>93,5</w:t>
      </w:r>
      <w:r w:rsidR="0064711C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82" w:rsidRDefault="006B74E9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82">
        <w:rPr>
          <w:rFonts w:ascii="Times New Roman" w:hAnsi="Times New Roman" w:cs="Times New Roman"/>
          <w:sz w:val="28"/>
          <w:szCs w:val="28"/>
        </w:rPr>
        <w:t xml:space="preserve">        Фактически уточненный план по </w:t>
      </w:r>
      <w:r w:rsidRPr="00134E8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34E82">
        <w:rPr>
          <w:rFonts w:ascii="Times New Roman" w:hAnsi="Times New Roman" w:cs="Times New Roman"/>
          <w:b/>
          <w:i/>
          <w:iCs/>
          <w:sz w:val="28"/>
          <w:szCs w:val="28"/>
        </w:rPr>
        <w:t>алогам на совокупный доход</w:t>
      </w:r>
      <w:r w:rsidRPr="00134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4E82">
        <w:rPr>
          <w:rFonts w:ascii="Times New Roman" w:hAnsi="Times New Roman" w:cs="Times New Roman"/>
          <w:sz w:val="28"/>
          <w:szCs w:val="28"/>
        </w:rPr>
        <w:t xml:space="preserve">исполнен на 102,8%, поступило </w:t>
      </w:r>
      <w:r w:rsidR="0064711C" w:rsidRPr="00134E82">
        <w:rPr>
          <w:rFonts w:ascii="Times New Roman" w:hAnsi="Times New Roman" w:cs="Times New Roman"/>
          <w:sz w:val="28"/>
          <w:szCs w:val="28"/>
        </w:rPr>
        <w:t>28865,5</w:t>
      </w:r>
      <w:r w:rsidRPr="00134E82">
        <w:rPr>
          <w:rFonts w:ascii="Times New Roman" w:hAnsi="Times New Roman" w:cs="Times New Roman"/>
          <w:sz w:val="28"/>
          <w:szCs w:val="28"/>
        </w:rPr>
        <w:t xml:space="preserve"> тыс. рублей, что выше анализируемого показателя за 201</w:t>
      </w:r>
      <w:r w:rsidR="0064711C" w:rsidRPr="00134E82">
        <w:rPr>
          <w:rFonts w:ascii="Times New Roman" w:hAnsi="Times New Roman" w:cs="Times New Roman"/>
          <w:sz w:val="28"/>
          <w:szCs w:val="28"/>
        </w:rPr>
        <w:t>9</w:t>
      </w:r>
      <w:r w:rsidRPr="00134E8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4711C" w:rsidRPr="00134E82">
        <w:rPr>
          <w:rFonts w:ascii="Times New Roman" w:hAnsi="Times New Roman" w:cs="Times New Roman"/>
          <w:sz w:val="28"/>
          <w:szCs w:val="28"/>
        </w:rPr>
        <w:t>10948,3</w:t>
      </w:r>
      <w:r w:rsidRPr="00134E82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64711C" w:rsidRPr="00134E82">
        <w:rPr>
          <w:rFonts w:ascii="Times New Roman" w:hAnsi="Times New Roman" w:cs="Times New Roman"/>
          <w:sz w:val="28"/>
          <w:szCs w:val="28"/>
        </w:rPr>
        <w:t>61,1</w:t>
      </w:r>
      <w:r w:rsidRPr="00134E82">
        <w:rPr>
          <w:rFonts w:ascii="Times New Roman" w:hAnsi="Times New Roman" w:cs="Times New Roman"/>
          <w:sz w:val="28"/>
          <w:szCs w:val="28"/>
        </w:rPr>
        <w:t>%).</w:t>
      </w:r>
      <w:r w:rsidR="00134E82" w:rsidRPr="00134E82">
        <w:rPr>
          <w:rFonts w:ascii="Times New Roman" w:hAnsi="Times New Roman" w:cs="Times New Roman"/>
          <w:sz w:val="28"/>
          <w:szCs w:val="28"/>
        </w:rPr>
        <w:t xml:space="preserve"> </w:t>
      </w:r>
      <w:r w:rsidR="00134E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4E9" w:rsidRDefault="00134E82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34E82">
        <w:rPr>
          <w:rFonts w:ascii="Times New Roman" w:hAnsi="Times New Roman" w:cs="Times New Roman"/>
          <w:sz w:val="28"/>
          <w:szCs w:val="28"/>
        </w:rPr>
        <w:t>Увеличение поступлений данного вида налога связано с внесением изменений в Закон Нижегородской области от 06.12 2011 № 177-З «О межбюджетных отношениях Нижегородской области» (20% поступлений от уплаты организациями и индивидуальными предпринимателями налога, взимаемого с применением упрощенной системы налогообложения, подлежит передаче в местные бюджеты).</w:t>
      </w:r>
      <w:proofErr w:type="gramEnd"/>
    </w:p>
    <w:p w:rsidR="00684C6E" w:rsidRPr="00134E82" w:rsidRDefault="00684C6E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1E83">
        <w:rPr>
          <w:rFonts w:ascii="Times New Roman" w:hAnsi="Times New Roman" w:cs="Times New Roman"/>
          <w:sz w:val="28"/>
          <w:szCs w:val="28"/>
        </w:rPr>
        <w:t xml:space="preserve"> </w:t>
      </w:r>
      <w:r w:rsidR="009C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проектных показателей по налогу на совокупный доход при формировании бюджета на 2020 год с учетом их уточнения (увеличены на 442,6 тыс. рублей) была обеспечена, уточненный план (28084,3 тыс. рублей) выполнен в целом на 102,8 </w:t>
      </w:r>
      <w:r w:rsidR="00F9030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4E9" w:rsidRPr="006C5E99" w:rsidRDefault="006B74E9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Внутри подгруппы динамика поступлений сложилась следующая:</w:t>
      </w:r>
    </w:p>
    <w:p w:rsidR="006B74E9" w:rsidRDefault="0064711C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6C5E99">
        <w:rPr>
          <w:rFonts w:ascii="Times New Roman" w:hAnsi="Times New Roman" w:cs="Times New Roman"/>
          <w:i/>
          <w:sz w:val="28"/>
          <w:szCs w:val="28"/>
        </w:rPr>
        <w:t>- доходы от единого налога на вмененный доход для отдельных видов деятельности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14367,6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101,8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% </w:t>
      </w:r>
      <w:r w:rsidR="006B74E9">
        <w:rPr>
          <w:rFonts w:ascii="Times New Roman" w:hAnsi="Times New Roman" w:cs="Times New Roman"/>
          <w:sz w:val="28"/>
          <w:szCs w:val="28"/>
        </w:rPr>
        <w:t>от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 w:rsidR="006B74E9">
        <w:rPr>
          <w:rFonts w:ascii="Times New Roman" w:hAnsi="Times New Roman" w:cs="Times New Roman"/>
          <w:sz w:val="28"/>
          <w:szCs w:val="28"/>
        </w:rPr>
        <w:t>плана (</w:t>
      </w:r>
      <w:r>
        <w:rPr>
          <w:rFonts w:ascii="Times New Roman" w:hAnsi="Times New Roman" w:cs="Times New Roman"/>
          <w:sz w:val="28"/>
          <w:szCs w:val="28"/>
        </w:rPr>
        <w:t>14117,9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рублей); </w:t>
      </w:r>
    </w:p>
    <w:p w:rsidR="006B74E9" w:rsidRDefault="0064711C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B74E9" w:rsidRPr="006C5E99">
        <w:rPr>
          <w:rFonts w:ascii="Times New Roman" w:hAnsi="Times New Roman" w:cs="Times New Roman"/>
          <w:i/>
          <w:sz w:val="28"/>
          <w:szCs w:val="28"/>
        </w:rPr>
        <w:t xml:space="preserve">- доходы от единого 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сельскохозяйственного налога 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216,7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100,3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 % </w:t>
      </w:r>
      <w:r w:rsidR="006B74E9">
        <w:rPr>
          <w:rFonts w:ascii="Times New Roman" w:hAnsi="Times New Roman" w:cs="Times New Roman"/>
          <w:sz w:val="28"/>
          <w:szCs w:val="28"/>
        </w:rPr>
        <w:t xml:space="preserve">от </w:t>
      </w:r>
      <w:r w:rsidR="006B74E9" w:rsidRPr="006C5E99">
        <w:rPr>
          <w:rFonts w:ascii="Times New Roman" w:hAnsi="Times New Roman" w:cs="Times New Roman"/>
          <w:sz w:val="28"/>
          <w:szCs w:val="28"/>
        </w:rPr>
        <w:t xml:space="preserve">уточнённого </w:t>
      </w:r>
      <w:r w:rsidR="006B74E9">
        <w:rPr>
          <w:rFonts w:ascii="Times New Roman" w:hAnsi="Times New Roman" w:cs="Times New Roman"/>
          <w:sz w:val="28"/>
          <w:szCs w:val="28"/>
        </w:rPr>
        <w:t>плана (</w:t>
      </w:r>
      <w:r>
        <w:rPr>
          <w:rFonts w:ascii="Times New Roman" w:hAnsi="Times New Roman" w:cs="Times New Roman"/>
          <w:sz w:val="28"/>
          <w:szCs w:val="28"/>
        </w:rPr>
        <w:t>216,0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64711C" w:rsidRDefault="0064711C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>
        <w:rPr>
          <w:rFonts w:ascii="Times New Roman" w:hAnsi="Times New Roman" w:cs="Times New Roman"/>
          <w:sz w:val="28"/>
          <w:szCs w:val="28"/>
        </w:rPr>
        <w:t xml:space="preserve">- </w:t>
      </w:r>
      <w:r w:rsidR="006B74E9" w:rsidRPr="00BD1AA2">
        <w:rPr>
          <w:rFonts w:ascii="Times New Roman" w:hAnsi="Times New Roman" w:cs="Times New Roman"/>
          <w:i/>
          <w:sz w:val="28"/>
          <w:szCs w:val="28"/>
        </w:rPr>
        <w:t>доходы от налога, взимаемого в связи с применением патентной системы налогообложения</w:t>
      </w:r>
      <w:r w:rsidR="006B74E9">
        <w:rPr>
          <w:rFonts w:ascii="Times New Roman" w:hAnsi="Times New Roman" w:cs="Times New Roman"/>
          <w:i/>
          <w:sz w:val="28"/>
          <w:szCs w:val="28"/>
        </w:rPr>
        <w:t>,</w:t>
      </w:r>
      <w:r w:rsidR="006B74E9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206,6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124,9</w:t>
      </w:r>
      <w:r w:rsidR="006B74E9">
        <w:rPr>
          <w:rFonts w:ascii="Times New Roman" w:hAnsi="Times New Roman" w:cs="Times New Roman"/>
          <w:sz w:val="28"/>
          <w:szCs w:val="28"/>
        </w:rPr>
        <w:t>% от уточненного плана (</w:t>
      </w:r>
      <w:r>
        <w:rPr>
          <w:rFonts w:ascii="Times New Roman" w:hAnsi="Times New Roman" w:cs="Times New Roman"/>
          <w:sz w:val="28"/>
          <w:szCs w:val="28"/>
        </w:rPr>
        <w:t>165,4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6B74E9" w:rsidRPr="006C5E99" w:rsidRDefault="000112A5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BD1AA2">
        <w:rPr>
          <w:rFonts w:ascii="Times New Roman" w:hAnsi="Times New Roman" w:cs="Times New Roman"/>
          <w:i/>
          <w:sz w:val="28"/>
          <w:szCs w:val="28"/>
        </w:rPr>
        <w:t xml:space="preserve">доходы от налога, взимаемого в связи с </w:t>
      </w:r>
      <w:r>
        <w:rPr>
          <w:rFonts w:ascii="Times New Roman" w:hAnsi="Times New Roman" w:cs="Times New Roman"/>
          <w:i/>
          <w:sz w:val="28"/>
          <w:szCs w:val="28"/>
        </w:rPr>
        <w:t>упрощенной</w:t>
      </w:r>
      <w:r w:rsidRPr="00BD1AA2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BD1AA2">
        <w:rPr>
          <w:rFonts w:ascii="Times New Roman" w:hAnsi="Times New Roman" w:cs="Times New Roman"/>
          <w:i/>
          <w:sz w:val="28"/>
          <w:szCs w:val="28"/>
        </w:rPr>
        <w:t xml:space="preserve"> налогообложения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составили 14074,6 тыс. рублей, или 103,6% от уточненного плана (13585,0 тыс. рублей). </w:t>
      </w:r>
    </w:p>
    <w:p w:rsidR="006B74E9" w:rsidRDefault="006B74E9" w:rsidP="001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>алог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B3EC0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7B9">
        <w:rPr>
          <w:rFonts w:ascii="Times New Roman" w:hAnsi="Times New Roman" w:cs="Times New Roman"/>
          <w:sz w:val="28"/>
          <w:szCs w:val="28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533">
        <w:rPr>
          <w:rFonts w:ascii="Times New Roman" w:hAnsi="Times New Roman" w:cs="Times New Roman"/>
          <w:sz w:val="28"/>
          <w:szCs w:val="28"/>
        </w:rPr>
        <w:t>34007,8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357B9">
        <w:rPr>
          <w:rFonts w:ascii="Times New Roman" w:hAnsi="Times New Roman" w:cs="Times New Roman"/>
          <w:sz w:val="28"/>
          <w:szCs w:val="28"/>
        </w:rPr>
        <w:t>,</w:t>
      </w:r>
      <w:r w:rsidRPr="00ED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C1533">
        <w:rPr>
          <w:rFonts w:ascii="Times New Roman" w:hAnsi="Times New Roman" w:cs="Times New Roman"/>
          <w:sz w:val="28"/>
          <w:szCs w:val="28"/>
        </w:rPr>
        <w:t>1195,6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C1533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%) ниже  поступлений за 201</w:t>
      </w:r>
      <w:r w:rsidR="009C15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(</w:t>
      </w:r>
      <w:r w:rsidR="009C1533">
        <w:rPr>
          <w:rFonts w:ascii="Times New Roman" w:hAnsi="Times New Roman" w:cs="Times New Roman"/>
          <w:sz w:val="28"/>
          <w:szCs w:val="28"/>
        </w:rPr>
        <w:t>35203,4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выполнение к прогнозному плану составило  </w:t>
      </w:r>
      <w:r w:rsidR="009C1533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C1533" w:rsidRDefault="009C1533" w:rsidP="009C1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C1533">
        <w:rPr>
          <w:rFonts w:ascii="Times New Roman" w:hAnsi="Times New Roman" w:cs="Times New Roman"/>
          <w:sz w:val="28"/>
          <w:szCs w:val="28"/>
        </w:rPr>
        <w:t xml:space="preserve">Снижение поступлений связано с пересмотром кадастровой стоимости земельных участков в сторону уменьшения по решениям комиссий по </w:t>
      </w:r>
      <w:r w:rsidRPr="009C153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споров о результатах определения кадастровой стоимости Управления </w:t>
      </w:r>
      <w:proofErr w:type="spellStart"/>
      <w:r w:rsidRPr="009C15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1533">
        <w:rPr>
          <w:rFonts w:ascii="Times New Roman" w:hAnsi="Times New Roman" w:cs="Times New Roman"/>
          <w:sz w:val="28"/>
          <w:szCs w:val="28"/>
        </w:rPr>
        <w:t xml:space="preserve"> по Нижегородской области и решениям судов.</w:t>
      </w:r>
      <w:proofErr w:type="gramEnd"/>
    </w:p>
    <w:p w:rsidR="009C1533" w:rsidRDefault="009C1533" w:rsidP="009C1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Внутри подгруппы сложились следующие поступления:</w:t>
      </w:r>
    </w:p>
    <w:p w:rsidR="009C1533" w:rsidRDefault="009C1533" w:rsidP="009C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ли,</w:t>
      </w:r>
      <w:r>
        <w:rPr>
          <w:rFonts w:ascii="Times New Roman" w:hAnsi="Times New Roman" w:cs="Times New Roman"/>
          <w:sz w:val="28"/>
          <w:szCs w:val="28"/>
        </w:rPr>
        <w:t xml:space="preserve"> в сумме  14195,8 тыс. рублей, или 991,1% от уточненного плана (14328,7 тыс. рублей); </w:t>
      </w:r>
    </w:p>
    <w:p w:rsidR="006B74E9" w:rsidRDefault="009C1533" w:rsidP="009C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i/>
          <w:sz w:val="28"/>
          <w:szCs w:val="28"/>
        </w:rPr>
        <w:t>земельный налог в сумме</w:t>
      </w:r>
      <w:r>
        <w:rPr>
          <w:rFonts w:ascii="Times New Roman" w:hAnsi="Times New Roman" w:cs="Times New Roman"/>
          <w:sz w:val="28"/>
          <w:szCs w:val="28"/>
        </w:rPr>
        <w:t xml:space="preserve"> 19812,0 тыс. рублей, или 95,8% от уточненного плана (20689,5 тыс. рублей). </w:t>
      </w:r>
    </w:p>
    <w:p w:rsidR="006B74E9" w:rsidRDefault="006B74E9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8C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074011">
        <w:rPr>
          <w:rFonts w:ascii="Times New Roman" w:hAnsi="Times New Roman" w:cs="Times New Roman"/>
          <w:b/>
          <w:i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074011">
        <w:rPr>
          <w:rFonts w:ascii="Times New Roman" w:hAnsi="Times New Roman" w:cs="Times New Roman"/>
          <w:b/>
          <w:i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2D0ACD">
        <w:rPr>
          <w:rFonts w:ascii="Times New Roman" w:hAnsi="Times New Roman" w:cs="Times New Roman"/>
          <w:sz w:val="28"/>
          <w:szCs w:val="28"/>
        </w:rPr>
        <w:t>в доход городского округа</w:t>
      </w:r>
      <w:r w:rsidRPr="008C0F17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0F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81479">
        <w:rPr>
          <w:rFonts w:ascii="Times New Roman" w:hAnsi="Times New Roman" w:cs="Times New Roman"/>
          <w:sz w:val="28"/>
          <w:szCs w:val="28"/>
        </w:rPr>
        <w:t>5777,6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="00781479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>
        <w:rPr>
          <w:rFonts w:ascii="Times New Roman" w:hAnsi="Times New Roman" w:cs="Times New Roman"/>
          <w:sz w:val="28"/>
          <w:szCs w:val="28"/>
        </w:rPr>
        <w:t>плана (</w:t>
      </w:r>
      <w:r w:rsidR="00781479">
        <w:rPr>
          <w:rFonts w:ascii="Times New Roman" w:hAnsi="Times New Roman" w:cs="Times New Roman"/>
          <w:sz w:val="28"/>
          <w:szCs w:val="28"/>
        </w:rPr>
        <w:t>5404,5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781479">
        <w:rPr>
          <w:rFonts w:ascii="Times New Roman" w:hAnsi="Times New Roman" w:cs="Times New Roman"/>
          <w:sz w:val="28"/>
          <w:szCs w:val="28"/>
        </w:rPr>
        <w:t>885,4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81479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8147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 w:rsidR="007814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81479">
        <w:rPr>
          <w:rFonts w:ascii="Times New Roman" w:hAnsi="Times New Roman" w:cs="Times New Roman"/>
          <w:sz w:val="28"/>
          <w:szCs w:val="28"/>
        </w:rPr>
        <w:t>6663,0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 </w:t>
      </w:r>
    </w:p>
    <w:p w:rsidR="006B74E9" w:rsidRPr="007A0032" w:rsidRDefault="00781479" w:rsidP="001E3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 w:rsidRPr="007A0032">
        <w:rPr>
          <w:rFonts w:ascii="Times New Roman" w:hAnsi="Times New Roman" w:cs="Times New Roman"/>
          <w:sz w:val="28"/>
          <w:szCs w:val="28"/>
        </w:rPr>
        <w:t>Основную сумму поступлений пошлины формирует государственная пошлина по делам</w:t>
      </w:r>
      <w:r w:rsidR="006B74E9">
        <w:rPr>
          <w:rFonts w:ascii="Times New Roman" w:hAnsi="Times New Roman" w:cs="Times New Roman"/>
          <w:sz w:val="28"/>
          <w:szCs w:val="28"/>
        </w:rPr>
        <w:t>,</w:t>
      </w:r>
      <w:r w:rsidR="006B74E9" w:rsidRPr="007A0032">
        <w:rPr>
          <w:rFonts w:ascii="Times New Roman" w:hAnsi="Times New Roman" w:cs="Times New Roman"/>
          <w:sz w:val="28"/>
          <w:szCs w:val="28"/>
        </w:rPr>
        <w:t xml:space="preserve"> рассматриваемым  в судах общей юрисдикции, мировыми судьями </w:t>
      </w:r>
      <w:r w:rsidR="006B74E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3987,0</w:t>
      </w:r>
      <w:r w:rsidR="006B74E9" w:rsidRPr="007A0032">
        <w:rPr>
          <w:rFonts w:ascii="Times New Roman" w:hAnsi="Times New Roman" w:cs="Times New Roman"/>
          <w:sz w:val="28"/>
          <w:szCs w:val="28"/>
        </w:rPr>
        <w:t xml:space="preserve"> тыс. рублей и государственная пошлина</w:t>
      </w:r>
      <w:r w:rsidR="001757F0"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</w:t>
      </w:r>
      <w:r w:rsidR="006B74E9" w:rsidRPr="007A0032">
        <w:rPr>
          <w:rFonts w:ascii="Times New Roman" w:hAnsi="Times New Roman" w:cs="Times New Roman"/>
          <w:sz w:val="28"/>
          <w:szCs w:val="28"/>
        </w:rPr>
        <w:t xml:space="preserve"> </w:t>
      </w:r>
      <w:r w:rsidR="001757F0">
        <w:rPr>
          <w:rFonts w:ascii="Times New Roman" w:hAnsi="Times New Roman" w:cs="Times New Roman"/>
          <w:sz w:val="28"/>
          <w:szCs w:val="28"/>
        </w:rPr>
        <w:t>ограничений (обременений) прав на недвижимое имущество и сделок с ним</w:t>
      </w:r>
      <w:r w:rsidR="006B74E9" w:rsidRPr="007A0032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57F0">
        <w:rPr>
          <w:rFonts w:ascii="Times New Roman" w:hAnsi="Times New Roman" w:cs="Times New Roman"/>
          <w:sz w:val="28"/>
          <w:szCs w:val="28"/>
        </w:rPr>
        <w:t>1232,3</w:t>
      </w:r>
      <w:r w:rsidR="006B74E9" w:rsidRPr="007A00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74E9" w:rsidRDefault="006B74E9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31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AEA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133AEA">
        <w:rPr>
          <w:rFonts w:ascii="Times New Roman" w:hAnsi="Times New Roman" w:cs="Times New Roman"/>
          <w:sz w:val="28"/>
          <w:szCs w:val="28"/>
        </w:rPr>
        <w:t>финансов</w:t>
      </w:r>
      <w:r w:rsidR="00133AEA">
        <w:rPr>
          <w:rFonts w:ascii="Times New Roman" w:hAnsi="Times New Roman" w:cs="Times New Roman"/>
          <w:sz w:val="28"/>
          <w:szCs w:val="28"/>
        </w:rPr>
        <w:t>ого</w:t>
      </w:r>
      <w:r w:rsidRPr="00133AE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33AEA">
        <w:rPr>
          <w:rFonts w:ascii="Times New Roman" w:hAnsi="Times New Roman" w:cs="Times New Roman"/>
          <w:sz w:val="28"/>
          <w:szCs w:val="28"/>
        </w:rPr>
        <w:t>я</w:t>
      </w:r>
      <w:r w:rsidRPr="00133AEA">
        <w:rPr>
          <w:rFonts w:ascii="Times New Roman" w:hAnsi="Times New Roman" w:cs="Times New Roman"/>
          <w:sz w:val="28"/>
          <w:szCs w:val="28"/>
        </w:rPr>
        <w:t xml:space="preserve"> ад</w:t>
      </w:r>
      <w:r w:rsidR="00133AEA">
        <w:rPr>
          <w:rFonts w:ascii="Times New Roman" w:hAnsi="Times New Roman" w:cs="Times New Roman"/>
          <w:sz w:val="28"/>
          <w:szCs w:val="28"/>
        </w:rPr>
        <w:t xml:space="preserve">министрации городского округа, </w:t>
      </w:r>
      <w:r w:rsidRPr="00133AEA">
        <w:rPr>
          <w:rFonts w:ascii="Times New Roman" w:hAnsi="Times New Roman" w:cs="Times New Roman"/>
          <w:b/>
          <w:i/>
          <w:sz w:val="28"/>
          <w:szCs w:val="28"/>
        </w:rPr>
        <w:t>недоимка по налоговым платежам</w:t>
      </w:r>
      <w:r w:rsidR="00133AEA">
        <w:rPr>
          <w:rFonts w:ascii="Times New Roman" w:hAnsi="Times New Roman" w:cs="Times New Roman"/>
          <w:b/>
          <w:i/>
          <w:sz w:val="28"/>
          <w:szCs w:val="28"/>
        </w:rPr>
        <w:t xml:space="preserve"> в местный бюджет </w:t>
      </w:r>
      <w:r w:rsidR="00133AEA" w:rsidRPr="00133AEA">
        <w:rPr>
          <w:rFonts w:ascii="Times New Roman" w:hAnsi="Times New Roman" w:cs="Times New Roman"/>
          <w:sz w:val="28"/>
          <w:szCs w:val="28"/>
        </w:rPr>
        <w:t>по состоянию</w:t>
      </w:r>
      <w:r w:rsidR="00133AE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33AEA" w:rsidRPr="00133AEA">
        <w:rPr>
          <w:rFonts w:ascii="Times New Roman" w:hAnsi="Times New Roman" w:cs="Times New Roman"/>
          <w:sz w:val="28"/>
          <w:szCs w:val="28"/>
        </w:rPr>
        <w:t>на 1 января 2021</w:t>
      </w:r>
      <w:r w:rsidR="00133AE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3AEA">
        <w:rPr>
          <w:rFonts w:ascii="Times New Roman" w:hAnsi="Times New Roman" w:cs="Times New Roman"/>
          <w:sz w:val="28"/>
          <w:szCs w:val="28"/>
        </w:rPr>
        <w:t xml:space="preserve"> </w:t>
      </w:r>
      <w:r w:rsidR="00133AE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D1868" w:rsidRPr="00133AEA">
        <w:rPr>
          <w:rFonts w:ascii="Times New Roman" w:hAnsi="Times New Roman" w:cs="Times New Roman"/>
          <w:sz w:val="28"/>
          <w:szCs w:val="28"/>
        </w:rPr>
        <w:t>18661,0</w:t>
      </w:r>
      <w:r w:rsidRPr="00133AE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33AEA">
        <w:rPr>
          <w:rFonts w:ascii="Times New Roman" w:hAnsi="Times New Roman" w:cs="Times New Roman"/>
          <w:sz w:val="28"/>
          <w:szCs w:val="28"/>
        </w:rPr>
        <w:t xml:space="preserve"> увеличилась на 881,0 тыс. рублей относительно показателя на начало года (17780,0 тыс. рублей),</w:t>
      </w:r>
      <w:r w:rsidRPr="00133AE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978C5" w:rsidRPr="009978C5" w:rsidRDefault="009978C5" w:rsidP="0099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="00BE53D5" w:rsidRPr="00AA0EF9">
        <w:rPr>
          <w:rFonts w:ascii="Times New Roman" w:hAnsi="Times New Roman" w:cs="Times New Roman"/>
          <w:i/>
          <w:sz w:val="28"/>
          <w:szCs w:val="28"/>
        </w:rPr>
        <w:t>земельному налогу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отчетную дату</w:t>
      </w:r>
      <w:r w:rsidR="003D3D29">
        <w:rPr>
          <w:rFonts w:ascii="Times New Roman" w:hAnsi="Times New Roman" w:cs="Times New Roman"/>
          <w:sz w:val="28"/>
          <w:szCs w:val="28"/>
        </w:rPr>
        <w:t xml:space="preserve"> составил 7668,0 тыс. рублей</w:t>
      </w:r>
      <w:r w:rsidR="007D1868">
        <w:rPr>
          <w:rFonts w:ascii="Times New Roman" w:hAnsi="Times New Roman" w:cs="Times New Roman"/>
          <w:sz w:val="28"/>
          <w:szCs w:val="28"/>
        </w:rPr>
        <w:t xml:space="preserve">, с </w:t>
      </w:r>
      <w:r w:rsidR="003D3D29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у</w:t>
      </w:r>
      <w:r w:rsidR="003D3D29">
        <w:rPr>
          <w:rFonts w:ascii="Times New Roman" w:hAnsi="Times New Roman" w:cs="Times New Roman"/>
          <w:sz w:val="28"/>
          <w:szCs w:val="28"/>
        </w:rPr>
        <w:t>меньш</w:t>
      </w:r>
      <w:r w:rsidR="007D1868">
        <w:rPr>
          <w:rFonts w:ascii="Times New Roman" w:hAnsi="Times New Roman" w:cs="Times New Roman"/>
          <w:sz w:val="28"/>
          <w:szCs w:val="28"/>
        </w:rPr>
        <w:t>ением</w:t>
      </w:r>
      <w:r w:rsidR="003D3D29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 w:rsidR="007D1868"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201</w:t>
      </w:r>
      <w:r w:rsidR="007D1868">
        <w:rPr>
          <w:rFonts w:ascii="Times New Roman" w:hAnsi="Times New Roman" w:cs="Times New Roman"/>
          <w:sz w:val="28"/>
          <w:szCs w:val="28"/>
        </w:rPr>
        <w:t>9</w:t>
      </w:r>
      <w:r w:rsidR="007D1868" w:rsidRPr="009978C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78C5">
        <w:rPr>
          <w:rFonts w:ascii="Times New Roman" w:hAnsi="Times New Roman" w:cs="Times New Roman"/>
          <w:sz w:val="28"/>
          <w:szCs w:val="28"/>
        </w:rPr>
        <w:t xml:space="preserve">на </w:t>
      </w:r>
      <w:r w:rsidR="003D3D29">
        <w:rPr>
          <w:rFonts w:ascii="Times New Roman" w:hAnsi="Times New Roman" w:cs="Times New Roman"/>
          <w:sz w:val="28"/>
          <w:szCs w:val="28"/>
        </w:rPr>
        <w:t>982,</w:t>
      </w:r>
      <w:r w:rsidRPr="009978C5">
        <w:rPr>
          <w:rFonts w:ascii="Times New Roman" w:hAnsi="Times New Roman" w:cs="Times New Roman"/>
          <w:sz w:val="28"/>
          <w:szCs w:val="28"/>
        </w:rPr>
        <w:t>0 тыс.</w:t>
      </w:r>
      <w:r w:rsidR="00BE53D5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 w:rsidR="007D1868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 xml:space="preserve">(на 01.01.2020 – </w:t>
      </w:r>
      <w:r w:rsidR="00BE53D5">
        <w:rPr>
          <w:rFonts w:ascii="Times New Roman" w:hAnsi="Times New Roman" w:cs="Times New Roman"/>
          <w:sz w:val="28"/>
          <w:szCs w:val="28"/>
        </w:rPr>
        <w:t>8650,0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 w:rsidR="00F248CF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 w:rsidR="00BE53D5">
        <w:rPr>
          <w:rFonts w:ascii="Times New Roman" w:hAnsi="Times New Roman" w:cs="Times New Roman"/>
          <w:sz w:val="28"/>
          <w:szCs w:val="28"/>
        </w:rPr>
        <w:t>);</w:t>
      </w:r>
    </w:p>
    <w:p w:rsidR="00BE53D5" w:rsidRPr="00910BC2" w:rsidRDefault="00BE53D5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Pr="00AA0EF9">
        <w:rPr>
          <w:rFonts w:ascii="Times New Roman" w:hAnsi="Times New Roman" w:cs="Times New Roman"/>
          <w:i/>
          <w:sz w:val="28"/>
          <w:szCs w:val="28"/>
        </w:rPr>
        <w:t>единому налогу на вмененный доход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отчетную дату </w:t>
      </w:r>
      <w:r w:rsidR="003D3D29">
        <w:rPr>
          <w:rFonts w:ascii="Times New Roman" w:hAnsi="Times New Roman" w:cs="Times New Roman"/>
          <w:sz w:val="28"/>
          <w:szCs w:val="28"/>
        </w:rPr>
        <w:t>составил 1</w:t>
      </w:r>
      <w:r w:rsidR="007D1868">
        <w:rPr>
          <w:rFonts w:ascii="Times New Roman" w:hAnsi="Times New Roman" w:cs="Times New Roman"/>
          <w:sz w:val="28"/>
          <w:szCs w:val="28"/>
        </w:rPr>
        <w:t>0</w:t>
      </w:r>
      <w:r w:rsidR="005859D5">
        <w:rPr>
          <w:rFonts w:ascii="Times New Roman" w:hAnsi="Times New Roman" w:cs="Times New Roman"/>
          <w:sz w:val="28"/>
          <w:szCs w:val="28"/>
        </w:rPr>
        <w:t>42</w:t>
      </w:r>
      <w:r w:rsidR="003D3D29">
        <w:rPr>
          <w:rFonts w:ascii="Times New Roman" w:hAnsi="Times New Roman" w:cs="Times New Roman"/>
          <w:sz w:val="28"/>
          <w:szCs w:val="28"/>
        </w:rPr>
        <w:t>,0 тыс. рублей</w:t>
      </w:r>
      <w:r w:rsidR="007D1868">
        <w:rPr>
          <w:rFonts w:ascii="Times New Roman" w:hAnsi="Times New Roman" w:cs="Times New Roman"/>
          <w:sz w:val="28"/>
          <w:szCs w:val="28"/>
        </w:rPr>
        <w:t xml:space="preserve">, </w:t>
      </w:r>
      <w:r w:rsidR="003D3D29">
        <w:rPr>
          <w:rFonts w:ascii="Times New Roman" w:hAnsi="Times New Roman" w:cs="Times New Roman"/>
          <w:sz w:val="28"/>
          <w:szCs w:val="28"/>
        </w:rPr>
        <w:t xml:space="preserve"> </w:t>
      </w:r>
      <w:r w:rsidR="007D1868">
        <w:rPr>
          <w:rFonts w:ascii="Times New Roman" w:hAnsi="Times New Roman" w:cs="Times New Roman"/>
          <w:sz w:val="28"/>
          <w:szCs w:val="28"/>
        </w:rPr>
        <w:t>с</w:t>
      </w:r>
      <w:r w:rsidR="003D3D29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7D1868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7D1868"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201</w:t>
      </w:r>
      <w:r w:rsidR="007D1868">
        <w:rPr>
          <w:rFonts w:ascii="Times New Roman" w:hAnsi="Times New Roman" w:cs="Times New Roman"/>
          <w:sz w:val="28"/>
          <w:szCs w:val="28"/>
        </w:rPr>
        <w:t>9</w:t>
      </w:r>
      <w:r w:rsidR="007D1868" w:rsidRPr="009978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59D5">
        <w:rPr>
          <w:rFonts w:ascii="Times New Roman" w:hAnsi="Times New Roman" w:cs="Times New Roman"/>
          <w:sz w:val="28"/>
          <w:szCs w:val="28"/>
        </w:rPr>
        <w:t xml:space="preserve"> </w:t>
      </w:r>
      <w:r w:rsidR="003D3D29">
        <w:rPr>
          <w:rFonts w:ascii="Times New Roman" w:hAnsi="Times New Roman" w:cs="Times New Roman"/>
          <w:sz w:val="28"/>
          <w:szCs w:val="28"/>
        </w:rPr>
        <w:t xml:space="preserve"> </w:t>
      </w:r>
      <w:r w:rsidR="005859D5">
        <w:rPr>
          <w:rFonts w:ascii="Times New Roman" w:hAnsi="Times New Roman" w:cs="Times New Roman"/>
          <w:sz w:val="28"/>
          <w:szCs w:val="28"/>
        </w:rPr>
        <w:t>58</w:t>
      </w:r>
      <w:r w:rsidR="00133AEA">
        <w:rPr>
          <w:rFonts w:ascii="Times New Roman" w:hAnsi="Times New Roman" w:cs="Times New Roman"/>
          <w:sz w:val="28"/>
          <w:szCs w:val="28"/>
        </w:rPr>
        <w:t>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29">
        <w:rPr>
          <w:rFonts w:ascii="Times New Roman" w:hAnsi="Times New Roman" w:cs="Times New Roman"/>
          <w:sz w:val="28"/>
          <w:szCs w:val="28"/>
        </w:rPr>
        <w:t>рублей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 w:rsidR="007D1868"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 xml:space="preserve">(на 01.01.2020 – 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53D5" w:rsidRPr="00910BC2" w:rsidRDefault="00BE53D5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Pr="00AA0EF9">
        <w:rPr>
          <w:rFonts w:ascii="Times New Roman" w:hAnsi="Times New Roman" w:cs="Times New Roman"/>
          <w:i/>
          <w:sz w:val="28"/>
          <w:szCs w:val="28"/>
        </w:rPr>
        <w:t>налогу на доходы физических лиц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отчетную дату </w:t>
      </w:r>
      <w:r w:rsidR="007D1868">
        <w:rPr>
          <w:rFonts w:ascii="Times New Roman" w:hAnsi="Times New Roman" w:cs="Times New Roman"/>
          <w:sz w:val="28"/>
          <w:szCs w:val="28"/>
        </w:rPr>
        <w:t xml:space="preserve">составил 1599,0 тыс. рублей, с </w:t>
      </w:r>
      <w:r w:rsidRPr="009978C5">
        <w:rPr>
          <w:rFonts w:ascii="Times New Roman" w:hAnsi="Times New Roman" w:cs="Times New Roman"/>
          <w:sz w:val="28"/>
          <w:szCs w:val="28"/>
        </w:rPr>
        <w:t>увелич</w:t>
      </w:r>
      <w:r w:rsidR="007D1868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7D1868"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201</w:t>
      </w:r>
      <w:r w:rsidR="007D1868">
        <w:rPr>
          <w:rFonts w:ascii="Times New Roman" w:hAnsi="Times New Roman" w:cs="Times New Roman"/>
          <w:sz w:val="28"/>
          <w:szCs w:val="28"/>
        </w:rPr>
        <w:t>9</w:t>
      </w:r>
      <w:r w:rsidR="007D1868" w:rsidRPr="00997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</w:t>
      </w:r>
      <w:r w:rsidR="007D1868">
        <w:rPr>
          <w:rFonts w:ascii="Times New Roman" w:hAnsi="Times New Roman" w:cs="Times New Roman"/>
          <w:sz w:val="28"/>
          <w:szCs w:val="28"/>
        </w:rPr>
        <w:t>371,0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68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978C5">
        <w:rPr>
          <w:rFonts w:ascii="Times New Roman" w:hAnsi="Times New Roman" w:cs="Times New Roman"/>
          <w:sz w:val="28"/>
          <w:szCs w:val="28"/>
        </w:rPr>
        <w:t xml:space="preserve">(на 01.01.2020 – </w:t>
      </w:r>
      <w:r>
        <w:rPr>
          <w:rFonts w:ascii="Times New Roman" w:hAnsi="Times New Roman" w:cs="Times New Roman"/>
          <w:sz w:val="28"/>
          <w:szCs w:val="28"/>
        </w:rPr>
        <w:t>1228,0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53D5" w:rsidRDefault="00BE53D5" w:rsidP="001E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 w:rsidRPr="00AA0EF9">
        <w:rPr>
          <w:rFonts w:ascii="Times New Roman" w:hAnsi="Times New Roman" w:cs="Times New Roman"/>
          <w:i/>
          <w:sz w:val="28"/>
          <w:szCs w:val="28"/>
        </w:rPr>
        <w:t>налогу на имущество физических лиц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отчетную дату </w:t>
      </w:r>
      <w:r w:rsidR="00133AEA">
        <w:rPr>
          <w:rFonts w:ascii="Times New Roman" w:hAnsi="Times New Roman" w:cs="Times New Roman"/>
          <w:sz w:val="28"/>
          <w:szCs w:val="28"/>
        </w:rPr>
        <w:t>составил 7720,0 тыс. рублей, с увеличением</w:t>
      </w:r>
      <w:r w:rsidRPr="009978C5">
        <w:rPr>
          <w:rFonts w:ascii="Times New Roman" w:hAnsi="Times New Roman" w:cs="Times New Roman"/>
          <w:sz w:val="28"/>
          <w:szCs w:val="28"/>
        </w:rPr>
        <w:t xml:space="preserve"> </w:t>
      </w:r>
      <w:r w:rsidR="00133AEA" w:rsidRPr="009978C5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201</w:t>
      </w:r>
      <w:r w:rsidR="00133AEA">
        <w:rPr>
          <w:rFonts w:ascii="Times New Roman" w:hAnsi="Times New Roman" w:cs="Times New Roman"/>
          <w:sz w:val="28"/>
          <w:szCs w:val="28"/>
        </w:rPr>
        <w:t>9</w:t>
      </w:r>
      <w:r w:rsidR="00133AEA" w:rsidRPr="009978C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78C5">
        <w:rPr>
          <w:rFonts w:ascii="Times New Roman" w:hAnsi="Times New Roman" w:cs="Times New Roman"/>
          <w:sz w:val="28"/>
          <w:szCs w:val="28"/>
        </w:rPr>
        <w:t>на</w:t>
      </w:r>
      <w:r w:rsidR="00133AEA">
        <w:rPr>
          <w:rFonts w:ascii="Times New Roman" w:hAnsi="Times New Roman" w:cs="Times New Roman"/>
          <w:sz w:val="28"/>
          <w:szCs w:val="28"/>
        </w:rPr>
        <w:t xml:space="preserve"> 924,0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EA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978C5">
        <w:rPr>
          <w:rFonts w:ascii="Times New Roman" w:hAnsi="Times New Roman" w:cs="Times New Roman"/>
          <w:sz w:val="28"/>
          <w:szCs w:val="28"/>
        </w:rPr>
        <w:t xml:space="preserve">(на 01.01.2020 – </w:t>
      </w:r>
      <w:r>
        <w:rPr>
          <w:rFonts w:ascii="Times New Roman" w:hAnsi="Times New Roman" w:cs="Times New Roman"/>
          <w:sz w:val="28"/>
          <w:szCs w:val="28"/>
        </w:rPr>
        <w:t>6796,0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 w:rsidR="00133AEA">
        <w:rPr>
          <w:rFonts w:ascii="Times New Roman" w:hAnsi="Times New Roman" w:cs="Times New Roman"/>
          <w:sz w:val="28"/>
          <w:szCs w:val="28"/>
        </w:rPr>
        <w:t>)</w:t>
      </w:r>
      <w:r w:rsidR="000507D3">
        <w:rPr>
          <w:rFonts w:ascii="Times New Roman" w:hAnsi="Times New Roman" w:cs="Times New Roman"/>
          <w:sz w:val="28"/>
          <w:szCs w:val="28"/>
        </w:rPr>
        <w:t>;</w:t>
      </w:r>
    </w:p>
    <w:p w:rsidR="000507D3" w:rsidRDefault="000507D3" w:rsidP="0005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C5">
        <w:rPr>
          <w:rFonts w:ascii="Times New Roman" w:hAnsi="Times New Roman" w:cs="Times New Roman"/>
          <w:sz w:val="28"/>
          <w:szCs w:val="28"/>
        </w:rPr>
        <w:t xml:space="preserve">           - показатель недоимки по </w:t>
      </w:r>
      <w:r>
        <w:rPr>
          <w:rFonts w:ascii="Times New Roman" w:hAnsi="Times New Roman" w:cs="Times New Roman"/>
          <w:i/>
          <w:sz w:val="28"/>
          <w:szCs w:val="28"/>
        </w:rPr>
        <w:t>сельскохозяйственному налогу</w:t>
      </w:r>
      <w:r w:rsidRPr="009978C5">
        <w:rPr>
          <w:rFonts w:ascii="Times New Roman" w:hAnsi="Times New Roman" w:cs="Times New Roman"/>
          <w:sz w:val="28"/>
          <w:szCs w:val="28"/>
        </w:rPr>
        <w:t xml:space="preserve"> на отчетную дату </w:t>
      </w:r>
      <w:r>
        <w:rPr>
          <w:rFonts w:ascii="Times New Roman" w:hAnsi="Times New Roman" w:cs="Times New Roman"/>
          <w:sz w:val="28"/>
          <w:szCs w:val="28"/>
        </w:rPr>
        <w:t>составил 300,0 тыс. рублей, с увеличением</w:t>
      </w:r>
      <w:r w:rsidRPr="009978C5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показателем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78C5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294,0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978C5">
        <w:rPr>
          <w:rFonts w:ascii="Times New Roman" w:hAnsi="Times New Roman" w:cs="Times New Roman"/>
          <w:sz w:val="28"/>
          <w:szCs w:val="28"/>
        </w:rPr>
        <w:t xml:space="preserve">(на 01.01.2020 –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99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03F1" w:rsidRPr="009E291D" w:rsidRDefault="005303F1" w:rsidP="00050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303F1">
        <w:rPr>
          <w:rFonts w:ascii="Times New Roman" w:eastAsia="Calibri" w:hAnsi="Times New Roman" w:cs="Times New Roman"/>
          <w:sz w:val="28"/>
          <w:szCs w:val="28"/>
        </w:rPr>
        <w:t xml:space="preserve">Для увеличения объемов налоговых поступлений в бюджет городского округа администрацией регулярно проводятся заседания межведомственной комиссии по вопросам нерегулярных и несвоевременных налоговых платежей. В 2020 году по вопросу несвоевременных и нерегулярных налоговых платежей на заседания были приглашены руководители 27 </w:t>
      </w:r>
      <w:r w:rsidRPr="005303F1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 и организаций округа. В результате проведенной работы этими предприятиями в течение 2020 года перечислено 3,6 млн. рублей налоговых платежей</w:t>
      </w:r>
    </w:p>
    <w:p w:rsidR="005C34BB" w:rsidRDefault="005C34BB" w:rsidP="00BE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B90DE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A35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6B74E9" w:rsidRPr="00900F3F" w:rsidRDefault="006B74E9" w:rsidP="00BE53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4E9" w:rsidRDefault="006B74E9" w:rsidP="00EB1947">
      <w:pPr>
        <w:tabs>
          <w:tab w:val="left" w:pos="3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19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1947" w:rsidRPr="00532273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EB1947">
        <w:rPr>
          <w:rFonts w:ascii="Times New Roman" w:hAnsi="Times New Roman" w:cs="Times New Roman"/>
          <w:sz w:val="28"/>
          <w:szCs w:val="28"/>
        </w:rPr>
        <w:t>р</w:t>
      </w:r>
      <w:r w:rsidR="00EB1947" w:rsidRPr="00532273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город Шахунья Нижегородской области </w:t>
      </w:r>
      <w:r w:rsidR="00EB1947">
        <w:rPr>
          <w:rFonts w:ascii="Times New Roman" w:hAnsi="Times New Roman" w:cs="Times New Roman"/>
          <w:sz w:val="28"/>
          <w:szCs w:val="28"/>
        </w:rPr>
        <w:t>от 14</w:t>
      </w:r>
      <w:r w:rsidR="00EB1947" w:rsidRPr="00532273">
        <w:rPr>
          <w:rFonts w:ascii="Times New Roman" w:hAnsi="Times New Roman" w:cs="Times New Roman"/>
          <w:sz w:val="28"/>
          <w:szCs w:val="28"/>
        </w:rPr>
        <w:t>.12.201</w:t>
      </w:r>
      <w:r w:rsidR="00EB1947">
        <w:rPr>
          <w:rFonts w:ascii="Times New Roman" w:hAnsi="Times New Roman" w:cs="Times New Roman"/>
          <w:sz w:val="28"/>
          <w:szCs w:val="28"/>
        </w:rPr>
        <w:t>9</w:t>
      </w:r>
      <w:r w:rsidR="00EB1947" w:rsidRPr="00532273">
        <w:rPr>
          <w:rFonts w:ascii="Times New Roman" w:hAnsi="Times New Roman" w:cs="Times New Roman"/>
          <w:sz w:val="28"/>
          <w:szCs w:val="28"/>
        </w:rPr>
        <w:t xml:space="preserve"> № </w:t>
      </w:r>
      <w:r w:rsidR="00EB1947">
        <w:rPr>
          <w:rFonts w:ascii="Times New Roman" w:hAnsi="Times New Roman" w:cs="Times New Roman"/>
          <w:sz w:val="28"/>
          <w:szCs w:val="28"/>
        </w:rPr>
        <w:t>34-2</w:t>
      </w:r>
      <w:r w:rsidR="00EB1947" w:rsidRPr="00532273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город Шахунья на 20</w:t>
      </w:r>
      <w:r w:rsidR="00EB1947">
        <w:rPr>
          <w:rFonts w:ascii="Times New Roman" w:hAnsi="Times New Roman" w:cs="Times New Roman"/>
          <w:sz w:val="28"/>
          <w:szCs w:val="28"/>
        </w:rPr>
        <w:t xml:space="preserve">20 </w:t>
      </w:r>
      <w:r w:rsidR="00EB1947" w:rsidRPr="00532273">
        <w:rPr>
          <w:rFonts w:ascii="Times New Roman" w:hAnsi="Times New Roman" w:cs="Times New Roman"/>
          <w:sz w:val="28"/>
          <w:szCs w:val="28"/>
        </w:rPr>
        <w:t>год</w:t>
      </w:r>
      <w:r w:rsidR="00EB1947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EB1947" w:rsidRPr="00532273">
        <w:rPr>
          <w:rFonts w:ascii="Times New Roman" w:hAnsi="Times New Roman" w:cs="Times New Roman"/>
          <w:sz w:val="28"/>
          <w:szCs w:val="28"/>
        </w:rPr>
        <w:t xml:space="preserve">»  утверждены </w:t>
      </w:r>
      <w:r w:rsidR="00EB1947"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на 2020 год</w:t>
      </w:r>
      <w:r w:rsidR="00EB1947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EB194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B1947">
        <w:rPr>
          <w:rFonts w:ascii="Times New Roman" w:hAnsi="Times New Roman" w:cs="Times New Roman"/>
          <w:bCs/>
          <w:iCs/>
          <w:sz w:val="28"/>
          <w:szCs w:val="28"/>
        </w:rPr>
        <w:t xml:space="preserve"> 27608,8 </w:t>
      </w:r>
      <w:r w:rsidR="00EB1947" w:rsidRPr="005322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B74E9" w:rsidRDefault="00EB1947" w:rsidP="0001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4E9">
        <w:rPr>
          <w:rFonts w:ascii="Times New Roman" w:hAnsi="Times New Roman" w:cs="Times New Roman"/>
          <w:sz w:val="28"/>
          <w:szCs w:val="28"/>
        </w:rPr>
        <w:t>Внесение изменений в течение года в решение о бюджете на 20</w:t>
      </w:r>
      <w:r w:rsidR="009F5996">
        <w:rPr>
          <w:rFonts w:ascii="Times New Roman" w:hAnsi="Times New Roman" w:cs="Times New Roman"/>
          <w:sz w:val="28"/>
          <w:szCs w:val="28"/>
        </w:rPr>
        <w:t>20</w:t>
      </w:r>
      <w:r w:rsidR="006B74E9">
        <w:rPr>
          <w:rFonts w:ascii="Times New Roman" w:hAnsi="Times New Roman" w:cs="Times New Roman"/>
          <w:sz w:val="28"/>
          <w:szCs w:val="28"/>
        </w:rPr>
        <w:t xml:space="preserve"> год повлекло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6B74E9">
        <w:rPr>
          <w:rFonts w:ascii="Times New Roman" w:hAnsi="Times New Roman" w:cs="Times New Roman"/>
          <w:sz w:val="28"/>
          <w:szCs w:val="28"/>
        </w:rPr>
        <w:t xml:space="preserve"> первоначальных плановых назначений по неналоговым платежам на сумму </w:t>
      </w:r>
      <w:r>
        <w:rPr>
          <w:rFonts w:ascii="Times New Roman" w:hAnsi="Times New Roman" w:cs="Times New Roman"/>
          <w:sz w:val="28"/>
          <w:szCs w:val="28"/>
        </w:rPr>
        <w:t>8043,2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29,1</w:t>
      </w:r>
      <w:r w:rsidR="006B74E9">
        <w:rPr>
          <w:rFonts w:ascii="Times New Roman" w:hAnsi="Times New Roman" w:cs="Times New Roman"/>
          <w:sz w:val="28"/>
          <w:szCs w:val="28"/>
        </w:rPr>
        <w:t>%.</w:t>
      </w:r>
    </w:p>
    <w:p w:rsidR="00270ABB" w:rsidRDefault="00EB1947" w:rsidP="0001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4E9">
        <w:rPr>
          <w:rFonts w:ascii="Times New Roman" w:hAnsi="Times New Roman" w:cs="Times New Roman"/>
          <w:sz w:val="28"/>
          <w:szCs w:val="28"/>
        </w:rPr>
        <w:t>Изменения первоначально утвержденных бюджетных назначений по налоговым доходам в течение отчетного года представлены в  таблице:</w:t>
      </w:r>
    </w:p>
    <w:p w:rsidR="0001627D" w:rsidRDefault="0001627D" w:rsidP="00016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1627D" w:rsidRPr="0001627D" w:rsidRDefault="0001627D" w:rsidP="00016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961"/>
        <w:gridCol w:w="1300"/>
        <w:gridCol w:w="1666"/>
      </w:tblGrid>
      <w:tr w:rsidR="0001627D" w:rsidRPr="00AD5E7F" w:rsidTr="003D3D29">
        <w:tc>
          <w:tcPr>
            <w:tcW w:w="4644" w:type="dxa"/>
          </w:tcPr>
          <w:p w:rsidR="0001627D" w:rsidRPr="00AD5E7F" w:rsidRDefault="00F225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1627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61" w:type="dxa"/>
          </w:tcPr>
          <w:p w:rsid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01627D" w:rsidRPr="00AD5E7F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1627D" w:rsidRPr="00AD5E7F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666" w:type="dxa"/>
          </w:tcPr>
          <w:p w:rsidR="0001627D" w:rsidRPr="00AD5E7F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7F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</w:tr>
      <w:tr w:rsidR="0001627D" w:rsidRPr="009E13A2" w:rsidTr="003D3D29">
        <w:tc>
          <w:tcPr>
            <w:tcW w:w="4644" w:type="dxa"/>
          </w:tcPr>
          <w:p w:rsidR="0001627D" w:rsidRPr="0001627D" w:rsidRDefault="0001627D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61" w:type="dxa"/>
          </w:tcPr>
          <w:p w:rsidR="0001627D" w:rsidRPr="0001627D" w:rsidRDefault="0001627D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19682,6</w:t>
            </w:r>
          </w:p>
        </w:tc>
        <w:tc>
          <w:tcPr>
            <w:tcW w:w="1300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-7500,9</w:t>
            </w:r>
          </w:p>
        </w:tc>
        <w:tc>
          <w:tcPr>
            <w:tcW w:w="1666" w:type="dxa"/>
          </w:tcPr>
          <w:p w:rsidR="0001627D" w:rsidRP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12181,7</w:t>
            </w:r>
          </w:p>
        </w:tc>
      </w:tr>
      <w:tr w:rsidR="0001627D" w:rsidRPr="009E13A2" w:rsidTr="003D3D29">
        <w:tc>
          <w:tcPr>
            <w:tcW w:w="4644" w:type="dxa"/>
          </w:tcPr>
          <w:p w:rsidR="0001627D" w:rsidRPr="0001627D" w:rsidRDefault="0001627D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961" w:type="dxa"/>
          </w:tcPr>
          <w:p w:rsidR="0001627D" w:rsidRPr="0001627D" w:rsidRDefault="0001627D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300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+23,0</w:t>
            </w:r>
          </w:p>
        </w:tc>
        <w:tc>
          <w:tcPr>
            <w:tcW w:w="1666" w:type="dxa"/>
          </w:tcPr>
          <w:p w:rsidR="0001627D" w:rsidRP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</w:tr>
      <w:tr w:rsidR="0001627D" w:rsidRPr="009E13A2" w:rsidTr="003D3D29">
        <w:tc>
          <w:tcPr>
            <w:tcW w:w="4644" w:type="dxa"/>
          </w:tcPr>
          <w:p w:rsidR="0001627D" w:rsidRPr="0001627D" w:rsidRDefault="0001627D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61" w:type="dxa"/>
          </w:tcPr>
          <w:p w:rsidR="0001627D" w:rsidRP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1308,3</w:t>
            </w:r>
          </w:p>
        </w:tc>
        <w:tc>
          <w:tcPr>
            <w:tcW w:w="1300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1308,3</w:t>
            </w:r>
          </w:p>
        </w:tc>
      </w:tr>
      <w:tr w:rsidR="0001627D" w:rsidRPr="009E13A2" w:rsidTr="003D3D29">
        <w:tc>
          <w:tcPr>
            <w:tcW w:w="4644" w:type="dxa"/>
          </w:tcPr>
          <w:p w:rsidR="0001627D" w:rsidRPr="0001627D" w:rsidRDefault="0001627D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961" w:type="dxa"/>
          </w:tcPr>
          <w:p w:rsidR="0001627D" w:rsidRP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4334,1</w:t>
            </w:r>
          </w:p>
        </w:tc>
        <w:tc>
          <w:tcPr>
            <w:tcW w:w="1300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+42,9</w:t>
            </w:r>
          </w:p>
        </w:tc>
        <w:tc>
          <w:tcPr>
            <w:tcW w:w="1666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4377,0</w:t>
            </w:r>
          </w:p>
        </w:tc>
      </w:tr>
      <w:tr w:rsidR="0001627D" w:rsidRPr="009E13A2" w:rsidTr="003D3D29">
        <w:tc>
          <w:tcPr>
            <w:tcW w:w="4644" w:type="dxa"/>
          </w:tcPr>
          <w:p w:rsidR="0001627D" w:rsidRPr="0001627D" w:rsidRDefault="0001627D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961" w:type="dxa"/>
          </w:tcPr>
          <w:p w:rsidR="0001627D" w:rsidRP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1678,9</w:t>
            </w:r>
          </w:p>
        </w:tc>
        <w:tc>
          <w:tcPr>
            <w:tcW w:w="1300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-633,3</w:t>
            </w:r>
          </w:p>
        </w:tc>
        <w:tc>
          <w:tcPr>
            <w:tcW w:w="1666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1045,6</w:t>
            </w:r>
          </w:p>
        </w:tc>
      </w:tr>
      <w:tr w:rsidR="0001627D" w:rsidRPr="009E13A2" w:rsidTr="003D3D29">
        <w:tc>
          <w:tcPr>
            <w:tcW w:w="4644" w:type="dxa"/>
          </w:tcPr>
          <w:p w:rsidR="0001627D" w:rsidRDefault="0001627D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961" w:type="dxa"/>
          </w:tcPr>
          <w:p w:rsidR="0001627D" w:rsidRP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300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+25,1</w:t>
            </w:r>
          </w:p>
        </w:tc>
        <w:tc>
          <w:tcPr>
            <w:tcW w:w="1666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01627D" w:rsidRPr="009E13A2" w:rsidTr="003D3D29">
        <w:tc>
          <w:tcPr>
            <w:tcW w:w="4644" w:type="dxa"/>
          </w:tcPr>
          <w:p w:rsidR="0001627D" w:rsidRPr="0001627D" w:rsidRDefault="0001627D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1627D">
              <w:rPr>
                <w:rFonts w:ascii="Times New Roman" w:hAnsi="Times New Roman" w:cs="Times New Roman"/>
                <w:b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</w:rPr>
              <w:t>не</w:t>
            </w:r>
            <w:r w:rsidRPr="0001627D">
              <w:rPr>
                <w:rFonts w:ascii="Times New Roman" w:hAnsi="Times New Roman" w:cs="Times New Roman"/>
                <w:b/>
              </w:rPr>
              <w:t>налоговых доходов</w:t>
            </w:r>
          </w:p>
        </w:tc>
        <w:tc>
          <w:tcPr>
            <w:tcW w:w="1961" w:type="dxa"/>
          </w:tcPr>
          <w:p w:rsidR="0001627D" w:rsidRPr="0001627D" w:rsidRDefault="0001627D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27608,8</w:t>
            </w:r>
          </w:p>
        </w:tc>
        <w:tc>
          <w:tcPr>
            <w:tcW w:w="1300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-8043,2</w:t>
            </w:r>
          </w:p>
        </w:tc>
        <w:tc>
          <w:tcPr>
            <w:tcW w:w="1666" w:type="dxa"/>
          </w:tcPr>
          <w:p w:rsidR="0001627D" w:rsidRPr="0001627D" w:rsidRDefault="009B169B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19565,6</w:t>
            </w:r>
          </w:p>
        </w:tc>
      </w:tr>
    </w:tbl>
    <w:p w:rsidR="006B74E9" w:rsidRDefault="006B74E9" w:rsidP="006B74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947" w:rsidRPr="00D93A87" w:rsidRDefault="00EB1947" w:rsidP="00EB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12D6">
        <w:rPr>
          <w:rFonts w:ascii="Times New Roman" w:hAnsi="Times New Roman" w:cs="Times New Roman"/>
          <w:sz w:val="28"/>
          <w:szCs w:val="28"/>
        </w:rPr>
        <w:t>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уменьшение бюджетных назначений с</w:t>
      </w:r>
      <w:r w:rsidRPr="00B03849">
        <w:rPr>
          <w:rFonts w:ascii="Times New Roman" w:hAnsi="Times New Roman" w:cs="Times New Roman"/>
          <w:sz w:val="28"/>
          <w:szCs w:val="28"/>
        </w:rPr>
        <w:t>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384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ухудшением экономической ситуации 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F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12D6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80" w:rsidRPr="00CF4A3F" w:rsidRDefault="006B74E9" w:rsidP="00AE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по исполнению уточненных бюджетных назначений по неналоговым доходам в 20</w:t>
      </w:r>
      <w:r w:rsidR="00AE28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6B74E9" w:rsidRDefault="006B74E9" w:rsidP="00AE2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B74E9" w:rsidRDefault="006B74E9" w:rsidP="00AE2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134"/>
        <w:gridCol w:w="850"/>
        <w:gridCol w:w="1276"/>
        <w:gridCol w:w="816"/>
      </w:tblGrid>
      <w:tr w:rsidR="00AE28AC" w:rsidRPr="001E3C51" w:rsidTr="003D3D29">
        <w:tc>
          <w:tcPr>
            <w:tcW w:w="2802" w:type="dxa"/>
            <w:vMerge w:val="restart"/>
          </w:tcPr>
          <w:p w:rsidR="00AE28AC" w:rsidRPr="001E3C51" w:rsidRDefault="00F2259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vMerge w:val="restart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2019 год</w:t>
            </w:r>
          </w:p>
        </w:tc>
        <w:tc>
          <w:tcPr>
            <w:tcW w:w="3260" w:type="dxa"/>
            <w:gridSpan w:val="3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2020 год</w:t>
            </w:r>
          </w:p>
        </w:tc>
        <w:tc>
          <w:tcPr>
            <w:tcW w:w="2092" w:type="dxa"/>
            <w:gridSpan w:val="2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2020/2019</w:t>
            </w:r>
          </w:p>
        </w:tc>
      </w:tr>
      <w:tr w:rsidR="00AE28AC" w:rsidRPr="001E3C51" w:rsidTr="003D3D29">
        <w:tc>
          <w:tcPr>
            <w:tcW w:w="2802" w:type="dxa"/>
            <w:vMerge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:rsidR="00AE28AC" w:rsidRPr="001E3C51" w:rsidRDefault="00AE28AC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524D81" w:rsidRPr="00AA6BFD" w:rsidTr="003D3D29">
        <w:tc>
          <w:tcPr>
            <w:tcW w:w="2802" w:type="dxa"/>
          </w:tcPr>
          <w:p w:rsidR="00524D81" w:rsidRPr="00AE28AC" w:rsidRDefault="00524D81" w:rsidP="003D3D29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E28AC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524D81" w:rsidRPr="00B65114" w:rsidRDefault="00524D81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19362,8</w:t>
            </w:r>
          </w:p>
        </w:tc>
        <w:tc>
          <w:tcPr>
            <w:tcW w:w="1276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12181,7</w:t>
            </w:r>
          </w:p>
        </w:tc>
        <w:tc>
          <w:tcPr>
            <w:tcW w:w="1134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12599,8</w:t>
            </w:r>
          </w:p>
        </w:tc>
        <w:tc>
          <w:tcPr>
            <w:tcW w:w="850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103,4</w:t>
            </w:r>
          </w:p>
        </w:tc>
        <w:tc>
          <w:tcPr>
            <w:tcW w:w="1276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-6763,0</w:t>
            </w:r>
          </w:p>
        </w:tc>
        <w:tc>
          <w:tcPr>
            <w:tcW w:w="816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524D81" w:rsidRPr="00AA6BFD" w:rsidTr="003D3D29">
        <w:tc>
          <w:tcPr>
            <w:tcW w:w="2802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Платежи при пользовании </w:t>
            </w:r>
            <w:r>
              <w:rPr>
                <w:rFonts w:ascii="Times New Roman" w:hAnsi="Times New Roman" w:cs="Times New Roman"/>
              </w:rPr>
              <w:lastRenderedPageBreak/>
              <w:t>природными ресурсами</w:t>
            </w:r>
          </w:p>
        </w:tc>
        <w:tc>
          <w:tcPr>
            <w:tcW w:w="1417" w:type="dxa"/>
          </w:tcPr>
          <w:p w:rsidR="00524D81" w:rsidRPr="00B65114" w:rsidRDefault="00524D81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244,7</w:t>
            </w:r>
          </w:p>
        </w:tc>
        <w:tc>
          <w:tcPr>
            <w:tcW w:w="1276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34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503,1</w:t>
            </w:r>
          </w:p>
        </w:tc>
        <w:tc>
          <w:tcPr>
            <w:tcW w:w="850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+258,4</w:t>
            </w:r>
          </w:p>
        </w:tc>
        <w:tc>
          <w:tcPr>
            <w:tcW w:w="816" w:type="dxa"/>
          </w:tcPr>
          <w:p w:rsidR="00524D81" w:rsidRPr="00F625B6" w:rsidRDefault="00F625B6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&gt; </w:t>
            </w:r>
            <w:r w:rsidR="00AE426E">
              <w:rPr>
                <w:rFonts w:ascii="Times New Roman" w:hAnsi="Times New Roman"/>
                <w:sz w:val="22"/>
                <w:szCs w:val="22"/>
              </w:rPr>
              <w:t xml:space="preserve">в 2 </w:t>
            </w:r>
            <w:r w:rsidR="00AE426E">
              <w:rPr>
                <w:rFonts w:ascii="Times New Roman" w:hAnsi="Times New Roman"/>
                <w:sz w:val="22"/>
                <w:szCs w:val="22"/>
              </w:rPr>
              <w:lastRenderedPageBreak/>
              <w:t>раза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4D81" w:rsidRPr="00186F7B" w:rsidTr="003D3D29">
        <w:tc>
          <w:tcPr>
            <w:tcW w:w="2802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524D81" w:rsidRPr="00B65114" w:rsidRDefault="00524D81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</w:t>
            </w:r>
          </w:p>
        </w:tc>
        <w:tc>
          <w:tcPr>
            <w:tcW w:w="1276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1308,3</w:t>
            </w:r>
          </w:p>
        </w:tc>
        <w:tc>
          <w:tcPr>
            <w:tcW w:w="1134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1476,2</w:t>
            </w:r>
          </w:p>
        </w:tc>
        <w:tc>
          <w:tcPr>
            <w:tcW w:w="850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112,8</w:t>
            </w:r>
          </w:p>
        </w:tc>
        <w:tc>
          <w:tcPr>
            <w:tcW w:w="127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-33,8</w:t>
            </w:r>
          </w:p>
        </w:tc>
        <w:tc>
          <w:tcPr>
            <w:tcW w:w="81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</w:tr>
      <w:tr w:rsidR="00524D81" w:rsidRPr="00186F7B" w:rsidTr="003D3D29">
        <w:tc>
          <w:tcPr>
            <w:tcW w:w="2802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524D81" w:rsidRPr="00B65114" w:rsidRDefault="00524D81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4973,1</w:t>
            </w:r>
          </w:p>
        </w:tc>
        <w:tc>
          <w:tcPr>
            <w:tcW w:w="1276" w:type="dxa"/>
          </w:tcPr>
          <w:p w:rsidR="00524D81" w:rsidRPr="0001627D" w:rsidRDefault="00697035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4376,9</w:t>
            </w:r>
          </w:p>
        </w:tc>
        <w:tc>
          <w:tcPr>
            <w:tcW w:w="1134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4790,2</w:t>
            </w:r>
          </w:p>
        </w:tc>
        <w:tc>
          <w:tcPr>
            <w:tcW w:w="850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109,4</w:t>
            </w:r>
          </w:p>
        </w:tc>
        <w:tc>
          <w:tcPr>
            <w:tcW w:w="127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-182,9</w:t>
            </w:r>
          </w:p>
        </w:tc>
        <w:tc>
          <w:tcPr>
            <w:tcW w:w="81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</w:tr>
      <w:tr w:rsidR="00524D81" w:rsidRPr="00186F7B" w:rsidTr="003D3D29">
        <w:tc>
          <w:tcPr>
            <w:tcW w:w="2802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524D81" w:rsidRPr="00B65114" w:rsidRDefault="00524D81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3751,9</w:t>
            </w:r>
          </w:p>
        </w:tc>
        <w:tc>
          <w:tcPr>
            <w:tcW w:w="1276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1045,6</w:t>
            </w:r>
          </w:p>
        </w:tc>
        <w:tc>
          <w:tcPr>
            <w:tcW w:w="1134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1227,7</w:t>
            </w:r>
          </w:p>
        </w:tc>
        <w:tc>
          <w:tcPr>
            <w:tcW w:w="850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117,4</w:t>
            </w:r>
          </w:p>
        </w:tc>
        <w:tc>
          <w:tcPr>
            <w:tcW w:w="127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-2524,2</w:t>
            </w:r>
          </w:p>
        </w:tc>
        <w:tc>
          <w:tcPr>
            <w:tcW w:w="81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</w:tr>
      <w:tr w:rsidR="00524D81" w:rsidRPr="00186F7B" w:rsidTr="003D3D29">
        <w:tc>
          <w:tcPr>
            <w:tcW w:w="2802" w:type="dxa"/>
          </w:tcPr>
          <w:p w:rsidR="00524D81" w:rsidRDefault="00524D81" w:rsidP="003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417" w:type="dxa"/>
          </w:tcPr>
          <w:p w:rsidR="00524D81" w:rsidRPr="00B65114" w:rsidRDefault="00524D81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1276" w:type="dxa"/>
          </w:tcPr>
          <w:p w:rsidR="00524D81" w:rsidRPr="0001627D" w:rsidRDefault="00524D81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203,9</w:t>
            </w:r>
          </w:p>
        </w:tc>
        <w:tc>
          <w:tcPr>
            <w:tcW w:w="850" w:type="dxa"/>
          </w:tcPr>
          <w:p w:rsidR="00524D81" w:rsidRPr="00AE28AC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135,9</w:t>
            </w:r>
          </w:p>
        </w:tc>
        <w:tc>
          <w:tcPr>
            <w:tcW w:w="127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-14,4</w:t>
            </w:r>
          </w:p>
        </w:tc>
        <w:tc>
          <w:tcPr>
            <w:tcW w:w="816" w:type="dxa"/>
          </w:tcPr>
          <w:p w:rsidR="00524D81" w:rsidRPr="00AE28AC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</w:tr>
      <w:tr w:rsidR="00524D81" w:rsidRPr="00186F7B" w:rsidTr="003D3D29">
        <w:tc>
          <w:tcPr>
            <w:tcW w:w="2802" w:type="dxa"/>
          </w:tcPr>
          <w:p w:rsidR="00524D81" w:rsidRPr="00524D81" w:rsidRDefault="00524D81" w:rsidP="003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4D81">
              <w:rPr>
                <w:rFonts w:ascii="Times New Roman" w:hAnsi="Times New Roman" w:cs="Times New Roman"/>
                <w:b/>
              </w:rPr>
              <w:t>Всего неналоговых доходов</w:t>
            </w:r>
          </w:p>
        </w:tc>
        <w:tc>
          <w:tcPr>
            <w:tcW w:w="1417" w:type="dxa"/>
          </w:tcPr>
          <w:p w:rsidR="00524D81" w:rsidRPr="00524D81" w:rsidRDefault="00524D81" w:rsidP="003D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D81">
              <w:rPr>
                <w:rFonts w:ascii="Times New Roman" w:hAnsi="Times New Roman" w:cs="Times New Roman"/>
                <w:b/>
              </w:rPr>
              <w:t>30060,8</w:t>
            </w:r>
          </w:p>
        </w:tc>
        <w:tc>
          <w:tcPr>
            <w:tcW w:w="1276" w:type="dxa"/>
          </w:tcPr>
          <w:p w:rsidR="00524D81" w:rsidRPr="00524D81" w:rsidRDefault="00697035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19565,5</w:t>
            </w:r>
          </w:p>
        </w:tc>
        <w:tc>
          <w:tcPr>
            <w:tcW w:w="1134" w:type="dxa"/>
          </w:tcPr>
          <w:p w:rsidR="00524D81" w:rsidRPr="00524D81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4D81">
              <w:rPr>
                <w:rFonts w:ascii="Times New Roman" w:hAnsi="Times New Roman"/>
                <w:b/>
                <w:sz w:val="22"/>
                <w:szCs w:val="22"/>
              </w:rPr>
              <w:t>20800,9</w:t>
            </w:r>
          </w:p>
        </w:tc>
        <w:tc>
          <w:tcPr>
            <w:tcW w:w="850" w:type="dxa"/>
          </w:tcPr>
          <w:p w:rsidR="00524D81" w:rsidRPr="00524D81" w:rsidRDefault="00524D81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524D81" w:rsidRPr="00524D81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-9259,9</w:t>
            </w:r>
          </w:p>
        </w:tc>
        <w:tc>
          <w:tcPr>
            <w:tcW w:w="816" w:type="dxa"/>
          </w:tcPr>
          <w:p w:rsidR="00524D81" w:rsidRPr="00524D81" w:rsidRDefault="00AE426E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69,2</w:t>
            </w:r>
          </w:p>
        </w:tc>
      </w:tr>
    </w:tbl>
    <w:p w:rsidR="00AE28AC" w:rsidRDefault="00AE28AC" w:rsidP="00E7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47" w:rsidRDefault="00EB1947" w:rsidP="00EB1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B56E6">
        <w:rPr>
          <w:rFonts w:ascii="Times New Roman" w:eastAsia="Calibri" w:hAnsi="Times New Roman" w:cs="Times New Roman"/>
          <w:sz w:val="28"/>
          <w:szCs w:val="28"/>
        </w:rPr>
        <w:t>Неналоговые поступления в бюджет городского округа город Шахунья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69703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697035">
        <w:rPr>
          <w:rFonts w:ascii="Times New Roman" w:eastAsia="Calibri" w:hAnsi="Times New Roman" w:cs="Times New Roman"/>
          <w:sz w:val="28"/>
          <w:szCs w:val="28"/>
        </w:rPr>
        <w:t>20800,9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97035">
        <w:rPr>
          <w:rFonts w:ascii="Times New Roman" w:eastAsia="Calibri" w:hAnsi="Times New Roman" w:cs="Times New Roman"/>
          <w:sz w:val="28"/>
          <w:szCs w:val="28"/>
        </w:rPr>
        <w:t>106,3</w:t>
      </w:r>
      <w:r>
        <w:rPr>
          <w:rFonts w:ascii="Times New Roman" w:eastAsia="Calibri" w:hAnsi="Times New Roman" w:cs="Times New Roman"/>
          <w:sz w:val="28"/>
          <w:szCs w:val="28"/>
        </w:rPr>
        <w:t>% к уточненным бюджетным назначениям (</w:t>
      </w:r>
      <w:r w:rsidR="00697035">
        <w:rPr>
          <w:rFonts w:ascii="Times New Roman" w:eastAsia="Calibri" w:hAnsi="Times New Roman" w:cs="Times New Roman"/>
          <w:sz w:val="28"/>
          <w:szCs w:val="28"/>
        </w:rPr>
        <w:t>19565,5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 </w:t>
      </w:r>
      <w:r w:rsidR="00697035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r>
        <w:rPr>
          <w:rFonts w:ascii="Times New Roman" w:eastAsia="Calibri" w:hAnsi="Times New Roman" w:cs="Times New Roman"/>
          <w:sz w:val="28"/>
          <w:szCs w:val="28"/>
        </w:rPr>
        <w:t>к уровню 20</w:t>
      </w:r>
      <w:r w:rsidR="00697035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697035">
        <w:rPr>
          <w:rFonts w:ascii="Times New Roman" w:eastAsia="Calibri" w:hAnsi="Times New Roman" w:cs="Times New Roman"/>
          <w:sz w:val="28"/>
          <w:szCs w:val="28"/>
        </w:rPr>
        <w:t>9259,9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97035">
        <w:rPr>
          <w:rFonts w:ascii="Times New Roman" w:eastAsia="Calibri" w:hAnsi="Times New Roman" w:cs="Times New Roman"/>
          <w:sz w:val="28"/>
          <w:szCs w:val="28"/>
        </w:rPr>
        <w:t>30,8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02A93" w:rsidRDefault="00102A93" w:rsidP="001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Удельный вес неналоговых доходов в общем объеме поступлений (1529320,1 тыс. рублей)  в бюджет городского округа в отчетном периоде составил 1,4%, что на 0,9% ниже, чем за 2019 год.</w:t>
      </w:r>
    </w:p>
    <w:p w:rsidR="00EB1947" w:rsidRDefault="00EB4791" w:rsidP="00EB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источником</w:t>
      </w:r>
      <w:r w:rsidR="00EB1947">
        <w:rPr>
          <w:rFonts w:ascii="Times New Roman" w:hAnsi="Times New Roman" w:cs="Times New Roman"/>
          <w:sz w:val="28"/>
          <w:szCs w:val="28"/>
        </w:rPr>
        <w:t xml:space="preserve"> неналоговых доходов в 20</w:t>
      </w:r>
      <w:r w:rsidR="008876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2BB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BB">
        <w:rPr>
          <w:rFonts w:ascii="Times New Roman" w:hAnsi="Times New Roman" w:cs="Times New Roman"/>
          <w:sz w:val="28"/>
          <w:szCs w:val="28"/>
        </w:rPr>
        <w:t>доход</w:t>
      </w:r>
      <w:r w:rsidR="00EB1947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собственности,  доля  которого  в  неналоговых доходах составила </w:t>
      </w:r>
      <w:r>
        <w:rPr>
          <w:rFonts w:ascii="Times New Roman" w:hAnsi="Times New Roman" w:cs="Times New Roman"/>
          <w:sz w:val="28"/>
          <w:szCs w:val="28"/>
        </w:rPr>
        <w:t>60,6</w:t>
      </w:r>
      <w:r w:rsidR="00EB194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12599,8 тыс. рублей).</w:t>
      </w:r>
    </w:p>
    <w:p w:rsidR="0051303A" w:rsidRDefault="0051303A" w:rsidP="00EB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Поступления неналоговых доходов представлено следующим образом.</w:t>
      </w:r>
    </w:p>
    <w:p w:rsidR="006B74E9" w:rsidRPr="004F07E0" w:rsidRDefault="00EB4791" w:rsidP="00E7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B74E9" w:rsidRPr="000B3F6E">
        <w:rPr>
          <w:rFonts w:ascii="Times New Roman" w:hAnsi="Times New Roman" w:cs="Times New Roman"/>
          <w:b/>
          <w:i/>
          <w:sz w:val="28"/>
          <w:szCs w:val="28"/>
        </w:rPr>
        <w:t>оход</w:t>
      </w:r>
      <w:r w:rsidR="006B74E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B74E9" w:rsidRPr="000B3F6E">
        <w:rPr>
          <w:rFonts w:ascii="Times New Roman" w:hAnsi="Times New Roman" w:cs="Times New Roman"/>
          <w:b/>
          <w:i/>
          <w:sz w:val="28"/>
          <w:szCs w:val="28"/>
        </w:rPr>
        <w:t xml:space="preserve"> от использования имущества</w:t>
      </w:r>
      <w:r w:rsidR="006B74E9">
        <w:rPr>
          <w:rFonts w:ascii="Times New Roman" w:hAnsi="Times New Roman" w:cs="Times New Roman"/>
          <w:b/>
          <w:i/>
          <w:sz w:val="28"/>
          <w:szCs w:val="28"/>
        </w:rPr>
        <w:t xml:space="preserve">, находящегося в муниципальной собственности </w:t>
      </w:r>
      <w:r w:rsidR="006B74E9" w:rsidRPr="006E2706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270ABB">
        <w:rPr>
          <w:rFonts w:ascii="Times New Roman" w:hAnsi="Times New Roman" w:cs="Times New Roman"/>
          <w:sz w:val="28"/>
          <w:szCs w:val="28"/>
        </w:rPr>
        <w:t>12599,8</w:t>
      </w:r>
      <w:r w:rsidR="006B74E9" w:rsidRPr="006E27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74E9">
        <w:rPr>
          <w:rFonts w:ascii="Times New Roman" w:hAnsi="Times New Roman" w:cs="Times New Roman"/>
          <w:sz w:val="28"/>
          <w:szCs w:val="28"/>
        </w:rPr>
        <w:t xml:space="preserve">, с </w:t>
      </w:r>
      <w:r w:rsidR="00270ABB">
        <w:rPr>
          <w:rFonts w:ascii="Times New Roman" w:hAnsi="Times New Roman" w:cs="Times New Roman"/>
          <w:sz w:val="28"/>
          <w:szCs w:val="28"/>
        </w:rPr>
        <w:t>уменьшением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4F07E0">
        <w:rPr>
          <w:rFonts w:ascii="Times New Roman" w:hAnsi="Times New Roman" w:cs="Times New Roman"/>
          <w:sz w:val="28"/>
          <w:szCs w:val="28"/>
        </w:rPr>
        <w:t xml:space="preserve">на </w:t>
      </w:r>
      <w:r w:rsidR="00270ABB">
        <w:rPr>
          <w:rFonts w:ascii="Times New Roman" w:hAnsi="Times New Roman" w:cs="Times New Roman"/>
          <w:sz w:val="28"/>
          <w:szCs w:val="28"/>
        </w:rPr>
        <w:t>6763,0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270ABB">
        <w:rPr>
          <w:rFonts w:ascii="Times New Roman" w:hAnsi="Times New Roman" w:cs="Times New Roman"/>
          <w:sz w:val="28"/>
          <w:szCs w:val="28"/>
        </w:rPr>
        <w:t>34,9</w:t>
      </w:r>
      <w:r w:rsidR="006B74E9">
        <w:rPr>
          <w:rFonts w:ascii="Times New Roman" w:hAnsi="Times New Roman" w:cs="Times New Roman"/>
          <w:sz w:val="28"/>
          <w:szCs w:val="28"/>
        </w:rPr>
        <w:t>%) к уровню исполнения аналогичных доходов за 201</w:t>
      </w:r>
      <w:r w:rsidR="00270ABB">
        <w:rPr>
          <w:rFonts w:ascii="Times New Roman" w:hAnsi="Times New Roman" w:cs="Times New Roman"/>
          <w:sz w:val="28"/>
          <w:szCs w:val="28"/>
        </w:rPr>
        <w:t>9</w:t>
      </w:r>
      <w:r w:rsidR="006B74E9">
        <w:rPr>
          <w:rFonts w:ascii="Times New Roman" w:hAnsi="Times New Roman" w:cs="Times New Roman"/>
          <w:sz w:val="28"/>
          <w:szCs w:val="28"/>
        </w:rPr>
        <w:t xml:space="preserve"> год (</w:t>
      </w:r>
      <w:r w:rsidR="00270ABB">
        <w:rPr>
          <w:rFonts w:ascii="Times New Roman" w:hAnsi="Times New Roman" w:cs="Times New Roman"/>
          <w:sz w:val="28"/>
          <w:szCs w:val="28"/>
        </w:rPr>
        <w:t>19362,8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рублей), в том числе в составе данной подгруппы:</w:t>
      </w:r>
    </w:p>
    <w:p w:rsidR="004C5DA7" w:rsidRDefault="001E039F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   Д</w:t>
      </w:r>
      <w:r w:rsidR="006B74E9" w:rsidRPr="004F07E0">
        <w:rPr>
          <w:rFonts w:ascii="Times New Roman" w:hAnsi="Times New Roman" w:cs="Times New Roman"/>
          <w:i/>
          <w:sz w:val="28"/>
          <w:szCs w:val="28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ринадлежащим городским округам </w:t>
      </w:r>
      <w:r w:rsidR="006B74E9">
        <w:rPr>
          <w:rFonts w:ascii="Times New Roman" w:hAnsi="Times New Roman"/>
          <w:sz w:val="28"/>
          <w:szCs w:val="28"/>
        </w:rPr>
        <w:t>в бюджет</w:t>
      </w:r>
      <w:r w:rsidR="006B74E9" w:rsidRPr="004B1C49">
        <w:rPr>
          <w:rFonts w:ascii="Times New Roman" w:hAnsi="Times New Roman"/>
          <w:sz w:val="28"/>
          <w:szCs w:val="28"/>
        </w:rPr>
        <w:t xml:space="preserve"> городского </w:t>
      </w:r>
      <w:r w:rsidR="006B74E9">
        <w:rPr>
          <w:rFonts w:ascii="Times New Roman" w:hAnsi="Times New Roman"/>
          <w:sz w:val="28"/>
          <w:szCs w:val="28"/>
        </w:rPr>
        <w:t xml:space="preserve">округа поступили в сумме </w:t>
      </w:r>
      <w:r w:rsidR="004C5DA7">
        <w:rPr>
          <w:rFonts w:ascii="Times New Roman" w:hAnsi="Times New Roman"/>
          <w:sz w:val="28"/>
          <w:szCs w:val="28"/>
        </w:rPr>
        <w:t>1,1 тыс. рублей,</w:t>
      </w:r>
      <w:r w:rsidR="004C5DA7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>дивиденды перечислены  ОАО «</w:t>
      </w:r>
      <w:proofErr w:type="spellStart"/>
      <w:r w:rsidR="006B74E9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6B74E9">
        <w:rPr>
          <w:rFonts w:ascii="Times New Roman" w:hAnsi="Times New Roman" w:cs="Times New Roman"/>
          <w:sz w:val="28"/>
          <w:szCs w:val="28"/>
        </w:rPr>
        <w:t xml:space="preserve"> расчетно-кассовый центр» по итогам 201</w:t>
      </w:r>
      <w:r w:rsidR="004C5DA7">
        <w:rPr>
          <w:rFonts w:ascii="Times New Roman" w:hAnsi="Times New Roman" w:cs="Times New Roman"/>
          <w:sz w:val="28"/>
          <w:szCs w:val="28"/>
        </w:rPr>
        <w:t xml:space="preserve">9 года. </w:t>
      </w:r>
    </w:p>
    <w:p w:rsidR="006B74E9" w:rsidRPr="00035FA7" w:rsidRDefault="004C5DA7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сравнении:</w:t>
      </w:r>
      <w:r w:rsidR="0018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2019 году  поступило  0,0 тыс. рублей, 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– 1,0 тыс. рублей, </w:t>
      </w:r>
      <w:r w:rsidR="006B74E9">
        <w:rPr>
          <w:rFonts w:ascii="Times New Roman" w:hAnsi="Times New Roman" w:cs="Times New Roman"/>
          <w:sz w:val="28"/>
          <w:szCs w:val="28"/>
        </w:rPr>
        <w:t xml:space="preserve">в 2017 году -  17,4 тыс. рублей, в 2016 году – 15,4 тыс. рублей, в 2015году – 23,9 тыс. рублей. </w:t>
      </w:r>
      <w:proofErr w:type="gramEnd"/>
    </w:p>
    <w:p w:rsidR="006B74E9" w:rsidRPr="00A139A5" w:rsidRDefault="006B74E9" w:rsidP="00E70D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4C5D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560"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разграничена,</w:t>
      </w:r>
      <w:r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187835">
        <w:rPr>
          <w:rFonts w:ascii="Times New Roman" w:hAnsi="Times New Roman" w:cs="Times New Roman"/>
          <w:sz w:val="28"/>
          <w:szCs w:val="28"/>
        </w:rPr>
        <w:t>3758,5</w:t>
      </w:r>
      <w:r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87835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,0% от плановых назначений), что на </w:t>
      </w:r>
      <w:r w:rsidR="00187835">
        <w:rPr>
          <w:rFonts w:ascii="Times New Roman" w:hAnsi="Times New Roman" w:cs="Times New Roman"/>
          <w:sz w:val="28"/>
          <w:szCs w:val="28"/>
        </w:rPr>
        <w:t>132,5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7835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чем за 201</w:t>
      </w:r>
      <w:r w:rsidR="001878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187835">
        <w:rPr>
          <w:rFonts w:ascii="Times New Roman" w:hAnsi="Times New Roman" w:cs="Times New Roman"/>
          <w:sz w:val="28"/>
          <w:szCs w:val="28"/>
        </w:rPr>
        <w:t>3626,0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  </w:t>
      </w:r>
    </w:p>
    <w:p w:rsidR="006B74E9" w:rsidRPr="003D563D" w:rsidRDefault="004C5DA7" w:rsidP="00E70D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B74E9" w:rsidRPr="00020560">
        <w:rPr>
          <w:rFonts w:ascii="Times New Roman" w:hAnsi="Times New Roman" w:cs="Times New Roman"/>
          <w:i/>
          <w:sz w:val="28"/>
          <w:szCs w:val="28"/>
        </w:rPr>
        <w:t xml:space="preserve">Доходы, получаемые в виде арендной платы за земельные участки, </w:t>
      </w:r>
      <w:r w:rsidR="006B74E9">
        <w:rPr>
          <w:rFonts w:ascii="Times New Roman" w:hAnsi="Times New Roman" w:cs="Times New Roman"/>
          <w:i/>
          <w:sz w:val="28"/>
          <w:szCs w:val="28"/>
        </w:rPr>
        <w:t>находящиеся в муниципальной собственности</w:t>
      </w:r>
      <w:r w:rsidR="006B74E9" w:rsidRPr="00020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6B74E9"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="00187835">
        <w:rPr>
          <w:rFonts w:ascii="Times New Roman" w:hAnsi="Times New Roman" w:cs="Times New Roman"/>
          <w:sz w:val="28"/>
          <w:szCs w:val="28"/>
        </w:rPr>
        <w:t>1465,4</w:t>
      </w:r>
      <w:r w:rsidR="006B74E9" w:rsidRPr="0002056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6B74E9">
        <w:rPr>
          <w:rFonts w:ascii="Times New Roman" w:hAnsi="Times New Roman" w:cs="Times New Roman"/>
          <w:sz w:val="28"/>
          <w:szCs w:val="28"/>
        </w:rPr>
        <w:t xml:space="preserve"> (</w:t>
      </w:r>
      <w:r w:rsidR="00187835">
        <w:rPr>
          <w:rFonts w:ascii="Times New Roman" w:hAnsi="Times New Roman" w:cs="Times New Roman"/>
          <w:sz w:val="28"/>
          <w:szCs w:val="28"/>
        </w:rPr>
        <w:t>104,7</w:t>
      </w:r>
      <w:r w:rsidR="006B74E9">
        <w:rPr>
          <w:rFonts w:ascii="Times New Roman" w:hAnsi="Times New Roman" w:cs="Times New Roman"/>
          <w:sz w:val="28"/>
          <w:szCs w:val="28"/>
        </w:rPr>
        <w:t xml:space="preserve">% от плановых назначений), что на </w:t>
      </w:r>
      <w:r w:rsidR="00187835">
        <w:rPr>
          <w:rFonts w:ascii="Times New Roman" w:hAnsi="Times New Roman" w:cs="Times New Roman"/>
          <w:sz w:val="28"/>
          <w:szCs w:val="28"/>
        </w:rPr>
        <w:t>262,3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меньше чем за 201</w:t>
      </w:r>
      <w:r w:rsidR="00187835">
        <w:rPr>
          <w:rFonts w:ascii="Times New Roman" w:hAnsi="Times New Roman" w:cs="Times New Roman"/>
          <w:sz w:val="28"/>
          <w:szCs w:val="28"/>
        </w:rPr>
        <w:t>9</w:t>
      </w:r>
      <w:r w:rsidR="006B74E9">
        <w:rPr>
          <w:rFonts w:ascii="Times New Roman" w:hAnsi="Times New Roman" w:cs="Times New Roman"/>
          <w:sz w:val="28"/>
          <w:szCs w:val="28"/>
        </w:rPr>
        <w:t xml:space="preserve"> год (</w:t>
      </w:r>
      <w:r w:rsidR="00187835">
        <w:rPr>
          <w:rFonts w:ascii="Times New Roman" w:hAnsi="Times New Roman" w:cs="Times New Roman"/>
          <w:sz w:val="28"/>
          <w:szCs w:val="28"/>
        </w:rPr>
        <w:t xml:space="preserve">1727,7 тыс. рублей). </w:t>
      </w:r>
      <w:r w:rsidR="006B74E9">
        <w:rPr>
          <w:rFonts w:ascii="Times New Roman" w:hAnsi="Times New Roman" w:cs="Times New Roman"/>
          <w:sz w:val="28"/>
          <w:szCs w:val="28"/>
        </w:rPr>
        <w:t>С</w:t>
      </w:r>
      <w:r w:rsidR="006B74E9" w:rsidRPr="00A139A5">
        <w:rPr>
          <w:rFonts w:ascii="Times New Roman" w:hAnsi="Times New Roman" w:cs="Times New Roman"/>
          <w:sz w:val="28"/>
          <w:szCs w:val="28"/>
        </w:rPr>
        <w:t xml:space="preserve">нижение поступлений </w:t>
      </w:r>
      <w:r w:rsidR="006B74E9" w:rsidRPr="00A139A5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обусловлено расторжением </w:t>
      </w:r>
      <w:r w:rsidR="006B74E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B74E9" w:rsidRPr="00A139A5">
        <w:rPr>
          <w:rFonts w:ascii="Times New Roman" w:hAnsi="Times New Roman" w:cs="Times New Roman"/>
          <w:sz w:val="28"/>
          <w:szCs w:val="28"/>
        </w:rPr>
        <w:t>части договоров аренды</w:t>
      </w:r>
      <w:r w:rsidR="006B74E9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6B74E9" w:rsidRPr="00A139A5">
        <w:rPr>
          <w:rFonts w:ascii="Times New Roman" w:hAnsi="Times New Roman" w:cs="Times New Roman"/>
          <w:sz w:val="28"/>
          <w:szCs w:val="28"/>
        </w:rPr>
        <w:t>, а также  образование</w:t>
      </w:r>
      <w:r w:rsidR="006B74E9">
        <w:rPr>
          <w:rFonts w:ascii="Times New Roman" w:hAnsi="Times New Roman" w:cs="Times New Roman"/>
          <w:sz w:val="28"/>
          <w:szCs w:val="28"/>
        </w:rPr>
        <w:t>м  деб</w:t>
      </w:r>
      <w:r w:rsidR="006B74E9" w:rsidRPr="00A139A5">
        <w:rPr>
          <w:rFonts w:ascii="Times New Roman" w:hAnsi="Times New Roman" w:cs="Times New Roman"/>
          <w:sz w:val="28"/>
          <w:szCs w:val="28"/>
        </w:rPr>
        <w:t>иторской задолженности</w:t>
      </w:r>
      <w:r w:rsidR="006B74E9">
        <w:rPr>
          <w:rFonts w:ascii="Times New Roman" w:hAnsi="Times New Roman" w:cs="Times New Roman"/>
          <w:sz w:val="28"/>
          <w:szCs w:val="28"/>
        </w:rPr>
        <w:t>.</w:t>
      </w:r>
      <w:r w:rsidR="006B74E9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E9" w:rsidRDefault="009E2D3A" w:rsidP="00703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4E9">
        <w:rPr>
          <w:rFonts w:ascii="Times New Roman" w:hAnsi="Times New Roman" w:cs="Times New Roman"/>
          <w:sz w:val="28"/>
          <w:szCs w:val="28"/>
        </w:rPr>
        <w:t xml:space="preserve"> Д</w:t>
      </w:r>
      <w:r w:rsidR="006B74E9" w:rsidRPr="007C2D3D">
        <w:rPr>
          <w:rFonts w:ascii="Times New Roman" w:hAnsi="Times New Roman" w:cs="Times New Roman"/>
          <w:i/>
          <w:sz w:val="28"/>
          <w:szCs w:val="28"/>
        </w:rPr>
        <w:t>оход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ы  </w:t>
      </w:r>
      <w:r w:rsidR="006B74E9" w:rsidRPr="007C2D3D">
        <w:rPr>
          <w:rFonts w:ascii="Times New Roman" w:hAnsi="Times New Roman" w:cs="Times New Roman"/>
          <w:i/>
          <w:sz w:val="28"/>
          <w:szCs w:val="28"/>
        </w:rPr>
        <w:t xml:space="preserve">от сдачи в аренду 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6B74E9" w:rsidRPr="007C2D3D">
        <w:rPr>
          <w:rFonts w:ascii="Times New Roman" w:hAnsi="Times New Roman" w:cs="Times New Roman"/>
          <w:i/>
          <w:sz w:val="28"/>
          <w:szCs w:val="28"/>
        </w:rPr>
        <w:t>имущества</w:t>
      </w:r>
      <w:r w:rsidR="006B74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74E9" w:rsidRPr="00EB40C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6B74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18F5">
        <w:rPr>
          <w:rFonts w:ascii="Times New Roman" w:hAnsi="Times New Roman" w:cs="Times New Roman"/>
          <w:sz w:val="28"/>
          <w:szCs w:val="28"/>
        </w:rPr>
        <w:t>3851,6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74E9" w:rsidRPr="007C2D3D">
        <w:rPr>
          <w:rFonts w:ascii="Times New Roman" w:hAnsi="Times New Roman" w:cs="Times New Roman"/>
          <w:sz w:val="28"/>
          <w:szCs w:val="28"/>
        </w:rPr>
        <w:t xml:space="preserve"> </w:t>
      </w:r>
      <w:r w:rsidR="00187835">
        <w:rPr>
          <w:rFonts w:ascii="Times New Roman" w:hAnsi="Times New Roman" w:cs="Times New Roman"/>
          <w:sz w:val="28"/>
          <w:szCs w:val="28"/>
        </w:rPr>
        <w:t>10</w:t>
      </w:r>
      <w:r w:rsidR="005018F5">
        <w:rPr>
          <w:rFonts w:ascii="Times New Roman" w:hAnsi="Times New Roman" w:cs="Times New Roman"/>
          <w:sz w:val="28"/>
          <w:szCs w:val="28"/>
        </w:rPr>
        <w:t>0</w:t>
      </w:r>
      <w:r w:rsidR="00187835">
        <w:rPr>
          <w:rFonts w:ascii="Times New Roman" w:hAnsi="Times New Roman" w:cs="Times New Roman"/>
          <w:sz w:val="28"/>
          <w:szCs w:val="28"/>
        </w:rPr>
        <w:t>,3</w:t>
      </w:r>
      <w:r w:rsidR="006B74E9" w:rsidRPr="007C2D3D">
        <w:rPr>
          <w:rFonts w:ascii="Times New Roman" w:hAnsi="Times New Roman" w:cs="Times New Roman"/>
          <w:sz w:val="28"/>
          <w:szCs w:val="28"/>
        </w:rPr>
        <w:t xml:space="preserve">% </w:t>
      </w:r>
      <w:r w:rsidR="006B74E9">
        <w:rPr>
          <w:rFonts w:ascii="Times New Roman" w:hAnsi="Times New Roman" w:cs="Times New Roman"/>
          <w:sz w:val="28"/>
          <w:szCs w:val="28"/>
        </w:rPr>
        <w:t xml:space="preserve"> к уточненному плану</w:t>
      </w:r>
      <w:r w:rsidR="0018783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18F5">
        <w:rPr>
          <w:rFonts w:ascii="Times New Roman" w:hAnsi="Times New Roman" w:cs="Times New Roman"/>
          <w:sz w:val="28"/>
          <w:szCs w:val="28"/>
        </w:rPr>
        <w:t>6150,1</w:t>
      </w:r>
      <w:r w:rsidR="00187835">
        <w:rPr>
          <w:rFonts w:ascii="Times New Roman" w:hAnsi="Times New Roman" w:cs="Times New Roman"/>
          <w:sz w:val="28"/>
          <w:szCs w:val="28"/>
        </w:rPr>
        <w:t xml:space="preserve"> тыс. рублей меньше чем за 2019 год (10001,7 тыс. рублей).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 w:rsidR="0070329E">
        <w:rPr>
          <w:rFonts w:ascii="Times New Roman" w:hAnsi="Times New Roman" w:cs="Times New Roman"/>
          <w:sz w:val="28"/>
          <w:szCs w:val="28"/>
        </w:rPr>
        <w:t>С</w:t>
      </w:r>
      <w:r w:rsidR="0070329E" w:rsidRPr="00A139A5">
        <w:rPr>
          <w:rFonts w:ascii="Times New Roman" w:hAnsi="Times New Roman" w:cs="Times New Roman"/>
          <w:sz w:val="28"/>
          <w:szCs w:val="28"/>
        </w:rPr>
        <w:t>нижение поступлений обусловлено образование</w:t>
      </w:r>
      <w:r w:rsidR="0070329E">
        <w:rPr>
          <w:rFonts w:ascii="Times New Roman" w:hAnsi="Times New Roman" w:cs="Times New Roman"/>
          <w:sz w:val="28"/>
          <w:szCs w:val="28"/>
        </w:rPr>
        <w:t>м  деб</w:t>
      </w:r>
      <w:r w:rsidR="0070329E" w:rsidRPr="00A139A5">
        <w:rPr>
          <w:rFonts w:ascii="Times New Roman" w:hAnsi="Times New Roman" w:cs="Times New Roman"/>
          <w:sz w:val="28"/>
          <w:szCs w:val="28"/>
        </w:rPr>
        <w:t>иторской задолженности</w:t>
      </w:r>
      <w:r w:rsidR="0070329E">
        <w:rPr>
          <w:rFonts w:ascii="Times New Roman" w:hAnsi="Times New Roman" w:cs="Times New Roman"/>
          <w:sz w:val="28"/>
          <w:szCs w:val="28"/>
        </w:rPr>
        <w:t>.</w:t>
      </w:r>
      <w:r w:rsidR="0070329E" w:rsidRPr="00A139A5">
        <w:rPr>
          <w:rFonts w:ascii="Times New Roman" w:hAnsi="Times New Roman" w:cs="Times New Roman"/>
          <w:sz w:val="28"/>
          <w:szCs w:val="28"/>
        </w:rPr>
        <w:t xml:space="preserve"> </w:t>
      </w:r>
      <w:r w:rsidR="0070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DD" w:rsidRDefault="00D708DD" w:rsidP="00703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Наиболее крупным должником по аренде имущества является АО «НОКК», задолженность которого </w:t>
      </w:r>
      <w:r w:rsidR="00B9500C">
        <w:rPr>
          <w:rFonts w:ascii="Times New Roman" w:hAnsi="Times New Roman" w:cs="Times New Roman"/>
          <w:sz w:val="28"/>
          <w:szCs w:val="28"/>
        </w:rPr>
        <w:t xml:space="preserve">по состоянию на 01.01.2021г. </w:t>
      </w:r>
      <w:r>
        <w:rPr>
          <w:rFonts w:ascii="Times New Roman" w:hAnsi="Times New Roman" w:cs="Times New Roman"/>
          <w:sz w:val="28"/>
          <w:szCs w:val="28"/>
        </w:rPr>
        <w:t>составила  8334,8 тыс. рублей.</w:t>
      </w:r>
    </w:p>
    <w:p w:rsidR="004836F9" w:rsidRDefault="0070329E" w:rsidP="0070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9E">
        <w:rPr>
          <w:rFonts w:ascii="Times New Roman" w:eastAsia="Times New Roman" w:hAnsi="Times New Roman" w:cs="Times New Roman"/>
          <w:sz w:val="28"/>
          <w:szCs w:val="28"/>
        </w:rPr>
        <w:t xml:space="preserve">         В целях увеличения доходов Управлением проводится претензионная и исковая работа по взиманию задолженности за аренду земельных участков и  муниципального имущества</w:t>
      </w:r>
      <w:r w:rsidR="00483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29E" w:rsidRPr="0070329E" w:rsidRDefault="004836F9" w:rsidP="00703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329E" w:rsidRPr="0070329E">
        <w:rPr>
          <w:rFonts w:ascii="Times New Roman" w:eastAsia="Times New Roman" w:hAnsi="Times New Roman" w:cs="Times New Roman"/>
          <w:sz w:val="28"/>
          <w:szCs w:val="28"/>
        </w:rPr>
        <w:t xml:space="preserve">В течение 2020 года подано 14 исковых заявлений </w:t>
      </w:r>
      <w:proofErr w:type="gramStart"/>
      <w:r w:rsidR="0070329E" w:rsidRPr="0070329E">
        <w:rPr>
          <w:rFonts w:ascii="Times New Roman" w:eastAsia="Times New Roman" w:hAnsi="Times New Roman" w:cs="Times New Roman"/>
          <w:sz w:val="28"/>
          <w:szCs w:val="28"/>
        </w:rPr>
        <w:t>в суды о взыскании задолженности по договорам аренды муниципального имущества на общую  сумму</w:t>
      </w:r>
      <w:proofErr w:type="gramEnd"/>
      <w:r w:rsidR="0070329E" w:rsidRPr="0070329E">
        <w:rPr>
          <w:rFonts w:ascii="Times New Roman" w:eastAsia="Times New Roman" w:hAnsi="Times New Roman" w:cs="Times New Roman"/>
          <w:sz w:val="28"/>
          <w:szCs w:val="28"/>
        </w:rPr>
        <w:t xml:space="preserve"> 3,4 млн. рублей  (2019 год – 3,1 млн. рублей).</w:t>
      </w:r>
      <w:r w:rsidR="0070329E" w:rsidRPr="007032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0329E" w:rsidRPr="004836F9" w:rsidRDefault="004836F9" w:rsidP="004836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329E" w:rsidRPr="0070329E">
        <w:rPr>
          <w:rFonts w:ascii="Times New Roman" w:eastAsia="Times New Roman" w:hAnsi="Times New Roman" w:cs="Times New Roman"/>
          <w:sz w:val="28"/>
          <w:szCs w:val="28"/>
        </w:rPr>
        <w:t>В течение 2020 года подано 18 исковых заявлений и судебных приказов о взыскании задолженности по договорам аренды земельных участков на общую сумму 3,7 млн. рублей. По состоянию на 01.01.2021 удовлетворено исковых заявлений и судебных приказов на сумму 317</w:t>
      </w:r>
      <w:r w:rsidR="00B9500C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0329E" w:rsidRPr="0070329E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В производстве судов находятся 10 исковых заявлений на сумму 3,4 млн. рублей.</w:t>
      </w:r>
    </w:p>
    <w:p w:rsidR="006B74E9" w:rsidRDefault="00187835" w:rsidP="009E2D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6B74E9" w:rsidRPr="00F37136">
        <w:rPr>
          <w:rFonts w:ascii="Times New Roman" w:hAnsi="Times New Roman" w:cs="Times New Roman"/>
          <w:i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</w:t>
      </w:r>
      <w:r w:rsidR="006B74E9" w:rsidRPr="00F37136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6B74E9" w:rsidRPr="00F3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43,1</w:t>
      </w:r>
      <w:r w:rsidR="006B74E9" w:rsidRPr="00F37136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3A">
        <w:rPr>
          <w:rFonts w:ascii="Times New Roman" w:hAnsi="Times New Roman" w:cs="Times New Roman"/>
          <w:sz w:val="28"/>
          <w:szCs w:val="28"/>
        </w:rPr>
        <w:t xml:space="preserve"> (задолженность прошлых лет) </w:t>
      </w:r>
      <w:r>
        <w:rPr>
          <w:rFonts w:ascii="Times New Roman" w:hAnsi="Times New Roman" w:cs="Times New Roman"/>
          <w:sz w:val="28"/>
          <w:szCs w:val="28"/>
        </w:rPr>
        <w:t xml:space="preserve">или 75,1% к уточненному плану, что на 269,9 тыс. рублей меньше чем за 2019 год (313,0 тыс. рублей). </w:t>
      </w:r>
      <w:r w:rsidR="006B74E9" w:rsidRPr="00F37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7E5E" w:rsidRPr="009E2D3A" w:rsidRDefault="009E2D3A" w:rsidP="009E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27E5E" w:rsidRPr="009E2D3A">
        <w:rPr>
          <w:rFonts w:ascii="Times New Roman" w:eastAsia="Times New Roman" w:hAnsi="Times New Roman" w:cs="Times New Roman"/>
          <w:sz w:val="28"/>
          <w:szCs w:val="28"/>
        </w:rPr>
        <w:t>По состоянию на 01.01.2021 года в реестре муниципальной собственности городского округа город Шахунья числится 6 муниципальных унитарных предприятий (в том числе 1 предприятие находится в стадии банкротства). Все 5 действующих предприятий по итогам финансово-хозяйственной деятельности 2020 года получили убытки.</w:t>
      </w:r>
    </w:p>
    <w:p w:rsidR="006B74E9" w:rsidRPr="0071550B" w:rsidRDefault="006B74E9" w:rsidP="007155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D3A">
        <w:rPr>
          <w:rFonts w:ascii="Times New Roman" w:hAnsi="Times New Roman" w:cs="Times New Roman"/>
          <w:i/>
          <w:sz w:val="28"/>
          <w:szCs w:val="28"/>
        </w:rPr>
        <w:t xml:space="preserve">         Прочие поступления от использования имущества, находящегося в муниципальной собственности</w:t>
      </w:r>
      <w:r w:rsidRPr="009E2D3A">
        <w:rPr>
          <w:rFonts w:ascii="Times New Roman" w:hAnsi="Times New Roman" w:cs="Times New Roman"/>
          <w:sz w:val="28"/>
          <w:szCs w:val="28"/>
        </w:rPr>
        <w:t xml:space="preserve">  (плата за наем муниципального жилого фонда) исполнены</w:t>
      </w:r>
      <w:r w:rsidRPr="00AD2B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7835">
        <w:rPr>
          <w:rFonts w:ascii="Times New Roman" w:hAnsi="Times New Roman" w:cs="Times New Roman"/>
          <w:sz w:val="28"/>
          <w:szCs w:val="28"/>
        </w:rPr>
        <w:t>3480,1</w:t>
      </w:r>
      <w:r w:rsidRPr="00AD2B24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Pr="007C2D3D">
        <w:rPr>
          <w:rFonts w:ascii="Times New Roman" w:hAnsi="Times New Roman" w:cs="Times New Roman"/>
          <w:sz w:val="28"/>
          <w:szCs w:val="28"/>
        </w:rPr>
        <w:t xml:space="preserve"> </w:t>
      </w:r>
      <w:r w:rsidR="00187835">
        <w:rPr>
          <w:rFonts w:ascii="Times New Roman" w:hAnsi="Times New Roman" w:cs="Times New Roman"/>
          <w:sz w:val="28"/>
          <w:szCs w:val="28"/>
        </w:rPr>
        <w:t>105,3</w:t>
      </w:r>
      <w:r w:rsidRPr="007C2D3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к уточненному плану, что на </w:t>
      </w:r>
      <w:r w:rsidR="003822E7">
        <w:rPr>
          <w:rFonts w:ascii="Times New Roman" w:hAnsi="Times New Roman" w:cs="Times New Roman"/>
          <w:sz w:val="28"/>
          <w:szCs w:val="28"/>
        </w:rPr>
        <w:t xml:space="preserve">214,3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38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E7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>чем за 201</w:t>
      </w:r>
      <w:r w:rsidR="003822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187835">
        <w:rPr>
          <w:rFonts w:ascii="Times New Roman" w:hAnsi="Times New Roman" w:cs="Times New Roman"/>
          <w:sz w:val="28"/>
          <w:szCs w:val="28"/>
        </w:rPr>
        <w:t>3694,4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 </w:t>
      </w:r>
      <w:r w:rsidR="0071550B">
        <w:rPr>
          <w:rFonts w:ascii="Times New Roman" w:hAnsi="Times New Roman" w:cs="Times New Roman"/>
          <w:sz w:val="28"/>
          <w:szCs w:val="28"/>
        </w:rPr>
        <w:t>Данное снижение</w:t>
      </w:r>
      <w:r w:rsidR="0071550B" w:rsidRPr="0071550B">
        <w:rPr>
          <w:rFonts w:ascii="Times New Roman" w:hAnsi="Times New Roman" w:cs="Times New Roman"/>
          <w:sz w:val="28"/>
          <w:szCs w:val="28"/>
        </w:rPr>
        <w:t xml:space="preserve"> обусловлено образованием дебиторской задолженности. </w:t>
      </w:r>
    </w:p>
    <w:p w:rsidR="0070329E" w:rsidRPr="0071550B" w:rsidRDefault="0071550B" w:rsidP="0071550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5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31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550B">
        <w:rPr>
          <w:rFonts w:ascii="Times New Roman" w:eastAsia="Times New Roman" w:hAnsi="Times New Roman" w:cs="Times New Roman"/>
          <w:sz w:val="28"/>
          <w:szCs w:val="28"/>
        </w:rPr>
        <w:t xml:space="preserve">В целях увеличения доходов Управлением проводится претензионная и исковая работа по взиманию задолженности.  </w:t>
      </w:r>
      <w:r w:rsidR="0070329E" w:rsidRPr="0071550B">
        <w:rPr>
          <w:rFonts w:ascii="Times New Roman" w:eastAsia="Times New Roman" w:hAnsi="Times New Roman" w:cs="Times New Roman"/>
          <w:sz w:val="28"/>
          <w:szCs w:val="28"/>
        </w:rPr>
        <w:t>Подано 82 исковых заявления о взыскании задолженности за наем муниципальных жилых помещений на сумму 936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70329E" w:rsidRPr="0071550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все поданные заявления удовлетворены в полном объеме. Судебные приказы переданы на исполнение в Службу судебных приставов.</w:t>
      </w:r>
    </w:p>
    <w:p w:rsidR="0070329E" w:rsidRPr="0071550B" w:rsidRDefault="0071550B" w:rsidP="0071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1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29E" w:rsidRPr="0071550B">
        <w:rPr>
          <w:rFonts w:ascii="Times New Roman" w:eastAsia="Times New Roman" w:hAnsi="Times New Roman" w:cs="Times New Roman"/>
          <w:sz w:val="28"/>
          <w:szCs w:val="28"/>
        </w:rPr>
        <w:t>В реестре муниципальной собственности по состоянию на 01.01.2021 года учитывается 2685  жилых помещений</w:t>
      </w:r>
      <w:r w:rsidR="000868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29E" w:rsidRPr="0071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95E" w:rsidRPr="003E095E" w:rsidRDefault="006B74E9" w:rsidP="003E0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F48A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F48A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F48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латежи при пользовании природными ресурсами </w:t>
      </w:r>
      <w:r w:rsidRPr="003F48A6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452FD1">
        <w:rPr>
          <w:rFonts w:ascii="Times New Roman" w:hAnsi="Times New Roman" w:cs="Times New Roman"/>
          <w:sz w:val="28"/>
          <w:szCs w:val="28"/>
        </w:rPr>
        <w:t>503,1</w:t>
      </w:r>
      <w:r w:rsidRPr="003F48A6">
        <w:rPr>
          <w:rFonts w:ascii="Times New Roman" w:hAnsi="Times New Roman" w:cs="Times New Roman"/>
          <w:sz w:val="28"/>
          <w:szCs w:val="28"/>
        </w:rPr>
        <w:t xml:space="preserve"> тыс. рублей, к показателям уточнённого плана (</w:t>
      </w:r>
      <w:r w:rsidR="00452FD1">
        <w:rPr>
          <w:rFonts w:ascii="Times New Roman" w:hAnsi="Times New Roman" w:cs="Times New Roman"/>
          <w:sz w:val="28"/>
          <w:szCs w:val="28"/>
        </w:rPr>
        <w:t>503,0</w:t>
      </w:r>
      <w:r w:rsidRPr="003F48A6">
        <w:rPr>
          <w:rFonts w:ascii="Times New Roman" w:hAnsi="Times New Roman" w:cs="Times New Roman"/>
          <w:sz w:val="28"/>
          <w:szCs w:val="28"/>
        </w:rPr>
        <w:t xml:space="preserve"> тыс. рублей)  исполнение составило </w:t>
      </w:r>
      <w:r w:rsidR="00452FD1">
        <w:rPr>
          <w:rFonts w:ascii="Times New Roman" w:hAnsi="Times New Roman" w:cs="Times New Roman"/>
          <w:sz w:val="28"/>
          <w:szCs w:val="28"/>
        </w:rPr>
        <w:t>100,0%</w:t>
      </w:r>
      <w:r w:rsidRPr="003F48A6">
        <w:rPr>
          <w:rFonts w:ascii="Times New Roman" w:hAnsi="Times New Roman" w:cs="Times New Roman"/>
          <w:sz w:val="28"/>
          <w:szCs w:val="28"/>
        </w:rPr>
        <w:t>,</w:t>
      </w:r>
      <w:r w:rsidR="00452FD1">
        <w:rPr>
          <w:rFonts w:ascii="Times New Roman" w:hAnsi="Times New Roman" w:cs="Times New Roman"/>
          <w:sz w:val="28"/>
          <w:szCs w:val="28"/>
        </w:rPr>
        <w:t xml:space="preserve"> </w:t>
      </w:r>
      <w:r w:rsidRPr="003F48A6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52FD1">
        <w:rPr>
          <w:rFonts w:ascii="Times New Roman" w:hAnsi="Times New Roman" w:cs="Times New Roman"/>
          <w:sz w:val="28"/>
          <w:szCs w:val="28"/>
        </w:rPr>
        <w:t>258,4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A6">
        <w:rPr>
          <w:rFonts w:ascii="Times New Roman" w:hAnsi="Times New Roman" w:cs="Times New Roman"/>
          <w:sz w:val="28"/>
          <w:szCs w:val="28"/>
        </w:rPr>
        <w:t xml:space="preserve">тыс. рублей  </w:t>
      </w:r>
      <w:r w:rsidR="00452FD1">
        <w:rPr>
          <w:rFonts w:ascii="Times New Roman" w:hAnsi="Times New Roman" w:cs="Times New Roman"/>
          <w:sz w:val="28"/>
          <w:szCs w:val="28"/>
        </w:rPr>
        <w:t>превысило</w:t>
      </w:r>
      <w:r w:rsidRPr="003F48A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52FD1">
        <w:rPr>
          <w:rFonts w:ascii="Times New Roman" w:hAnsi="Times New Roman" w:cs="Times New Roman"/>
          <w:sz w:val="28"/>
          <w:szCs w:val="28"/>
        </w:rPr>
        <w:t>я</w:t>
      </w:r>
      <w:r w:rsidRPr="003F48A6">
        <w:rPr>
          <w:rFonts w:ascii="Times New Roman" w:hAnsi="Times New Roman" w:cs="Times New Roman"/>
          <w:sz w:val="28"/>
          <w:szCs w:val="28"/>
        </w:rPr>
        <w:t xml:space="preserve"> 201</w:t>
      </w:r>
      <w:r w:rsidR="00452FD1">
        <w:rPr>
          <w:rFonts w:ascii="Times New Roman" w:hAnsi="Times New Roman" w:cs="Times New Roman"/>
          <w:sz w:val="28"/>
          <w:szCs w:val="28"/>
        </w:rPr>
        <w:t>9</w:t>
      </w:r>
      <w:r w:rsidRPr="003F48A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52FD1">
        <w:rPr>
          <w:rFonts w:ascii="Times New Roman" w:hAnsi="Times New Roman" w:cs="Times New Roman"/>
          <w:sz w:val="28"/>
          <w:szCs w:val="28"/>
        </w:rPr>
        <w:t>244,7</w:t>
      </w:r>
      <w:r w:rsidRPr="003F48A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95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 w:rsidR="003E095E" w:rsidRPr="003E095E">
        <w:rPr>
          <w:rFonts w:ascii="Times New Roman" w:hAnsi="Times New Roman" w:cs="Times New Roman"/>
          <w:sz w:val="28"/>
          <w:szCs w:val="28"/>
        </w:rPr>
        <w:t>высокий рост поступления платы за негативное воздействие на окружающую</w:t>
      </w:r>
      <w:r w:rsidR="003E095E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3E095E" w:rsidRPr="003E095E">
        <w:rPr>
          <w:rFonts w:ascii="Times New Roman" w:hAnsi="Times New Roman" w:cs="Times New Roman"/>
          <w:sz w:val="28"/>
          <w:szCs w:val="28"/>
        </w:rPr>
        <w:t xml:space="preserve"> связан с возвратом переплаты плательщикам </w:t>
      </w:r>
      <w:r w:rsidR="003E095E">
        <w:rPr>
          <w:rFonts w:ascii="Times New Roman" w:hAnsi="Times New Roman" w:cs="Times New Roman"/>
          <w:sz w:val="28"/>
          <w:szCs w:val="28"/>
        </w:rPr>
        <w:t>за 2019 год</w:t>
      </w:r>
      <w:r w:rsidR="003E095E" w:rsidRPr="003E095E">
        <w:rPr>
          <w:rFonts w:ascii="Times New Roman" w:hAnsi="Times New Roman" w:cs="Times New Roman"/>
          <w:sz w:val="28"/>
          <w:szCs w:val="28"/>
        </w:rPr>
        <w:t>.</w:t>
      </w:r>
    </w:p>
    <w:p w:rsidR="006B74E9" w:rsidRPr="00EA7675" w:rsidRDefault="006B74E9" w:rsidP="003E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52FD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0D3953">
        <w:rPr>
          <w:rFonts w:ascii="Times New Roman" w:hAnsi="Times New Roman" w:cs="Times New Roman"/>
          <w:iCs/>
          <w:sz w:val="28"/>
          <w:szCs w:val="28"/>
        </w:rPr>
        <w:t xml:space="preserve">Доходы от </w:t>
      </w:r>
      <w:r w:rsidRPr="000D3953">
        <w:rPr>
          <w:rFonts w:ascii="Times New Roman" w:hAnsi="Times New Roman" w:cs="Times New Roman"/>
          <w:b/>
          <w:i/>
          <w:iCs/>
          <w:sz w:val="28"/>
          <w:szCs w:val="28"/>
        </w:rPr>
        <w:t>оказания платных услуг (работ) и компенсации затрат государства</w:t>
      </w:r>
      <w:r w:rsidRPr="000D39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3953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4312AB">
        <w:rPr>
          <w:rFonts w:ascii="Times New Roman" w:hAnsi="Times New Roman" w:cs="Times New Roman"/>
          <w:sz w:val="28"/>
          <w:szCs w:val="28"/>
        </w:rPr>
        <w:t>1476,2</w:t>
      </w:r>
      <w:r w:rsidRPr="000D395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AB">
        <w:rPr>
          <w:rFonts w:ascii="Times New Roman" w:hAnsi="Times New Roman" w:cs="Times New Roman"/>
          <w:sz w:val="28"/>
          <w:szCs w:val="28"/>
        </w:rPr>
        <w:t>112,8</w:t>
      </w:r>
      <w:r>
        <w:rPr>
          <w:rFonts w:ascii="Times New Roman" w:hAnsi="Times New Roman" w:cs="Times New Roman"/>
          <w:sz w:val="28"/>
          <w:szCs w:val="28"/>
        </w:rPr>
        <w:t>% от</w:t>
      </w:r>
      <w:r w:rsidRPr="008C0F17">
        <w:rPr>
          <w:rFonts w:ascii="Times New Roman" w:hAnsi="Times New Roman" w:cs="Times New Roman"/>
          <w:sz w:val="28"/>
          <w:szCs w:val="28"/>
        </w:rPr>
        <w:t xml:space="preserve"> уточнённого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8C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12AB">
        <w:rPr>
          <w:rFonts w:ascii="Times New Roman" w:hAnsi="Times New Roman" w:cs="Times New Roman"/>
          <w:sz w:val="28"/>
          <w:szCs w:val="28"/>
        </w:rPr>
        <w:t>1308,3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исполнение к показателям  201</w:t>
      </w:r>
      <w:r w:rsidR="004312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составило </w:t>
      </w:r>
      <w:r w:rsidR="004312AB">
        <w:rPr>
          <w:rFonts w:ascii="Times New Roman" w:hAnsi="Times New Roman" w:cs="Times New Roman"/>
          <w:sz w:val="28"/>
          <w:szCs w:val="28"/>
        </w:rPr>
        <w:t>97,8%, что связано со снижением количества оказанных платных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E9" w:rsidRDefault="006B74E9" w:rsidP="00E7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F07">
        <w:rPr>
          <w:rFonts w:ascii="Times New Roman" w:hAnsi="Times New Roman" w:cs="Times New Roman"/>
          <w:i/>
          <w:sz w:val="28"/>
          <w:szCs w:val="28"/>
        </w:rPr>
        <w:t>Доходы от</w:t>
      </w:r>
      <w:r w:rsidRPr="008A0DD4">
        <w:rPr>
          <w:rFonts w:ascii="Times New Roman" w:hAnsi="Times New Roman" w:cs="Times New Roman"/>
          <w:b/>
          <w:i/>
          <w:sz w:val="28"/>
          <w:szCs w:val="28"/>
        </w:rPr>
        <w:t xml:space="preserve">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D732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73274">
        <w:rPr>
          <w:rFonts w:ascii="Times New Roman" w:hAnsi="Times New Roman" w:cs="Times New Roman"/>
          <w:sz w:val="28"/>
          <w:szCs w:val="28"/>
        </w:rPr>
        <w:t>4790,2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3274">
        <w:rPr>
          <w:rFonts w:ascii="Times New Roman" w:hAnsi="Times New Roman" w:cs="Times New Roman"/>
          <w:sz w:val="28"/>
          <w:szCs w:val="28"/>
        </w:rPr>
        <w:t>109,4</w:t>
      </w:r>
      <w:r>
        <w:rPr>
          <w:rFonts w:ascii="Times New Roman" w:hAnsi="Times New Roman" w:cs="Times New Roman"/>
          <w:sz w:val="28"/>
          <w:szCs w:val="28"/>
        </w:rPr>
        <w:t>% от годового плана (</w:t>
      </w:r>
      <w:r w:rsidR="00D73274">
        <w:rPr>
          <w:rFonts w:ascii="Times New Roman" w:hAnsi="Times New Roman" w:cs="Times New Roman"/>
          <w:sz w:val="28"/>
          <w:szCs w:val="28"/>
        </w:rPr>
        <w:t>4376,9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с уменьшением  </w:t>
      </w:r>
      <w:r w:rsidRPr="008A0D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74">
        <w:rPr>
          <w:rFonts w:ascii="Times New Roman" w:hAnsi="Times New Roman" w:cs="Times New Roman"/>
          <w:sz w:val="28"/>
          <w:szCs w:val="28"/>
        </w:rPr>
        <w:t>182,9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к уровню исполнения за 201</w:t>
      </w:r>
      <w:r w:rsidR="00D732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D73274">
        <w:rPr>
          <w:rFonts w:ascii="Times New Roman" w:hAnsi="Times New Roman" w:cs="Times New Roman"/>
          <w:sz w:val="28"/>
          <w:szCs w:val="28"/>
        </w:rPr>
        <w:t>4973,1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Из них: </w:t>
      </w:r>
    </w:p>
    <w:p w:rsidR="006B74E9" w:rsidRDefault="006B74E9" w:rsidP="00E7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доходы</w:t>
      </w:r>
      <w:r w:rsidRPr="00A47058">
        <w:rPr>
          <w:rFonts w:ascii="Times New Roman" w:hAnsi="Times New Roman" w:cs="Times New Roman"/>
          <w:i/>
          <w:sz w:val="28"/>
          <w:szCs w:val="28"/>
        </w:rPr>
        <w:t xml:space="preserve"> от продажи земельных участков, </w:t>
      </w:r>
      <w:r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9781E">
        <w:rPr>
          <w:rFonts w:ascii="Times New Roman" w:hAnsi="Times New Roman" w:cs="Times New Roman"/>
          <w:sz w:val="28"/>
          <w:szCs w:val="28"/>
        </w:rPr>
        <w:t>2755,0</w:t>
      </w:r>
      <w:r>
        <w:rPr>
          <w:rFonts w:ascii="Times New Roman" w:hAnsi="Times New Roman" w:cs="Times New Roman"/>
          <w:sz w:val="28"/>
          <w:szCs w:val="28"/>
        </w:rPr>
        <w:t>. рублей (за 201</w:t>
      </w:r>
      <w:r w:rsidR="00084F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4F07">
        <w:rPr>
          <w:rFonts w:ascii="Times New Roman" w:hAnsi="Times New Roman" w:cs="Times New Roman"/>
          <w:sz w:val="28"/>
          <w:szCs w:val="28"/>
        </w:rPr>
        <w:t>2923,0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6B74E9" w:rsidRDefault="006B74E9" w:rsidP="00E7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47058">
        <w:rPr>
          <w:rFonts w:ascii="Times New Roman" w:hAnsi="Times New Roman" w:cs="Times New Roman"/>
          <w:i/>
          <w:sz w:val="28"/>
          <w:szCs w:val="28"/>
        </w:rPr>
        <w:t>оходы от реализации имущества</w:t>
      </w:r>
      <w:r>
        <w:rPr>
          <w:rFonts w:ascii="Times New Roman" w:hAnsi="Times New Roman" w:cs="Times New Roman"/>
          <w:i/>
          <w:sz w:val="28"/>
          <w:szCs w:val="28"/>
        </w:rPr>
        <w:t>, находящегося в собственности городских округов,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A9781E">
        <w:rPr>
          <w:rFonts w:ascii="Times New Roman" w:hAnsi="Times New Roman" w:cs="Times New Roman"/>
          <w:sz w:val="28"/>
          <w:szCs w:val="28"/>
        </w:rPr>
        <w:t>1994,3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(за 201</w:t>
      </w:r>
      <w:r w:rsidR="00A978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9781E">
        <w:rPr>
          <w:rFonts w:ascii="Times New Roman" w:hAnsi="Times New Roman" w:cs="Times New Roman"/>
          <w:sz w:val="28"/>
          <w:szCs w:val="28"/>
        </w:rPr>
        <w:t>1807,2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6B74E9" w:rsidRDefault="006B74E9" w:rsidP="00E7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045DB6">
        <w:rPr>
          <w:rFonts w:ascii="Times New Roman" w:hAnsi="Times New Roman" w:cs="Times New Roman"/>
          <w:i/>
          <w:sz w:val="28"/>
          <w:szCs w:val="28"/>
        </w:rPr>
        <w:t xml:space="preserve">плата </w:t>
      </w:r>
      <w:r w:rsidR="00A9781E">
        <w:rPr>
          <w:rFonts w:ascii="Times New Roman" w:hAnsi="Times New Roman" w:cs="Times New Roman"/>
          <w:i/>
          <w:sz w:val="28"/>
          <w:szCs w:val="28"/>
        </w:rPr>
        <w:t>за увеличение площади</w:t>
      </w:r>
      <w:r w:rsidRPr="00045DB6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участков, находящихся в частной собственности, в результате перераспределения таких земельных участков, </w:t>
      </w:r>
      <w:r w:rsidR="00A9781E">
        <w:rPr>
          <w:rFonts w:ascii="Times New Roman" w:hAnsi="Times New Roman" w:cs="Times New Roman"/>
          <w:i/>
          <w:sz w:val="28"/>
          <w:szCs w:val="28"/>
        </w:rPr>
        <w:t>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  <w:proofErr w:type="gramStart"/>
      <w:r w:rsidR="00A978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9781E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(за 201</w:t>
      </w:r>
      <w:r w:rsidR="00A978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9781E">
        <w:rPr>
          <w:rFonts w:ascii="Times New Roman" w:hAnsi="Times New Roman" w:cs="Times New Roman"/>
          <w:sz w:val="28"/>
          <w:szCs w:val="28"/>
        </w:rPr>
        <w:t>242,9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B74E9" w:rsidRDefault="006B74E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F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Доходы от поступления  </w:t>
      </w:r>
      <w:r w:rsidRPr="00E11D56">
        <w:rPr>
          <w:rFonts w:ascii="Times New Roman" w:hAnsi="Times New Roman" w:cs="Times New Roman"/>
          <w:b/>
          <w:i/>
          <w:sz w:val="28"/>
          <w:szCs w:val="28"/>
        </w:rPr>
        <w:t>денежных взысканий (штрафов)</w:t>
      </w:r>
      <w:r>
        <w:rPr>
          <w:rFonts w:ascii="Times New Roman" w:hAnsi="Times New Roman" w:cs="Times New Roman"/>
          <w:sz w:val="28"/>
          <w:szCs w:val="28"/>
        </w:rPr>
        <w:t xml:space="preserve">   поступили в сумме  </w:t>
      </w:r>
      <w:r w:rsidR="00636A51">
        <w:rPr>
          <w:rFonts w:ascii="Times New Roman" w:hAnsi="Times New Roman" w:cs="Times New Roman"/>
          <w:sz w:val="28"/>
          <w:szCs w:val="28"/>
        </w:rPr>
        <w:t>1227,7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36A51">
        <w:rPr>
          <w:rFonts w:ascii="Times New Roman" w:hAnsi="Times New Roman" w:cs="Times New Roman"/>
          <w:sz w:val="28"/>
          <w:szCs w:val="28"/>
        </w:rPr>
        <w:t>117,4</w:t>
      </w:r>
      <w:r>
        <w:rPr>
          <w:rFonts w:ascii="Times New Roman" w:hAnsi="Times New Roman" w:cs="Times New Roman"/>
          <w:sz w:val="28"/>
          <w:szCs w:val="28"/>
        </w:rPr>
        <w:t>% от годового плана (</w:t>
      </w:r>
      <w:r w:rsidR="00636A51">
        <w:rPr>
          <w:rFonts w:ascii="Times New Roman" w:hAnsi="Times New Roman" w:cs="Times New Roman"/>
          <w:sz w:val="28"/>
          <w:szCs w:val="28"/>
        </w:rPr>
        <w:t>1045,6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C0F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636A51">
        <w:rPr>
          <w:rFonts w:ascii="Times New Roman" w:hAnsi="Times New Roman" w:cs="Times New Roman"/>
          <w:sz w:val="28"/>
          <w:szCs w:val="28"/>
        </w:rPr>
        <w:t>2524,2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36A51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201</w:t>
      </w:r>
      <w:r w:rsidR="00636A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36A51">
        <w:rPr>
          <w:rFonts w:ascii="Times New Roman" w:hAnsi="Times New Roman" w:cs="Times New Roman"/>
          <w:sz w:val="28"/>
          <w:szCs w:val="28"/>
        </w:rPr>
        <w:t>3751,9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  <w:proofErr w:type="gramStart"/>
      <w:r w:rsidR="002A1EC5" w:rsidRPr="002A1EC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A13A0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FA7AD1">
        <w:rPr>
          <w:rFonts w:ascii="Times New Roman" w:hAnsi="Times New Roman" w:cs="Times New Roman"/>
          <w:sz w:val="28"/>
          <w:szCs w:val="28"/>
        </w:rPr>
        <w:t>обусловлено</w:t>
      </w:r>
      <w:r w:rsidR="002A1EC5" w:rsidRPr="002A1EC5">
        <w:rPr>
          <w:rFonts w:ascii="Times New Roman" w:hAnsi="Times New Roman" w:cs="Times New Roman"/>
          <w:sz w:val="28"/>
          <w:szCs w:val="28"/>
        </w:rPr>
        <w:t xml:space="preserve"> с введ</w:t>
      </w:r>
      <w:r w:rsidR="00FA7AD1">
        <w:rPr>
          <w:rFonts w:ascii="Times New Roman" w:hAnsi="Times New Roman" w:cs="Times New Roman"/>
          <w:sz w:val="28"/>
          <w:szCs w:val="28"/>
        </w:rPr>
        <w:t>ением</w:t>
      </w:r>
      <w:r w:rsidR="002A1EC5" w:rsidRPr="002A1EC5">
        <w:rPr>
          <w:rFonts w:ascii="Times New Roman" w:hAnsi="Times New Roman" w:cs="Times New Roman"/>
          <w:sz w:val="28"/>
          <w:szCs w:val="28"/>
        </w:rPr>
        <w:t xml:space="preserve"> в действие Федеральн</w:t>
      </w:r>
      <w:r w:rsidR="00FA7AD1">
        <w:rPr>
          <w:rFonts w:ascii="Times New Roman" w:hAnsi="Times New Roman" w:cs="Times New Roman"/>
          <w:sz w:val="28"/>
          <w:szCs w:val="28"/>
        </w:rPr>
        <w:t>ого</w:t>
      </w:r>
      <w:r w:rsidR="002A1EC5" w:rsidRPr="002A1E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7AD1">
        <w:rPr>
          <w:rFonts w:ascii="Times New Roman" w:hAnsi="Times New Roman" w:cs="Times New Roman"/>
          <w:sz w:val="28"/>
          <w:szCs w:val="28"/>
        </w:rPr>
        <w:t>а</w:t>
      </w:r>
      <w:r w:rsidR="002A1EC5" w:rsidRPr="002A1EC5">
        <w:rPr>
          <w:rFonts w:ascii="Times New Roman" w:hAnsi="Times New Roman" w:cs="Times New Roman"/>
          <w:sz w:val="28"/>
          <w:szCs w:val="28"/>
        </w:rPr>
        <w:t xml:space="preserve"> от 15.04.2019 №62-ФЗ "О внесении изменений в Бюджетный кодекс Российской Федерации", в соответствии с которым с 1 января 2020 года изменились порядок зачисления и нормативы распределения в бюджеты поступлений от штрафов, санкций, возмещения ущерба. </w:t>
      </w:r>
      <w:proofErr w:type="gramEnd"/>
    </w:p>
    <w:p w:rsidR="006B74E9" w:rsidRDefault="006B74E9" w:rsidP="00E7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Pr="00B43EA5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A5">
        <w:rPr>
          <w:rFonts w:ascii="Times New Roman" w:hAnsi="Times New Roman" w:cs="Times New Roman"/>
          <w:b/>
          <w:sz w:val="28"/>
          <w:szCs w:val="28"/>
        </w:rPr>
        <w:t>3.3 Безвозмездные поступления</w:t>
      </w:r>
    </w:p>
    <w:p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81F" w:rsidRDefault="00BA181F" w:rsidP="00BA181F">
      <w:pPr>
        <w:tabs>
          <w:tab w:val="left" w:pos="3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273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2273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город Шахунья Нижегородской области </w:t>
      </w:r>
      <w:r>
        <w:rPr>
          <w:rFonts w:ascii="Times New Roman" w:hAnsi="Times New Roman" w:cs="Times New Roman"/>
          <w:sz w:val="28"/>
          <w:szCs w:val="28"/>
        </w:rPr>
        <w:t>от 14</w:t>
      </w:r>
      <w:r w:rsidRPr="0053227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22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34-2</w:t>
      </w:r>
      <w:r w:rsidRPr="00532273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город Шахунья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322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7D76DF">
        <w:rPr>
          <w:rFonts w:ascii="Times New Roman" w:hAnsi="Times New Roman" w:cs="Times New Roman"/>
          <w:sz w:val="28"/>
          <w:szCs w:val="28"/>
        </w:rPr>
        <w:t xml:space="preserve">» </w:t>
      </w:r>
      <w:r w:rsidRPr="00532273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безвозмездным </w:t>
      </w:r>
      <w:r w:rsidR="009F5996">
        <w:rPr>
          <w:rFonts w:ascii="Times New Roman" w:hAnsi="Times New Roman" w:cs="Times New Roman"/>
          <w:sz w:val="28"/>
          <w:szCs w:val="28"/>
        </w:rPr>
        <w:t>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53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2A66">
        <w:rPr>
          <w:rFonts w:ascii="Times New Roman" w:hAnsi="Times New Roman" w:cs="Times New Roman"/>
          <w:bCs/>
          <w:iCs/>
          <w:sz w:val="28"/>
          <w:szCs w:val="28"/>
        </w:rPr>
        <w:t>203649,2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2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A18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72">
        <w:rPr>
          <w:rFonts w:ascii="Times New Roman" w:hAnsi="Times New Roman" w:cs="Times New Roman"/>
          <w:sz w:val="28"/>
          <w:szCs w:val="28"/>
        </w:rPr>
        <w:t>В течени</w:t>
      </w:r>
      <w:r w:rsidR="009B2A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60707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607072">
        <w:rPr>
          <w:rFonts w:ascii="Times New Roman" w:hAnsi="Times New Roman" w:cs="Times New Roman"/>
          <w:sz w:val="28"/>
          <w:szCs w:val="28"/>
        </w:rPr>
        <w:t xml:space="preserve">а первоначальный план по безвозмездным поступлениям был </w:t>
      </w:r>
      <w:r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9B2A66">
        <w:rPr>
          <w:rFonts w:ascii="Times New Roman" w:hAnsi="Times New Roman" w:cs="Times New Roman"/>
          <w:sz w:val="28"/>
          <w:szCs w:val="28"/>
        </w:rPr>
        <w:t>908063,5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 на конец отчетного периода составил </w:t>
      </w:r>
      <w:r w:rsidR="007D76DF">
        <w:rPr>
          <w:rFonts w:ascii="Times New Roman" w:hAnsi="Times New Roman" w:cs="Times New Roman"/>
          <w:sz w:val="28"/>
          <w:szCs w:val="28"/>
        </w:rPr>
        <w:t xml:space="preserve"> 1111712,7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9B2A66" w:rsidRPr="00CF4A3F" w:rsidRDefault="009B2A66" w:rsidP="009B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по исполнению уточненных бюджетных назначений по безвозмездным поступлениям в 2020 году</w:t>
      </w:r>
      <w:r w:rsidRPr="00CF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CF4A3F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6B74E9" w:rsidRDefault="006B74E9" w:rsidP="00E70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7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74E9" w:rsidRDefault="006B74E9" w:rsidP="00E70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134"/>
        <w:gridCol w:w="1276"/>
        <w:gridCol w:w="850"/>
        <w:gridCol w:w="1276"/>
        <w:gridCol w:w="816"/>
      </w:tblGrid>
      <w:tr w:rsidR="00E70D0B" w:rsidRPr="001E3C51" w:rsidTr="00CF6F70">
        <w:tc>
          <w:tcPr>
            <w:tcW w:w="2802" w:type="dxa"/>
            <w:vMerge w:val="restart"/>
          </w:tcPr>
          <w:p w:rsidR="00E70D0B" w:rsidRPr="001E3C51" w:rsidRDefault="00F2259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Merge w:val="restart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2019 год</w:t>
            </w:r>
          </w:p>
        </w:tc>
        <w:tc>
          <w:tcPr>
            <w:tcW w:w="3260" w:type="dxa"/>
            <w:gridSpan w:val="3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исполнение 2020 год</w:t>
            </w:r>
          </w:p>
        </w:tc>
        <w:tc>
          <w:tcPr>
            <w:tcW w:w="2092" w:type="dxa"/>
            <w:gridSpan w:val="2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2020/2019</w:t>
            </w:r>
          </w:p>
        </w:tc>
      </w:tr>
      <w:tr w:rsidR="00E70D0B" w:rsidRPr="001E3C51" w:rsidTr="00080C50">
        <w:tc>
          <w:tcPr>
            <w:tcW w:w="2802" w:type="dxa"/>
            <w:vMerge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16" w:type="dxa"/>
          </w:tcPr>
          <w:p w:rsidR="00E70D0B" w:rsidRPr="001E3C51" w:rsidRDefault="00E70D0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975ABB" w:rsidRPr="00AE28AC" w:rsidTr="00080C50">
        <w:tc>
          <w:tcPr>
            <w:tcW w:w="2802" w:type="dxa"/>
          </w:tcPr>
          <w:p w:rsidR="00975ABB" w:rsidRPr="00AE28AC" w:rsidRDefault="00975ABB" w:rsidP="00F27F97">
            <w:pPr>
              <w:pStyle w:val="a4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417" w:type="dxa"/>
          </w:tcPr>
          <w:p w:rsidR="00975ABB" w:rsidRPr="004E24AA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130054,5</w:t>
            </w:r>
          </w:p>
        </w:tc>
        <w:tc>
          <w:tcPr>
            <w:tcW w:w="1134" w:type="dxa"/>
          </w:tcPr>
          <w:p w:rsidR="00975ABB" w:rsidRPr="0001627D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161572,7</w:t>
            </w:r>
          </w:p>
        </w:tc>
        <w:tc>
          <w:tcPr>
            <w:tcW w:w="1276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161572,7</w:t>
            </w:r>
          </w:p>
        </w:tc>
        <w:tc>
          <w:tcPr>
            <w:tcW w:w="850" w:type="dxa"/>
          </w:tcPr>
          <w:p w:rsidR="00A66A84" w:rsidRPr="00AE28AC" w:rsidRDefault="00A66A84" w:rsidP="00A66A84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75ABB" w:rsidRPr="00AE28AC" w:rsidRDefault="008268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+31518,2</w:t>
            </w:r>
          </w:p>
        </w:tc>
        <w:tc>
          <w:tcPr>
            <w:tcW w:w="816" w:type="dxa"/>
          </w:tcPr>
          <w:p w:rsidR="00975ABB" w:rsidRPr="00AE28AC" w:rsidRDefault="008268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124,2</w:t>
            </w:r>
          </w:p>
        </w:tc>
      </w:tr>
      <w:tr w:rsidR="00975ABB" w:rsidRPr="00AE28AC" w:rsidTr="00080C50">
        <w:tc>
          <w:tcPr>
            <w:tcW w:w="2802" w:type="dxa"/>
          </w:tcPr>
          <w:p w:rsidR="00975ABB" w:rsidRPr="0001627D" w:rsidRDefault="00975ABB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417" w:type="dxa"/>
          </w:tcPr>
          <w:p w:rsidR="00975ABB" w:rsidRPr="004E24AA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210993,5</w:t>
            </w:r>
          </w:p>
        </w:tc>
        <w:tc>
          <w:tcPr>
            <w:tcW w:w="1134" w:type="dxa"/>
          </w:tcPr>
          <w:p w:rsidR="00975ABB" w:rsidRPr="0001627D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449768,1</w:t>
            </w:r>
          </w:p>
        </w:tc>
        <w:tc>
          <w:tcPr>
            <w:tcW w:w="1276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433303,2</w:t>
            </w:r>
          </w:p>
        </w:tc>
        <w:tc>
          <w:tcPr>
            <w:tcW w:w="850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  <w:tc>
          <w:tcPr>
            <w:tcW w:w="1276" w:type="dxa"/>
          </w:tcPr>
          <w:p w:rsidR="00975ABB" w:rsidRPr="00AE28AC" w:rsidRDefault="008268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+222309,7</w:t>
            </w:r>
          </w:p>
        </w:tc>
        <w:tc>
          <w:tcPr>
            <w:tcW w:w="816" w:type="dxa"/>
          </w:tcPr>
          <w:p w:rsidR="00975ABB" w:rsidRPr="00F625B6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25B6">
              <w:rPr>
                <w:rFonts w:ascii="Times New Roman" w:hAnsi="Times New Roman"/>
                <w:sz w:val="22"/>
                <w:szCs w:val="22"/>
                <w:lang w:val="en-US"/>
              </w:rPr>
              <w:t>&gt;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25B6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C34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75ABB" w:rsidRPr="00AE28AC" w:rsidTr="00080C50">
        <w:tc>
          <w:tcPr>
            <w:tcW w:w="2802" w:type="dxa"/>
          </w:tcPr>
          <w:p w:rsidR="00975ABB" w:rsidRPr="0001627D" w:rsidRDefault="00975ABB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417" w:type="dxa"/>
          </w:tcPr>
          <w:p w:rsidR="00975ABB" w:rsidRPr="004E24AA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419753,9</w:t>
            </w:r>
          </w:p>
        </w:tc>
        <w:tc>
          <w:tcPr>
            <w:tcW w:w="1134" w:type="dxa"/>
          </w:tcPr>
          <w:p w:rsidR="00975ABB" w:rsidRPr="0001627D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404725,6</w:t>
            </w:r>
          </w:p>
        </w:tc>
        <w:tc>
          <w:tcPr>
            <w:tcW w:w="1276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404586,8</w:t>
            </w:r>
          </w:p>
        </w:tc>
        <w:tc>
          <w:tcPr>
            <w:tcW w:w="850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975ABB" w:rsidRPr="00AE28AC" w:rsidRDefault="008268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-15167,1</w:t>
            </w:r>
          </w:p>
        </w:tc>
        <w:tc>
          <w:tcPr>
            <w:tcW w:w="816" w:type="dxa"/>
          </w:tcPr>
          <w:p w:rsidR="00975ABB" w:rsidRPr="00AE28AC" w:rsidRDefault="008268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</w:tr>
      <w:tr w:rsidR="00975ABB" w:rsidRPr="00AE28AC" w:rsidTr="00080C50">
        <w:tc>
          <w:tcPr>
            <w:tcW w:w="2802" w:type="dxa"/>
          </w:tcPr>
          <w:p w:rsidR="00975ABB" w:rsidRPr="0001627D" w:rsidRDefault="00975ABB" w:rsidP="001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975ABB" w:rsidRPr="004E24AA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130802,5</w:t>
            </w:r>
          </w:p>
        </w:tc>
        <w:tc>
          <w:tcPr>
            <w:tcW w:w="1134" w:type="dxa"/>
          </w:tcPr>
          <w:p w:rsidR="00975ABB" w:rsidRPr="0001627D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96591,5</w:t>
            </w:r>
          </w:p>
        </w:tc>
        <w:tc>
          <w:tcPr>
            <w:tcW w:w="1276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96580,8</w:t>
            </w:r>
          </w:p>
        </w:tc>
        <w:tc>
          <w:tcPr>
            <w:tcW w:w="850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975ABB" w:rsidRPr="00AE28AC" w:rsidRDefault="008268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-34221,7</w:t>
            </w:r>
          </w:p>
        </w:tc>
        <w:tc>
          <w:tcPr>
            <w:tcW w:w="816" w:type="dxa"/>
          </w:tcPr>
          <w:p w:rsidR="00975ABB" w:rsidRPr="00AE28AC" w:rsidRDefault="008268DB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73,8</w:t>
            </w:r>
          </w:p>
        </w:tc>
      </w:tr>
      <w:tr w:rsidR="00975ABB" w:rsidRPr="00AE28AC" w:rsidTr="00080C50">
        <w:tc>
          <w:tcPr>
            <w:tcW w:w="2802" w:type="dxa"/>
          </w:tcPr>
          <w:p w:rsidR="00975ABB" w:rsidRPr="0001627D" w:rsidRDefault="00975ABB" w:rsidP="001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</w:tcPr>
          <w:p w:rsidR="00975ABB" w:rsidRPr="004E24AA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1196,2</w:t>
            </w:r>
          </w:p>
        </w:tc>
        <w:tc>
          <w:tcPr>
            <w:tcW w:w="1134" w:type="dxa"/>
          </w:tcPr>
          <w:p w:rsidR="00975ABB" w:rsidRPr="0001627D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1276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788,9</w:t>
            </w:r>
          </w:p>
        </w:tc>
        <w:tc>
          <w:tcPr>
            <w:tcW w:w="850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75ABB" w:rsidRPr="00AE28AC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-407,3</w:t>
            </w:r>
          </w:p>
        </w:tc>
        <w:tc>
          <w:tcPr>
            <w:tcW w:w="816" w:type="dxa"/>
          </w:tcPr>
          <w:p w:rsidR="00975ABB" w:rsidRPr="00AE28AC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65,9</w:t>
            </w:r>
          </w:p>
        </w:tc>
      </w:tr>
      <w:tr w:rsidR="00975ABB" w:rsidRPr="00AE28AC" w:rsidTr="00080C50">
        <w:tc>
          <w:tcPr>
            <w:tcW w:w="2802" w:type="dxa"/>
          </w:tcPr>
          <w:p w:rsidR="00975ABB" w:rsidRDefault="00975ABB" w:rsidP="001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975ABB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1134" w:type="dxa"/>
          </w:tcPr>
          <w:p w:rsidR="00975ABB" w:rsidRPr="0001627D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409,9</w:t>
            </w:r>
          </w:p>
        </w:tc>
        <w:tc>
          <w:tcPr>
            <w:tcW w:w="1276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409,9</w:t>
            </w:r>
          </w:p>
        </w:tc>
        <w:tc>
          <w:tcPr>
            <w:tcW w:w="850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75ABB" w:rsidRPr="00AE28AC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-227,0</w:t>
            </w:r>
          </w:p>
        </w:tc>
        <w:tc>
          <w:tcPr>
            <w:tcW w:w="816" w:type="dxa"/>
          </w:tcPr>
          <w:p w:rsidR="00975ABB" w:rsidRPr="00AE28AC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</w:tr>
      <w:tr w:rsidR="00975ABB" w:rsidRPr="00AE28AC" w:rsidTr="00080C50">
        <w:tc>
          <w:tcPr>
            <w:tcW w:w="2802" w:type="dxa"/>
          </w:tcPr>
          <w:p w:rsidR="00975ABB" w:rsidRDefault="00975ABB" w:rsidP="001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возврата </w:t>
            </w:r>
            <w:r w:rsidR="00F43DED">
              <w:rPr>
                <w:rFonts w:ascii="Times New Roman" w:hAnsi="Times New Roman" w:cs="Times New Roman"/>
              </w:rPr>
              <w:t xml:space="preserve"> учреждениями</w:t>
            </w:r>
            <w:r>
              <w:rPr>
                <w:rFonts w:ascii="Times New Roman" w:hAnsi="Times New Roman" w:cs="Times New Roman"/>
              </w:rPr>
              <w:t xml:space="preserve"> остатков субсидий прошлых лет</w:t>
            </w:r>
          </w:p>
        </w:tc>
        <w:tc>
          <w:tcPr>
            <w:tcW w:w="1417" w:type="dxa"/>
          </w:tcPr>
          <w:p w:rsidR="00975ABB" w:rsidRPr="00B65114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75ABB" w:rsidRPr="0001627D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50" w:type="dxa"/>
          </w:tcPr>
          <w:p w:rsidR="00975ABB" w:rsidRPr="00AE28AC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75ABB" w:rsidRPr="00AE28AC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+63,0</w:t>
            </w:r>
          </w:p>
        </w:tc>
        <w:tc>
          <w:tcPr>
            <w:tcW w:w="816" w:type="dxa"/>
          </w:tcPr>
          <w:p w:rsidR="00975ABB" w:rsidRPr="00AE28AC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975ABB" w:rsidRPr="00524D81" w:rsidTr="00080C50">
        <w:tc>
          <w:tcPr>
            <w:tcW w:w="2802" w:type="dxa"/>
          </w:tcPr>
          <w:p w:rsidR="00975ABB" w:rsidRPr="00EC04E7" w:rsidRDefault="00975ABB" w:rsidP="0012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4E7">
              <w:rPr>
                <w:rFonts w:ascii="Times New Roman" w:hAnsi="Times New Roman" w:cs="Times New Roman"/>
              </w:rPr>
              <w:t>Возврат остатков</w:t>
            </w:r>
            <w:r w:rsidR="00F43DED">
              <w:rPr>
                <w:rFonts w:ascii="Times New Roman" w:hAnsi="Times New Roman" w:cs="Times New Roman"/>
              </w:rPr>
              <w:t xml:space="preserve"> субсидий, субвенций и иных межбюджетных трансфертов</w:t>
            </w:r>
            <w:r w:rsidRPr="00EC04E7">
              <w:rPr>
                <w:rFonts w:ascii="Times New Roman" w:hAnsi="Times New Roman" w:cs="Times New Roman"/>
              </w:rPr>
              <w:t xml:space="preserve"> прошлых лет</w:t>
            </w:r>
          </w:p>
        </w:tc>
        <w:tc>
          <w:tcPr>
            <w:tcW w:w="1417" w:type="dxa"/>
          </w:tcPr>
          <w:p w:rsidR="00975ABB" w:rsidRPr="00CA3247" w:rsidRDefault="00975ABB" w:rsidP="003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-4640,1</w:t>
            </w:r>
          </w:p>
        </w:tc>
        <w:tc>
          <w:tcPr>
            <w:tcW w:w="1134" w:type="dxa"/>
          </w:tcPr>
          <w:p w:rsidR="00975ABB" w:rsidRPr="00EC04E7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-2207,0</w:t>
            </w:r>
          </w:p>
        </w:tc>
        <w:tc>
          <w:tcPr>
            <w:tcW w:w="1276" w:type="dxa"/>
          </w:tcPr>
          <w:p w:rsidR="00975ABB" w:rsidRPr="00EC04E7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-2207,0</w:t>
            </w:r>
          </w:p>
        </w:tc>
        <w:tc>
          <w:tcPr>
            <w:tcW w:w="850" w:type="dxa"/>
          </w:tcPr>
          <w:p w:rsidR="00975ABB" w:rsidRPr="00EC04E7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75ABB" w:rsidRPr="00EC04E7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+2433,1</w:t>
            </w:r>
          </w:p>
        </w:tc>
        <w:tc>
          <w:tcPr>
            <w:tcW w:w="816" w:type="dxa"/>
          </w:tcPr>
          <w:p w:rsidR="00975ABB" w:rsidRPr="00EC04E7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47,6</w:t>
            </w:r>
          </w:p>
        </w:tc>
      </w:tr>
      <w:tr w:rsidR="00975ABB" w:rsidRPr="00524D81" w:rsidTr="00080C50">
        <w:tc>
          <w:tcPr>
            <w:tcW w:w="2802" w:type="dxa"/>
          </w:tcPr>
          <w:p w:rsidR="00975ABB" w:rsidRDefault="00975ABB" w:rsidP="00F2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75ABB" w:rsidRPr="00A66846" w:rsidRDefault="00975ABB" w:rsidP="003D3D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888797,4</w:t>
            </w:r>
          </w:p>
        </w:tc>
        <w:tc>
          <w:tcPr>
            <w:tcW w:w="1134" w:type="dxa"/>
          </w:tcPr>
          <w:p w:rsidR="00975ABB" w:rsidRPr="009967DC" w:rsidRDefault="00A66A84" w:rsidP="003D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DC">
              <w:rPr>
                <w:rFonts w:ascii="Times New Roman" w:hAnsi="Times New Roman" w:cs="Times New Roman"/>
                <w:b/>
                <w:sz w:val="20"/>
                <w:szCs w:val="20"/>
              </w:rPr>
              <w:t>1111712,7</w:t>
            </w:r>
          </w:p>
        </w:tc>
        <w:tc>
          <w:tcPr>
            <w:tcW w:w="1276" w:type="dxa"/>
          </w:tcPr>
          <w:p w:rsidR="00975ABB" w:rsidRPr="00524D81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1095098,3</w:t>
            </w:r>
          </w:p>
        </w:tc>
        <w:tc>
          <w:tcPr>
            <w:tcW w:w="850" w:type="dxa"/>
          </w:tcPr>
          <w:p w:rsidR="00975ABB" w:rsidRPr="00524D81" w:rsidRDefault="00A66A84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</w:tcPr>
          <w:p w:rsidR="00975ABB" w:rsidRPr="00524D81" w:rsidRDefault="00FB09DE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+206</w:t>
            </w:r>
            <w:r w:rsidR="00CF6F70">
              <w:rPr>
                <w:rFonts w:ascii="Times New Roman" w:hAnsi="Times New Roman"/>
                <w:b/>
                <w:sz w:val="22"/>
                <w:szCs w:val="22"/>
              </w:rPr>
              <w:t>300,9</w:t>
            </w:r>
          </w:p>
        </w:tc>
        <w:tc>
          <w:tcPr>
            <w:tcW w:w="816" w:type="dxa"/>
          </w:tcPr>
          <w:p w:rsidR="00975ABB" w:rsidRPr="00524D81" w:rsidRDefault="00CF6F70" w:rsidP="003D3D29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123,2</w:t>
            </w:r>
          </w:p>
        </w:tc>
      </w:tr>
    </w:tbl>
    <w:p w:rsidR="006B74E9" w:rsidRDefault="006B74E9" w:rsidP="006B7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периоде безвозмездные поступления с учетом возврата остатков субсидий, субвенций и иных межбюджетных трансфертов, имеющих целевое назначение, прошлых лет («минус» </w:t>
      </w:r>
      <w:r w:rsidR="00816080">
        <w:rPr>
          <w:rFonts w:ascii="Times New Roman" w:hAnsi="Times New Roman" w:cs="Times New Roman"/>
          <w:sz w:val="28"/>
          <w:szCs w:val="28"/>
        </w:rPr>
        <w:t>2207,0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 исполнены в сумме  </w:t>
      </w:r>
      <w:r w:rsidR="00816080">
        <w:rPr>
          <w:rFonts w:ascii="Times New Roman" w:hAnsi="Times New Roman" w:cs="Times New Roman"/>
          <w:sz w:val="28"/>
          <w:szCs w:val="28"/>
        </w:rPr>
        <w:t>1095098,3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16080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 от плановых назначений на год.</w:t>
      </w:r>
    </w:p>
    <w:p w:rsidR="006B74E9" w:rsidRPr="00E02B1B" w:rsidRDefault="006B74E9" w:rsidP="0042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Доля безвозмездных поступлений по итогам исполнения бюджета по доходам составила </w:t>
      </w:r>
      <w:r w:rsidR="00816080">
        <w:rPr>
          <w:rFonts w:ascii="Times New Roman" w:hAnsi="Times New Roman" w:cs="Times New Roman"/>
          <w:sz w:val="28"/>
          <w:szCs w:val="28"/>
        </w:rPr>
        <w:t>71,6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безвозмездных поступлений от других бюджетов бюджетной системы Российской Федерации в бюджет городского округа поступили:</w:t>
      </w:r>
    </w:p>
    <w:p w:rsidR="006B74E9" w:rsidRDefault="003619E4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1). Д</w:t>
      </w:r>
      <w:r w:rsidR="006B74E9">
        <w:rPr>
          <w:rFonts w:ascii="Times New Roman" w:hAnsi="Times New Roman" w:cs="Times New Roman"/>
          <w:sz w:val="28"/>
          <w:szCs w:val="28"/>
        </w:rPr>
        <w:t xml:space="preserve">отации в сумме </w:t>
      </w:r>
      <w:r w:rsidR="00816080">
        <w:rPr>
          <w:rFonts w:ascii="Times New Roman" w:hAnsi="Times New Roman" w:cs="Times New Roman"/>
          <w:sz w:val="28"/>
          <w:szCs w:val="28"/>
        </w:rPr>
        <w:t>1618572,7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C5A6A">
        <w:rPr>
          <w:rFonts w:ascii="Times New Roman" w:hAnsi="Times New Roman" w:cs="Times New Roman"/>
          <w:sz w:val="28"/>
          <w:szCs w:val="28"/>
        </w:rPr>
        <w:t>(100,0% от плановых назначений).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E4" w:rsidRDefault="006B74E9" w:rsidP="0036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19E4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в сумме </w:t>
      </w:r>
      <w:r w:rsidR="00816080">
        <w:rPr>
          <w:rFonts w:ascii="Times New Roman" w:hAnsi="Times New Roman" w:cs="Times New Roman"/>
          <w:sz w:val="28"/>
          <w:szCs w:val="28"/>
        </w:rPr>
        <w:t>433303,2</w:t>
      </w:r>
      <w:r w:rsidR="003619E4">
        <w:rPr>
          <w:rFonts w:ascii="Times New Roman" w:hAnsi="Times New Roman" w:cs="Times New Roman"/>
          <w:sz w:val="28"/>
          <w:szCs w:val="28"/>
        </w:rPr>
        <w:t xml:space="preserve"> тыс. рублей иди </w:t>
      </w:r>
      <w:r w:rsidR="00816080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не исполнено </w:t>
      </w:r>
      <w:r w:rsidR="00816080">
        <w:rPr>
          <w:rFonts w:ascii="Times New Roman" w:hAnsi="Times New Roman" w:cs="Times New Roman"/>
          <w:sz w:val="28"/>
          <w:szCs w:val="28"/>
        </w:rPr>
        <w:t>16464,9</w:t>
      </w:r>
      <w:r w:rsidR="00CC5A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619E4">
        <w:rPr>
          <w:rFonts w:ascii="Times New Roman" w:hAnsi="Times New Roman" w:cs="Times New Roman"/>
          <w:sz w:val="28"/>
          <w:szCs w:val="28"/>
        </w:rPr>
        <w:t xml:space="preserve"> </w:t>
      </w:r>
      <w:r w:rsidR="00C956A1">
        <w:rPr>
          <w:rFonts w:ascii="Times New Roman" w:hAnsi="Times New Roman" w:cs="Times New Roman"/>
          <w:sz w:val="28"/>
          <w:szCs w:val="28"/>
        </w:rPr>
        <w:t>Наибольшее не</w:t>
      </w:r>
      <w:r w:rsidR="003619E4" w:rsidRPr="00532273">
        <w:rPr>
          <w:rFonts w:ascii="Times New Roman" w:hAnsi="Times New Roman" w:cs="Times New Roman"/>
          <w:sz w:val="28"/>
          <w:szCs w:val="28"/>
        </w:rPr>
        <w:t>исполнен</w:t>
      </w:r>
      <w:r w:rsidR="00C956A1">
        <w:rPr>
          <w:rFonts w:ascii="Times New Roman" w:hAnsi="Times New Roman" w:cs="Times New Roman"/>
          <w:sz w:val="28"/>
          <w:szCs w:val="28"/>
        </w:rPr>
        <w:t>ие</w:t>
      </w:r>
      <w:r w:rsidR="003619E4">
        <w:rPr>
          <w:rFonts w:ascii="Times New Roman" w:hAnsi="Times New Roman" w:cs="Times New Roman"/>
          <w:sz w:val="28"/>
          <w:szCs w:val="28"/>
        </w:rPr>
        <w:t xml:space="preserve"> </w:t>
      </w:r>
      <w:r w:rsidR="003619E4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3619E4">
        <w:rPr>
          <w:rFonts w:ascii="Times New Roman" w:hAnsi="Times New Roman" w:cs="Times New Roman"/>
          <w:sz w:val="28"/>
          <w:szCs w:val="28"/>
        </w:rPr>
        <w:t>плановы</w:t>
      </w:r>
      <w:r w:rsidR="00C956A1">
        <w:rPr>
          <w:rFonts w:ascii="Times New Roman" w:hAnsi="Times New Roman" w:cs="Times New Roman"/>
          <w:sz w:val="28"/>
          <w:szCs w:val="28"/>
        </w:rPr>
        <w:t xml:space="preserve">х </w:t>
      </w:r>
      <w:r w:rsidR="003619E4">
        <w:rPr>
          <w:rFonts w:ascii="Times New Roman" w:hAnsi="Times New Roman" w:cs="Times New Roman"/>
          <w:sz w:val="28"/>
          <w:szCs w:val="28"/>
        </w:rPr>
        <w:t>назначени</w:t>
      </w:r>
      <w:r w:rsidR="00C956A1">
        <w:rPr>
          <w:rFonts w:ascii="Times New Roman" w:hAnsi="Times New Roman" w:cs="Times New Roman"/>
          <w:sz w:val="28"/>
          <w:szCs w:val="28"/>
        </w:rPr>
        <w:t>й сложилось</w:t>
      </w:r>
      <w:r w:rsidR="003619E4" w:rsidRPr="00532273">
        <w:rPr>
          <w:rFonts w:ascii="Times New Roman" w:hAnsi="Times New Roman" w:cs="Times New Roman"/>
          <w:sz w:val="28"/>
          <w:szCs w:val="28"/>
        </w:rPr>
        <w:t xml:space="preserve"> </w:t>
      </w:r>
      <w:r w:rsidR="003619E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CC5A6A">
        <w:rPr>
          <w:rFonts w:ascii="Times New Roman" w:hAnsi="Times New Roman" w:cs="Times New Roman"/>
          <w:sz w:val="28"/>
          <w:szCs w:val="28"/>
        </w:rPr>
        <w:t>видам субсидий</w:t>
      </w:r>
      <w:r w:rsidR="003619E4">
        <w:rPr>
          <w:rFonts w:ascii="Times New Roman" w:hAnsi="Times New Roman" w:cs="Times New Roman"/>
          <w:sz w:val="28"/>
          <w:szCs w:val="28"/>
        </w:rPr>
        <w:t>:</w:t>
      </w:r>
    </w:p>
    <w:p w:rsidR="003619E4" w:rsidRDefault="003619E4" w:rsidP="0036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- 2.02.20077.04.0220.150 «Субсидии бюджета городских округов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за счет средств областного бюджета» на мероприятия </w:t>
      </w:r>
      <w:r w:rsidRPr="00005CBB">
        <w:rPr>
          <w:rFonts w:ascii="Times New Roman" w:hAnsi="Times New Roman" w:cs="Times New Roman"/>
          <w:sz w:val="28"/>
          <w:szCs w:val="28"/>
        </w:rPr>
        <w:t>по сокращению доли загрязненных сточных вод</w:t>
      </w:r>
      <w:r w:rsidRPr="009B0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(-) 1909,5 тыс. рублей (причина неисполнения – поступление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сумм, необходимых для оплаты денежных обязательств</w:t>
      </w:r>
      <w:r w:rsidR="00C956A1">
        <w:rPr>
          <w:rFonts w:ascii="Times New Roman" w:hAnsi="Times New Roman" w:cs="Times New Roman"/>
          <w:sz w:val="28"/>
          <w:szCs w:val="28"/>
        </w:rPr>
        <w:t>,</w:t>
      </w:r>
      <w:r w:rsidRPr="000F4559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энергетики и жилищно-коммунального хозяйства Нижегородской области); </w:t>
      </w:r>
      <w:proofErr w:type="gramEnd"/>
    </w:p>
    <w:p w:rsidR="003619E4" w:rsidRDefault="003619E4" w:rsidP="0036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- 2.02.20077.04.0220.150 «Субсидии бюджетам городских округов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за счет средств областного бюджета» на поставку оборудования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сумме (-) 1558,4 тыс. рублей  (причина неисполнения – </w:t>
      </w:r>
      <w:r w:rsidR="00C956A1">
        <w:rPr>
          <w:rFonts w:ascii="Times New Roman" w:hAnsi="Times New Roman" w:cs="Times New Roman"/>
          <w:sz w:val="28"/>
          <w:szCs w:val="28"/>
        </w:rPr>
        <w:t xml:space="preserve">не заключены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F4559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 на национальной электронной площадке);</w:t>
      </w:r>
    </w:p>
    <w:p w:rsidR="003619E4" w:rsidRDefault="003619E4" w:rsidP="0036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- 2.02.29999.04.0220.150 «Прочие субсидии бюджетам городских округов за счет средств областного бюджета» в сумме (-) 285,0 тыс. рублей, на </w:t>
      </w:r>
      <w:r w:rsidRPr="00FF6430">
        <w:rPr>
          <w:rFonts w:ascii="Times New Roman" w:hAnsi="Times New Roman" w:cs="Times New Roman"/>
          <w:sz w:val="28"/>
          <w:szCs w:val="28"/>
        </w:rPr>
        <w:t>обеспечение доступа к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(причина неисполнения – </w:t>
      </w:r>
      <w:r w:rsidR="00C956A1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пределах сумм, необходимых для оплаты денежных обязательств, </w:t>
      </w:r>
      <w:r w:rsidRPr="000F4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C956A1">
        <w:rPr>
          <w:rFonts w:ascii="Times New Roman" w:hAnsi="Times New Roman" w:cs="Times New Roman"/>
          <w:sz w:val="28"/>
          <w:szCs w:val="28"/>
        </w:rPr>
        <w:t>М</w:t>
      </w:r>
      <w:r w:rsidR="00C956A1" w:rsidRPr="000F4559">
        <w:rPr>
          <w:rFonts w:ascii="Times New Roman" w:hAnsi="Times New Roman" w:cs="Times New Roman"/>
          <w:sz w:val="28"/>
          <w:szCs w:val="28"/>
        </w:rPr>
        <w:t>инистерств</w:t>
      </w:r>
      <w:r w:rsidR="00C956A1">
        <w:rPr>
          <w:rFonts w:ascii="Times New Roman" w:hAnsi="Times New Roman" w:cs="Times New Roman"/>
          <w:sz w:val="28"/>
          <w:szCs w:val="28"/>
        </w:rPr>
        <w:t>ом информационных технологий и связи Нижегородской области</w:t>
      </w:r>
      <w:r w:rsidR="00CC5A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9E4" w:rsidRPr="00FF6430" w:rsidRDefault="003619E4" w:rsidP="0036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- 2.02.20302.04.0220.150 «Субсидии бюджетам городских округов за счет средств областного бюджета на обеспечение мероприятий по переселению граждан из аварийного жилищного фонда» в сумме (-) 142,0 тыс. рублей (причина неисполнения – </w:t>
      </w:r>
      <w:r w:rsidR="00C956A1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пределах сумм, необходимых для оплаты денежных обязательств, </w:t>
      </w:r>
      <w:r w:rsidR="00C956A1" w:rsidRPr="000F4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Министерством социальной политики Нижегородской области);</w:t>
      </w:r>
    </w:p>
    <w:p w:rsidR="003619E4" w:rsidRDefault="003619E4" w:rsidP="0036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- 2.02.20299.04.0220.150 «Субсидии бюджетам городских округов за счет средств Фонда содействия реформированию жилищно-коммунального хозяйства  на обеспечение мероприятий по переселению граждан из аварийного жилищного фонда» в сумме (-) 2915,1 тыс. рублей (причина неисполнения – </w:t>
      </w:r>
      <w:r w:rsidR="00C956A1">
        <w:rPr>
          <w:rFonts w:ascii="Times New Roman" w:hAnsi="Times New Roman" w:cs="Times New Roman"/>
          <w:sz w:val="28"/>
          <w:szCs w:val="28"/>
        </w:rPr>
        <w:t>поступление межбюджетных трансфертов в пределах сумм, необходимых д</w:t>
      </w:r>
      <w:r w:rsidR="00CC5A6A">
        <w:rPr>
          <w:rFonts w:ascii="Times New Roman" w:hAnsi="Times New Roman" w:cs="Times New Roman"/>
          <w:sz w:val="28"/>
          <w:szCs w:val="28"/>
        </w:rPr>
        <w:t xml:space="preserve">ля оплаты </w:t>
      </w:r>
      <w:r w:rsidR="003373A9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CC5A6A">
        <w:rPr>
          <w:rFonts w:ascii="Times New Roman" w:hAnsi="Times New Roman" w:cs="Times New Roman"/>
          <w:sz w:val="28"/>
          <w:szCs w:val="28"/>
        </w:rPr>
        <w:t>денежных обязательств</w:t>
      </w:r>
      <w:r w:rsidR="0043332A">
        <w:rPr>
          <w:rFonts w:ascii="Times New Roman" w:hAnsi="Times New Roman" w:cs="Times New Roman"/>
          <w:sz w:val="28"/>
          <w:szCs w:val="28"/>
        </w:rPr>
        <w:t>);</w:t>
      </w:r>
    </w:p>
    <w:p w:rsidR="0043332A" w:rsidRDefault="0043332A" w:rsidP="004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2.02.20216.04.0220.150 «Субсидии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бюджета» в сумме (-) 7755,8 тыс. рублей </w:t>
      </w:r>
      <w:r w:rsidR="00CC5A6A">
        <w:rPr>
          <w:rFonts w:ascii="Times New Roman" w:hAnsi="Times New Roman" w:cs="Times New Roman"/>
          <w:sz w:val="28"/>
          <w:szCs w:val="28"/>
        </w:rPr>
        <w:t xml:space="preserve">(причина неисполнения </w:t>
      </w:r>
      <w:proofErr w:type="gramStart"/>
      <w:r w:rsidR="00CC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оступление межбюджетных трансфертов в пределах сумм, необходимых для оплаты </w:t>
      </w:r>
      <w:r w:rsidR="003373A9">
        <w:rPr>
          <w:rFonts w:ascii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hAnsi="Times New Roman" w:cs="Times New Roman"/>
          <w:sz w:val="28"/>
          <w:szCs w:val="28"/>
        </w:rPr>
        <w:t xml:space="preserve">денежных обязательств, </w:t>
      </w:r>
      <w:r w:rsidRPr="000F4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4559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ом транспорта и автомобильных дорог Нижегородской области);</w:t>
      </w:r>
    </w:p>
    <w:p w:rsidR="0043332A" w:rsidRDefault="0043332A" w:rsidP="004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- 2.02.29999.04.0220.150 «Прочие субсидии бюджетам городских округов за счет средств областного бюджета» в сумме (-) 497,1 тыс. рублей, на </w:t>
      </w:r>
      <w:r w:rsidRPr="00FF643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мероприятий по обустройству контейнерных площадок  и приобретение контейнеров для ТКО  (причина неисполнения – поступление межбюджетных трансфертов в пределах сумм, необходимых для оплаты</w:t>
      </w:r>
      <w:r w:rsidR="003373A9">
        <w:rPr>
          <w:rFonts w:ascii="Times New Roman" w:hAnsi="Times New Roman" w:cs="Times New Roman"/>
          <w:sz w:val="28"/>
          <w:szCs w:val="28"/>
        </w:rPr>
        <w:t xml:space="preserve"> </w:t>
      </w:r>
      <w:r w:rsidR="003373A9">
        <w:rPr>
          <w:rFonts w:ascii="Times New Roman" w:hAnsi="Times New Roman" w:cs="Times New Roman"/>
          <w:sz w:val="28"/>
          <w:szCs w:val="28"/>
        </w:rPr>
        <w:lastRenderedPageBreak/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обязательств, </w:t>
      </w:r>
      <w:r w:rsidRPr="000F4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4559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ом экологии и природных ресурсов Нижегородской области);</w:t>
      </w:r>
      <w:proofErr w:type="gramEnd"/>
    </w:p>
    <w:p w:rsidR="0043332A" w:rsidRDefault="0043332A" w:rsidP="004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- 2.02.25467.04.0110.150 «Субсидии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бюджета» на приобретение светового и сценического оборудования в сумме (-) 93,2 тыс. рублей (причина неисполнения обусловлена результатами проведения конкурентных процедур);  </w:t>
      </w:r>
      <w:proofErr w:type="gramEnd"/>
    </w:p>
    <w:p w:rsidR="0043332A" w:rsidRDefault="0043332A" w:rsidP="004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- 2.02.25467.04.0220.150 «Субсидии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бюджета» на приобретение светового и сценического оборудования в сумме (-) 32,7 тыс. рублей (причина неисполнения обусловлена результатами проведения конкурентных процедур);  </w:t>
      </w:r>
      <w:proofErr w:type="gramEnd"/>
    </w:p>
    <w:p w:rsidR="0043332A" w:rsidRDefault="0043332A" w:rsidP="004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2.02.25304.04.0110.150 «Субсидии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 за счет средств федерального бюджета»  в сумме (-) 944,3 тыс</w:t>
      </w:r>
      <w:r w:rsidR="00CC5A6A">
        <w:rPr>
          <w:rFonts w:ascii="Times New Roman" w:hAnsi="Times New Roman" w:cs="Times New Roman"/>
          <w:sz w:val="28"/>
          <w:szCs w:val="28"/>
        </w:rPr>
        <w:t xml:space="preserve">. рублей (причина неисполнения - </w:t>
      </w:r>
      <w:r>
        <w:rPr>
          <w:rFonts w:ascii="Times New Roman" w:hAnsi="Times New Roman" w:cs="Times New Roman"/>
          <w:sz w:val="28"/>
          <w:szCs w:val="28"/>
        </w:rPr>
        <w:t>поступление межбюджетных трансфертов в пределах сумм, необходимых для оплаты</w:t>
      </w:r>
      <w:r w:rsidR="003373A9">
        <w:rPr>
          <w:rFonts w:ascii="Times New Roman" w:hAnsi="Times New Roman" w:cs="Times New Roman"/>
          <w:sz w:val="28"/>
          <w:szCs w:val="28"/>
        </w:rPr>
        <w:t xml:space="preserve"> принятых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обязательств, </w:t>
      </w:r>
      <w:r w:rsidRPr="000F4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Нижегородской области).</w:t>
      </w:r>
      <w:proofErr w:type="gramEnd"/>
    </w:p>
    <w:p w:rsidR="003619E4" w:rsidRDefault="0043332A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2.02.25304.04.0220.150 «Субсидии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 за счет средств областного бюджета»  в сумме (-) 331,7 тыс. рублей (причина неисполнения</w:t>
      </w:r>
      <w:r w:rsidR="00CC5A6A">
        <w:rPr>
          <w:rFonts w:ascii="Times New Roman" w:hAnsi="Times New Roman" w:cs="Times New Roman"/>
          <w:sz w:val="28"/>
          <w:szCs w:val="28"/>
        </w:rPr>
        <w:t xml:space="preserve"> – поступление межбюджетных трансфертов в пределах сумм, необходимых для оплаты </w:t>
      </w:r>
      <w:r w:rsidR="003373A9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CC5A6A">
        <w:rPr>
          <w:rFonts w:ascii="Times New Roman" w:hAnsi="Times New Roman" w:cs="Times New Roman"/>
          <w:sz w:val="28"/>
          <w:szCs w:val="28"/>
        </w:rPr>
        <w:t xml:space="preserve">денежных обязательств, </w:t>
      </w:r>
      <w:r w:rsidR="00CC5A6A" w:rsidRPr="000F4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Нижегородской области).</w:t>
      </w:r>
      <w:proofErr w:type="gramEnd"/>
    </w:p>
    <w:p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A6A">
        <w:rPr>
          <w:rFonts w:ascii="Times New Roman" w:hAnsi="Times New Roman" w:cs="Times New Roman"/>
          <w:sz w:val="28"/>
          <w:szCs w:val="28"/>
        </w:rPr>
        <w:t>3).  С</w:t>
      </w:r>
      <w:r>
        <w:rPr>
          <w:rFonts w:ascii="Times New Roman" w:hAnsi="Times New Roman" w:cs="Times New Roman"/>
          <w:sz w:val="28"/>
          <w:szCs w:val="28"/>
        </w:rPr>
        <w:t xml:space="preserve">убвенции в сумме </w:t>
      </w:r>
      <w:r w:rsidR="00816080">
        <w:rPr>
          <w:rFonts w:ascii="Times New Roman" w:hAnsi="Times New Roman" w:cs="Times New Roman"/>
          <w:sz w:val="28"/>
          <w:szCs w:val="28"/>
        </w:rPr>
        <w:t>404586,8</w:t>
      </w:r>
      <w:r w:rsidR="00CC5A6A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81608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16080">
        <w:rPr>
          <w:rFonts w:ascii="Times New Roman" w:hAnsi="Times New Roman" w:cs="Times New Roman"/>
          <w:sz w:val="28"/>
          <w:szCs w:val="28"/>
        </w:rPr>
        <w:t>, не исполнено 138,8 тыс. рублей</w:t>
      </w:r>
      <w:r w:rsidR="00CC5A6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5A6A" w:rsidRDefault="00CC5A6A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- 2.02.35303.04.0110.150 «Субвенции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бюджета» в сумме (-)136,7 тыс. рублей  (причина неисполнения – поступление межбюджетных трансфертов в пределах сумм, необходимых для оплаты</w:t>
      </w:r>
      <w:r w:rsidR="003373A9">
        <w:rPr>
          <w:rFonts w:ascii="Times New Roman" w:hAnsi="Times New Roman" w:cs="Times New Roman"/>
          <w:sz w:val="28"/>
          <w:szCs w:val="28"/>
        </w:rPr>
        <w:t xml:space="preserve"> принятых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обязательств, </w:t>
      </w:r>
      <w:r w:rsidRPr="000F4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Нижегородской области).</w:t>
      </w:r>
      <w:proofErr w:type="gramEnd"/>
    </w:p>
    <w:p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A6A">
        <w:rPr>
          <w:rFonts w:ascii="Times New Roman" w:hAnsi="Times New Roman" w:cs="Times New Roman"/>
          <w:sz w:val="28"/>
          <w:szCs w:val="28"/>
        </w:rPr>
        <w:t>4). И</w:t>
      </w:r>
      <w:r>
        <w:rPr>
          <w:rFonts w:ascii="Times New Roman" w:hAnsi="Times New Roman" w:cs="Times New Roman"/>
          <w:sz w:val="28"/>
          <w:szCs w:val="28"/>
        </w:rPr>
        <w:t xml:space="preserve">ные межбюджетные трансферты в сумме </w:t>
      </w:r>
      <w:r w:rsidR="00816080">
        <w:rPr>
          <w:rFonts w:ascii="Times New Roman" w:hAnsi="Times New Roman" w:cs="Times New Roman"/>
          <w:sz w:val="28"/>
          <w:szCs w:val="28"/>
        </w:rPr>
        <w:t>96580,8</w:t>
      </w:r>
      <w:r>
        <w:rPr>
          <w:rFonts w:ascii="Times New Roman" w:hAnsi="Times New Roman" w:cs="Times New Roman"/>
          <w:sz w:val="28"/>
          <w:szCs w:val="28"/>
        </w:rPr>
        <w:t xml:space="preserve">тыс. рублей (99,9% от плановых назначений, не исполнено </w:t>
      </w:r>
      <w:r w:rsidR="00816080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07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7B" w:rsidRDefault="00E22E7B" w:rsidP="00E22E7B">
      <w:pPr>
        <w:pStyle w:val="Courier14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        </w:t>
      </w:r>
      <w:r w:rsidR="00195228">
        <w:rPr>
          <w:rFonts w:ascii="Times New Roman" w:eastAsiaTheme="minorHAnsi" w:hAnsi="Times New Roman"/>
          <w:lang w:eastAsia="en-US"/>
        </w:rPr>
        <w:t>По</w:t>
      </w:r>
      <w:r>
        <w:rPr>
          <w:rFonts w:ascii="Times New Roman" w:eastAsiaTheme="minorHAnsi" w:hAnsi="Times New Roman"/>
          <w:lang w:eastAsia="en-US"/>
        </w:rPr>
        <w:t xml:space="preserve"> сравнени</w:t>
      </w:r>
      <w:r w:rsidR="00195228">
        <w:rPr>
          <w:rFonts w:ascii="Times New Roman" w:eastAsiaTheme="minorHAnsi" w:hAnsi="Times New Roman"/>
          <w:lang w:eastAsia="en-US"/>
        </w:rPr>
        <w:t>ю</w:t>
      </w:r>
      <w:r>
        <w:rPr>
          <w:rFonts w:ascii="Times New Roman" w:eastAsiaTheme="minorHAnsi" w:hAnsi="Times New Roman"/>
          <w:lang w:eastAsia="en-US"/>
        </w:rPr>
        <w:t xml:space="preserve"> с 2019 годом фактическое поступление </w:t>
      </w:r>
      <w:r w:rsidRPr="00A40752">
        <w:rPr>
          <w:rFonts w:ascii="Times New Roman" w:eastAsiaTheme="minorHAnsi" w:hAnsi="Times New Roman"/>
          <w:lang w:eastAsia="en-US"/>
        </w:rPr>
        <w:t xml:space="preserve"> безвозмездны</w:t>
      </w:r>
      <w:r>
        <w:rPr>
          <w:rFonts w:ascii="Times New Roman" w:eastAsiaTheme="minorHAnsi" w:hAnsi="Times New Roman"/>
          <w:lang w:eastAsia="en-US"/>
        </w:rPr>
        <w:t>х</w:t>
      </w:r>
      <w:r w:rsidRPr="00A40752">
        <w:rPr>
          <w:rFonts w:ascii="Times New Roman" w:eastAsiaTheme="minorHAnsi" w:hAnsi="Times New Roman"/>
          <w:lang w:eastAsia="en-US"/>
        </w:rPr>
        <w:t xml:space="preserve"> поступлени</w:t>
      </w:r>
      <w:r>
        <w:rPr>
          <w:rFonts w:ascii="Times New Roman" w:eastAsiaTheme="minorHAnsi" w:hAnsi="Times New Roman"/>
          <w:lang w:eastAsia="en-US"/>
        </w:rPr>
        <w:t xml:space="preserve">й </w:t>
      </w:r>
      <w:r w:rsidR="00C15BAA">
        <w:rPr>
          <w:rFonts w:ascii="Times New Roman" w:eastAsiaTheme="minorHAnsi" w:hAnsi="Times New Roman"/>
          <w:lang w:eastAsia="en-US"/>
        </w:rPr>
        <w:t xml:space="preserve">отчетного периода </w:t>
      </w:r>
      <w:r w:rsidRPr="00A40752">
        <w:rPr>
          <w:rFonts w:ascii="Times New Roman" w:eastAsiaTheme="minorHAnsi" w:hAnsi="Times New Roman"/>
          <w:lang w:eastAsia="en-US"/>
        </w:rPr>
        <w:t>увеличил</w:t>
      </w:r>
      <w:r>
        <w:rPr>
          <w:rFonts w:ascii="Times New Roman" w:eastAsiaTheme="minorHAnsi" w:hAnsi="Times New Roman"/>
          <w:lang w:eastAsia="en-US"/>
        </w:rPr>
        <w:t>ось</w:t>
      </w:r>
      <w:r w:rsidRPr="00A40752">
        <w:rPr>
          <w:rFonts w:ascii="Times New Roman" w:eastAsiaTheme="minorHAnsi" w:hAnsi="Times New Roman"/>
          <w:lang w:eastAsia="en-US"/>
        </w:rPr>
        <w:t xml:space="preserve">  на</w:t>
      </w:r>
      <w:r>
        <w:rPr>
          <w:rFonts w:ascii="Times New Roman" w:eastAsiaTheme="minorHAnsi" w:hAnsi="Times New Roman"/>
          <w:lang w:eastAsia="en-US"/>
        </w:rPr>
        <w:t xml:space="preserve"> сумму</w:t>
      </w:r>
      <w:r w:rsidRPr="00A40752">
        <w:rPr>
          <w:rFonts w:ascii="Times New Roman" w:eastAsiaTheme="minorHAnsi" w:hAnsi="Times New Roman"/>
          <w:lang w:eastAsia="en-US"/>
        </w:rPr>
        <w:t xml:space="preserve">  </w:t>
      </w:r>
      <w:r>
        <w:rPr>
          <w:rFonts w:ascii="Times New Roman" w:eastAsiaTheme="minorHAnsi" w:hAnsi="Times New Roman"/>
          <w:lang w:eastAsia="en-US"/>
        </w:rPr>
        <w:t>206300,9</w:t>
      </w:r>
      <w:r w:rsidRPr="00A40752">
        <w:rPr>
          <w:rFonts w:ascii="Times New Roman" w:eastAsiaTheme="minorHAnsi" w:hAnsi="Times New Roman"/>
          <w:lang w:eastAsia="en-US"/>
        </w:rPr>
        <w:t xml:space="preserve"> тыс. рублей или на </w:t>
      </w:r>
      <w:r>
        <w:rPr>
          <w:rFonts w:ascii="Times New Roman" w:eastAsiaTheme="minorHAnsi" w:hAnsi="Times New Roman"/>
          <w:lang w:eastAsia="en-US"/>
        </w:rPr>
        <w:t>23,2</w:t>
      </w:r>
      <w:r w:rsidRPr="00A40752">
        <w:rPr>
          <w:rFonts w:ascii="Times New Roman" w:eastAsiaTheme="minorHAnsi" w:hAnsi="Times New Roman"/>
          <w:lang w:eastAsia="en-US"/>
        </w:rPr>
        <w:t xml:space="preserve">%. </w:t>
      </w:r>
      <w:r w:rsidR="00C15BAA">
        <w:rPr>
          <w:rFonts w:ascii="Times New Roman" w:eastAsiaTheme="minorHAnsi" w:hAnsi="Times New Roman"/>
          <w:lang w:eastAsia="en-US"/>
        </w:rPr>
        <w:t>Данное у</w:t>
      </w:r>
      <w:r w:rsidRPr="00A40752">
        <w:rPr>
          <w:rFonts w:ascii="Times New Roman" w:eastAsiaTheme="minorHAnsi" w:hAnsi="Times New Roman"/>
          <w:lang w:eastAsia="en-US"/>
        </w:rPr>
        <w:t xml:space="preserve">величение в основном </w:t>
      </w:r>
      <w:r w:rsidR="0070568D">
        <w:rPr>
          <w:rFonts w:ascii="Times New Roman" w:eastAsiaTheme="minorHAnsi" w:hAnsi="Times New Roman"/>
          <w:lang w:eastAsia="en-US"/>
        </w:rPr>
        <w:t>связано с большим объемом  поступления</w:t>
      </w:r>
      <w:r w:rsidR="00C15BAA">
        <w:rPr>
          <w:rFonts w:ascii="Times New Roman" w:eastAsiaTheme="minorHAnsi" w:hAnsi="Times New Roman"/>
          <w:lang w:eastAsia="en-US"/>
        </w:rPr>
        <w:t xml:space="preserve"> </w:t>
      </w:r>
      <w:r w:rsidR="00DE5002">
        <w:rPr>
          <w:rFonts w:ascii="Times New Roman" w:eastAsiaTheme="minorHAnsi" w:hAnsi="Times New Roman"/>
          <w:lang w:eastAsia="en-US"/>
        </w:rPr>
        <w:t>субсидий</w:t>
      </w:r>
      <w:r w:rsidR="00F83FCF">
        <w:rPr>
          <w:rFonts w:ascii="Times New Roman" w:eastAsiaTheme="minorHAnsi" w:hAnsi="Times New Roman"/>
          <w:lang w:eastAsia="en-US"/>
        </w:rPr>
        <w:t xml:space="preserve"> из других бюджетов бюджетной системы Российской Федерации</w:t>
      </w:r>
      <w:r w:rsidR="00195228">
        <w:rPr>
          <w:rFonts w:ascii="Times New Roman" w:eastAsiaTheme="minorHAnsi" w:hAnsi="Times New Roman"/>
          <w:lang w:eastAsia="en-US"/>
        </w:rPr>
        <w:t>, в том числе</w:t>
      </w:r>
      <w:r w:rsidR="00DE5002">
        <w:rPr>
          <w:rFonts w:ascii="Times New Roman" w:eastAsiaTheme="minorHAnsi" w:hAnsi="Times New Roman"/>
          <w:lang w:eastAsia="en-US"/>
        </w:rPr>
        <w:t xml:space="preserve">: </w:t>
      </w:r>
    </w:p>
    <w:p w:rsidR="00E20A92" w:rsidRDefault="003373A9" w:rsidP="00E22E7B">
      <w:pPr>
        <w:pStyle w:val="Courier14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- субсидии на </w:t>
      </w:r>
      <w:proofErr w:type="spellStart"/>
      <w:r>
        <w:rPr>
          <w:rFonts w:ascii="Times New Roman" w:eastAsiaTheme="minorHAnsi" w:hAnsi="Times New Roman"/>
          <w:lang w:eastAsia="en-US"/>
        </w:rPr>
        <w:t>софинансирование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капитальных вложений в объекты муниципальной собственности </w:t>
      </w:r>
      <w:r w:rsidR="00B47B2C">
        <w:rPr>
          <w:rFonts w:ascii="Times New Roman" w:eastAsiaTheme="minorHAnsi" w:hAnsi="Times New Roman"/>
          <w:lang w:eastAsia="en-US"/>
        </w:rPr>
        <w:t xml:space="preserve">поступили </w:t>
      </w:r>
      <w:r>
        <w:rPr>
          <w:rFonts w:ascii="Times New Roman" w:eastAsiaTheme="minorHAnsi" w:hAnsi="Times New Roman"/>
          <w:lang w:eastAsia="en-US"/>
        </w:rPr>
        <w:t>в сумме 236418,3 тыс. рублей</w:t>
      </w:r>
      <w:r w:rsidR="00E20A92">
        <w:rPr>
          <w:rFonts w:ascii="Times New Roman" w:eastAsiaTheme="minorHAnsi" w:hAnsi="Times New Roman"/>
          <w:lang w:eastAsia="en-US"/>
        </w:rPr>
        <w:t xml:space="preserve"> (поступления 2019 года – </w:t>
      </w:r>
      <w:r>
        <w:rPr>
          <w:rFonts w:ascii="Times New Roman" w:eastAsiaTheme="minorHAnsi" w:hAnsi="Times New Roman"/>
          <w:lang w:eastAsia="en-US"/>
        </w:rPr>
        <w:t xml:space="preserve">69489,3 </w:t>
      </w:r>
      <w:r w:rsidR="00E20A92">
        <w:rPr>
          <w:rFonts w:ascii="Times New Roman" w:eastAsiaTheme="minorHAnsi" w:hAnsi="Times New Roman"/>
          <w:lang w:eastAsia="en-US"/>
        </w:rPr>
        <w:t>тыс. рублей)</w:t>
      </w:r>
      <w:r>
        <w:rPr>
          <w:rFonts w:ascii="Times New Roman" w:eastAsiaTheme="minorHAnsi" w:hAnsi="Times New Roman"/>
          <w:lang w:eastAsia="en-US"/>
        </w:rPr>
        <w:t>;</w:t>
      </w:r>
    </w:p>
    <w:p w:rsidR="003373A9" w:rsidRDefault="003373A9" w:rsidP="003373A9">
      <w:pPr>
        <w:pStyle w:val="Courier14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-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 </w:t>
      </w:r>
      <w:r w:rsidR="00B47B2C">
        <w:rPr>
          <w:rFonts w:ascii="Times New Roman" w:eastAsiaTheme="minorHAnsi" w:hAnsi="Times New Roman"/>
          <w:lang w:eastAsia="en-US"/>
        </w:rPr>
        <w:t xml:space="preserve">поступили </w:t>
      </w:r>
      <w:r>
        <w:rPr>
          <w:rFonts w:ascii="Times New Roman" w:eastAsiaTheme="minorHAnsi" w:hAnsi="Times New Roman"/>
          <w:lang w:eastAsia="en-US"/>
        </w:rPr>
        <w:t>в сумме 31358,2 тыс. рублей (поступления 2019 года – 19435,7 тыс. рублей);</w:t>
      </w:r>
    </w:p>
    <w:p w:rsidR="003373A9" w:rsidRDefault="003373A9" w:rsidP="003373A9">
      <w:pPr>
        <w:pStyle w:val="Courier14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- субсидии на обеспечение мероприятий по переселению </w:t>
      </w:r>
      <w:r w:rsidR="00195228">
        <w:rPr>
          <w:rFonts w:ascii="Times New Roman" w:eastAsiaTheme="minorHAnsi" w:hAnsi="Times New Roman"/>
          <w:lang w:eastAsia="en-US"/>
        </w:rPr>
        <w:t>гр</w:t>
      </w:r>
      <w:r>
        <w:rPr>
          <w:rFonts w:ascii="Times New Roman" w:eastAsiaTheme="minorHAnsi" w:hAnsi="Times New Roman"/>
          <w:lang w:eastAsia="en-US"/>
        </w:rPr>
        <w:t>аждан</w:t>
      </w:r>
      <w:r w:rsidR="00195228">
        <w:rPr>
          <w:rFonts w:ascii="Times New Roman" w:eastAsiaTheme="minorHAnsi" w:hAnsi="Times New Roman"/>
          <w:lang w:eastAsia="en-US"/>
        </w:rPr>
        <w:t xml:space="preserve"> из аварийного жилищного фонда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B47B2C">
        <w:rPr>
          <w:rFonts w:ascii="Times New Roman" w:eastAsiaTheme="minorHAnsi" w:hAnsi="Times New Roman"/>
          <w:lang w:eastAsia="en-US"/>
        </w:rPr>
        <w:t xml:space="preserve">поступили </w:t>
      </w:r>
      <w:r>
        <w:rPr>
          <w:rFonts w:ascii="Times New Roman" w:eastAsiaTheme="minorHAnsi" w:hAnsi="Times New Roman"/>
          <w:lang w:eastAsia="en-US"/>
        </w:rPr>
        <w:t xml:space="preserve">в сумме </w:t>
      </w:r>
      <w:r w:rsidR="00195228">
        <w:rPr>
          <w:rFonts w:ascii="Times New Roman" w:eastAsiaTheme="minorHAnsi" w:hAnsi="Times New Roman"/>
          <w:lang w:eastAsia="en-US"/>
        </w:rPr>
        <w:t>32429,5</w:t>
      </w:r>
      <w:r>
        <w:rPr>
          <w:rFonts w:ascii="Times New Roman" w:eastAsiaTheme="minorHAnsi" w:hAnsi="Times New Roman"/>
          <w:lang w:eastAsia="en-US"/>
        </w:rPr>
        <w:t xml:space="preserve"> тыс. рублей (поступления 2019 года – </w:t>
      </w:r>
      <w:r w:rsidR="00195228">
        <w:rPr>
          <w:rFonts w:ascii="Times New Roman" w:eastAsiaTheme="minorHAnsi" w:hAnsi="Times New Roman"/>
          <w:lang w:eastAsia="en-US"/>
        </w:rPr>
        <w:t>24899,9 тыс. рублей).</w:t>
      </w:r>
    </w:p>
    <w:p w:rsidR="006B74E9" w:rsidRDefault="006B74E9" w:rsidP="0042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Pr="004A4B7E" w:rsidRDefault="006B74E9" w:rsidP="00B90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B7E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</w:p>
    <w:p w:rsidR="006B74E9" w:rsidRDefault="006B74E9" w:rsidP="006B74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E9" w:rsidRDefault="00C315FA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6B74E9">
        <w:rPr>
          <w:rFonts w:ascii="Times New Roman" w:hAnsi="Times New Roman"/>
          <w:sz w:val="28"/>
          <w:szCs w:val="28"/>
        </w:rPr>
        <w:t xml:space="preserve">На основании изменений в </w:t>
      </w:r>
      <w:r w:rsidR="0001497A">
        <w:rPr>
          <w:rFonts w:ascii="Times New Roman" w:hAnsi="Times New Roman"/>
          <w:sz w:val="28"/>
          <w:szCs w:val="28"/>
        </w:rPr>
        <w:t>Р</w:t>
      </w:r>
      <w:r w:rsidR="006B74E9">
        <w:rPr>
          <w:rFonts w:ascii="Times New Roman" w:hAnsi="Times New Roman"/>
          <w:sz w:val="28"/>
          <w:szCs w:val="28"/>
        </w:rPr>
        <w:t xml:space="preserve">ешение о бюджете («плюс» </w:t>
      </w:r>
      <w:r w:rsidR="0001497A">
        <w:rPr>
          <w:rFonts w:ascii="Times New Roman" w:hAnsi="Times New Roman"/>
          <w:sz w:val="28"/>
          <w:szCs w:val="28"/>
        </w:rPr>
        <w:t>888314,6</w:t>
      </w:r>
      <w:r w:rsidR="006B74E9">
        <w:rPr>
          <w:rFonts w:ascii="Times New Roman" w:hAnsi="Times New Roman"/>
          <w:sz w:val="28"/>
          <w:szCs w:val="28"/>
        </w:rPr>
        <w:t xml:space="preserve"> тыс. рублей</w:t>
      </w:r>
      <w:r w:rsidR="0001497A">
        <w:rPr>
          <w:rFonts w:ascii="Times New Roman" w:hAnsi="Times New Roman"/>
          <w:sz w:val="28"/>
          <w:szCs w:val="28"/>
        </w:rPr>
        <w:t>)</w:t>
      </w:r>
      <w:r w:rsidR="006B74E9">
        <w:rPr>
          <w:rFonts w:ascii="Times New Roman" w:hAnsi="Times New Roman"/>
          <w:sz w:val="28"/>
          <w:szCs w:val="28"/>
        </w:rPr>
        <w:t xml:space="preserve"> и в бюджетную роспись («минус» </w:t>
      </w:r>
      <w:r w:rsidR="0001497A">
        <w:rPr>
          <w:rFonts w:ascii="Times New Roman" w:hAnsi="Times New Roman"/>
          <w:sz w:val="28"/>
          <w:szCs w:val="28"/>
        </w:rPr>
        <w:t>702,1</w:t>
      </w:r>
      <w:r w:rsidR="006B74E9">
        <w:rPr>
          <w:rFonts w:ascii="Times New Roman" w:hAnsi="Times New Roman"/>
          <w:sz w:val="28"/>
          <w:szCs w:val="28"/>
        </w:rPr>
        <w:t xml:space="preserve"> тыс. рублей), уточненный план  расходов бюджета городского округа на 20</w:t>
      </w:r>
      <w:r w:rsidR="0001497A">
        <w:rPr>
          <w:rFonts w:ascii="Times New Roman" w:hAnsi="Times New Roman"/>
          <w:sz w:val="28"/>
          <w:szCs w:val="28"/>
        </w:rPr>
        <w:t>20</w:t>
      </w:r>
      <w:r w:rsidR="006B74E9">
        <w:rPr>
          <w:rFonts w:ascii="Times New Roman" w:hAnsi="Times New Roman"/>
          <w:sz w:val="28"/>
          <w:szCs w:val="28"/>
        </w:rPr>
        <w:t xml:space="preserve"> год составил  </w:t>
      </w:r>
      <w:r w:rsidR="0001497A">
        <w:rPr>
          <w:rFonts w:ascii="Times New Roman" w:hAnsi="Times New Roman"/>
          <w:sz w:val="28"/>
          <w:szCs w:val="28"/>
        </w:rPr>
        <w:t>1555912,9</w:t>
      </w:r>
      <w:r w:rsidR="006B74E9">
        <w:rPr>
          <w:rFonts w:ascii="Times New Roman" w:hAnsi="Times New Roman"/>
          <w:sz w:val="28"/>
          <w:szCs w:val="28"/>
        </w:rPr>
        <w:t xml:space="preserve"> тыс. рублей, </w:t>
      </w:r>
      <w:r w:rsidR="006B74E9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01497A">
        <w:rPr>
          <w:rFonts w:ascii="Times New Roman" w:hAnsi="Times New Roman" w:cs="Times New Roman"/>
          <w:sz w:val="28"/>
          <w:szCs w:val="28"/>
        </w:rPr>
        <w:t>887612,5</w:t>
      </w:r>
      <w:r w:rsidR="006B74E9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01497A">
        <w:rPr>
          <w:rFonts w:ascii="Times New Roman" w:hAnsi="Times New Roman" w:cs="Times New Roman"/>
          <w:sz w:val="28"/>
          <w:szCs w:val="28"/>
        </w:rPr>
        <w:t>32,8</w:t>
      </w:r>
      <w:r w:rsidR="006B74E9">
        <w:rPr>
          <w:rFonts w:ascii="Times New Roman" w:hAnsi="Times New Roman" w:cs="Times New Roman"/>
          <w:sz w:val="28"/>
          <w:szCs w:val="28"/>
        </w:rPr>
        <w:t>% по сравнению с первоначально утвержденным</w:t>
      </w:r>
      <w:r w:rsidR="0001497A">
        <w:rPr>
          <w:rFonts w:ascii="Times New Roman" w:hAnsi="Times New Roman" w:cs="Times New Roman"/>
          <w:sz w:val="28"/>
          <w:szCs w:val="28"/>
        </w:rPr>
        <w:t xml:space="preserve"> (668300,4 тыс. рублей)</w:t>
      </w:r>
      <w:r w:rsidR="007F06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F06A7" w:rsidRDefault="007F06A7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2C463D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 2020 году </w:t>
      </w:r>
      <w:r w:rsidRPr="002C463D">
        <w:rPr>
          <w:rFonts w:ascii="Times New Roman" w:hAnsi="Times New Roman" w:cs="Times New Roman"/>
          <w:sz w:val="28"/>
          <w:szCs w:val="28"/>
        </w:rPr>
        <w:t xml:space="preserve">исполнены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2C4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1522513,2</w:t>
      </w:r>
      <w:r w:rsidRPr="002C46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2C463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C463D">
        <w:rPr>
          <w:rFonts w:ascii="Times New Roman" w:hAnsi="Times New Roman" w:cs="Times New Roman"/>
          <w:sz w:val="28"/>
          <w:szCs w:val="28"/>
        </w:rPr>
        <w:t xml:space="preserve"> уточненно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63D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63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а, с ростом на 180735,8 тыс. рублей  к уровню исполнения расходов в 2019 году (</w:t>
      </w:r>
      <w:r w:rsidRPr="003C7E29">
        <w:rPr>
          <w:rFonts w:ascii="Times New Roman" w:hAnsi="Times New Roman" w:cs="Times New Roman"/>
          <w:sz w:val="28"/>
          <w:szCs w:val="28"/>
        </w:rPr>
        <w:t>1341777,4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 </w:t>
      </w:r>
    </w:p>
    <w:p w:rsidR="007F06A7" w:rsidRDefault="007F06A7" w:rsidP="007F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Расходы бюджета городского округа были направлены на реализацию муниципальных программ (82,3% от кассовых расходов) и непрограммных мероприятий (17,7%).</w:t>
      </w:r>
    </w:p>
    <w:p w:rsidR="00C76EB1" w:rsidRDefault="007F06A7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конец отчетного периода не были исполнены запланированные ассигнования в общей сумме 33399,7 тыс. рублей</w:t>
      </w:r>
      <w:r w:rsidR="00C76EB1">
        <w:rPr>
          <w:rFonts w:ascii="Times New Roman" w:hAnsi="Times New Roman" w:cs="Times New Roman"/>
          <w:sz w:val="28"/>
          <w:szCs w:val="28"/>
        </w:rPr>
        <w:t xml:space="preserve"> или 2,1% к уточненному плану, в том числе по программным расходам – 18709,5 тыс. рублей (1,2%). Остаток неисполненных ассигнований по непрограммным расходам составил 14630,2 тыс. рублей (0,9%).</w:t>
      </w:r>
    </w:p>
    <w:p w:rsidR="00C76EB1" w:rsidRDefault="00C76EB1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исполнения расходов в рамках муниципальных программ приведен в пункте 4.1 настоящего Заключения, анализ непрограммных расходов – в пункте 4.2.</w:t>
      </w:r>
    </w:p>
    <w:p w:rsidR="007F06A7" w:rsidRDefault="006A3B7D" w:rsidP="007F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6A7">
        <w:rPr>
          <w:rFonts w:ascii="Times New Roman" w:hAnsi="Times New Roman" w:cs="Times New Roman"/>
          <w:sz w:val="28"/>
          <w:szCs w:val="28"/>
        </w:rPr>
        <w:t xml:space="preserve"> Анализ исполнения расходов городского округа  </w:t>
      </w:r>
      <w:r w:rsidR="007F06A7" w:rsidRPr="007F06A7">
        <w:rPr>
          <w:rFonts w:ascii="Times New Roman" w:hAnsi="Times New Roman" w:cs="Times New Roman"/>
          <w:b/>
          <w:i/>
          <w:sz w:val="28"/>
          <w:szCs w:val="28"/>
        </w:rPr>
        <w:t>в разрезе разделов</w:t>
      </w:r>
      <w:r w:rsidR="00472F25">
        <w:rPr>
          <w:rFonts w:ascii="Times New Roman" w:hAnsi="Times New Roman" w:cs="Times New Roman"/>
          <w:b/>
          <w:i/>
          <w:sz w:val="28"/>
          <w:szCs w:val="28"/>
        </w:rPr>
        <w:t xml:space="preserve">  классификации расходов бюджета</w:t>
      </w:r>
      <w:r w:rsidR="007F06A7">
        <w:rPr>
          <w:rFonts w:ascii="Times New Roman" w:hAnsi="Times New Roman" w:cs="Times New Roman"/>
          <w:sz w:val="28"/>
          <w:szCs w:val="28"/>
        </w:rPr>
        <w:t>, показал следующее:</w:t>
      </w:r>
    </w:p>
    <w:p w:rsidR="006B74E9" w:rsidRPr="00DF3247" w:rsidRDefault="006B74E9" w:rsidP="004B1A8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DF3247">
        <w:rPr>
          <w:rFonts w:ascii="Times New Roman" w:hAnsi="Times New Roman"/>
          <w:sz w:val="24"/>
          <w:szCs w:val="24"/>
        </w:rPr>
        <w:t>Талица 9</w:t>
      </w:r>
    </w:p>
    <w:p w:rsidR="0001497A" w:rsidRDefault="006B74E9" w:rsidP="00802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F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1417"/>
        <w:gridCol w:w="958"/>
      </w:tblGrid>
      <w:tr w:rsidR="003F32AE" w:rsidTr="00D54806">
        <w:tc>
          <w:tcPr>
            <w:tcW w:w="4219" w:type="dxa"/>
          </w:tcPr>
          <w:p w:rsidR="003F32AE" w:rsidRPr="003F32AE" w:rsidRDefault="003F32AE" w:rsidP="003F32AE">
            <w:pPr>
              <w:jc w:val="center"/>
              <w:rPr>
                <w:rFonts w:ascii="Times New Roman" w:hAnsi="Times New Roman" w:cs="Times New Roman"/>
              </w:rPr>
            </w:pPr>
            <w:r w:rsidRPr="003F32A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аздел классификации расходов бюджета</w:t>
            </w:r>
          </w:p>
        </w:tc>
        <w:tc>
          <w:tcPr>
            <w:tcW w:w="1559" w:type="dxa"/>
          </w:tcPr>
          <w:p w:rsidR="003F32AE" w:rsidRPr="003F32AE" w:rsidRDefault="003F32AE" w:rsidP="003F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418" w:type="dxa"/>
          </w:tcPr>
          <w:p w:rsidR="003F32AE" w:rsidRPr="003F32AE" w:rsidRDefault="003F32AE" w:rsidP="003F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</w:tc>
        <w:tc>
          <w:tcPr>
            <w:tcW w:w="1417" w:type="dxa"/>
          </w:tcPr>
          <w:p w:rsidR="003F32AE" w:rsidRPr="003F32AE" w:rsidRDefault="003F32AE" w:rsidP="003F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</w:t>
            </w:r>
          </w:p>
        </w:tc>
        <w:tc>
          <w:tcPr>
            <w:tcW w:w="958" w:type="dxa"/>
          </w:tcPr>
          <w:p w:rsidR="003F32AE" w:rsidRDefault="003F32AE" w:rsidP="003F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3F32AE" w:rsidRPr="003F32AE" w:rsidRDefault="003F32AE" w:rsidP="003F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0100 </w:t>
            </w:r>
            <w:r w:rsidR="003F32A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F32AE" w:rsidRPr="003F32AE" w:rsidRDefault="00362F9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105169,7</w:t>
            </w:r>
          </w:p>
        </w:tc>
        <w:tc>
          <w:tcPr>
            <w:tcW w:w="1418" w:type="dxa"/>
          </w:tcPr>
          <w:p w:rsidR="003F32AE" w:rsidRPr="003F32AE" w:rsidRDefault="00362F9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100876,8</w:t>
            </w:r>
          </w:p>
        </w:tc>
        <w:tc>
          <w:tcPr>
            <w:tcW w:w="1417" w:type="dxa"/>
          </w:tcPr>
          <w:p w:rsidR="003F32AE" w:rsidRPr="003F32AE" w:rsidRDefault="00362F9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0300 </w:t>
            </w:r>
            <w:r w:rsidR="003F32AE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1559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19850,0</w:t>
            </w:r>
          </w:p>
        </w:tc>
        <w:tc>
          <w:tcPr>
            <w:tcW w:w="1418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19665,5</w:t>
            </w:r>
          </w:p>
        </w:tc>
        <w:tc>
          <w:tcPr>
            <w:tcW w:w="1417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0400 </w:t>
            </w:r>
            <w:r w:rsidR="003F32A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132989,9</w:t>
            </w:r>
          </w:p>
        </w:tc>
        <w:tc>
          <w:tcPr>
            <w:tcW w:w="1418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123390,8</w:t>
            </w:r>
          </w:p>
        </w:tc>
        <w:tc>
          <w:tcPr>
            <w:tcW w:w="1417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0500 </w:t>
            </w:r>
            <w:r w:rsidR="003F32A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205439,9</w:t>
            </w:r>
          </w:p>
        </w:tc>
        <w:tc>
          <w:tcPr>
            <w:tcW w:w="1418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200997,3</w:t>
            </w:r>
          </w:p>
        </w:tc>
        <w:tc>
          <w:tcPr>
            <w:tcW w:w="1417" w:type="dxa"/>
          </w:tcPr>
          <w:p w:rsidR="003F32AE" w:rsidRPr="003F32AE" w:rsidRDefault="00F37C53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0600 </w:t>
            </w:r>
            <w:r w:rsidR="003F32AE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559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12545,1</w:t>
            </w:r>
          </w:p>
        </w:tc>
        <w:tc>
          <w:tcPr>
            <w:tcW w:w="1418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7113,2</w:t>
            </w:r>
          </w:p>
        </w:tc>
        <w:tc>
          <w:tcPr>
            <w:tcW w:w="1417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 Образование</w:t>
            </w:r>
          </w:p>
        </w:tc>
        <w:tc>
          <w:tcPr>
            <w:tcW w:w="1559" w:type="dxa"/>
          </w:tcPr>
          <w:p w:rsidR="003F32AE" w:rsidRPr="00A73C76" w:rsidRDefault="00A73C76" w:rsidP="00126F0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888626,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881961,3</w:t>
            </w:r>
          </w:p>
        </w:tc>
        <w:tc>
          <w:tcPr>
            <w:tcW w:w="1417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 Культура, кинематография</w:t>
            </w:r>
          </w:p>
        </w:tc>
        <w:tc>
          <w:tcPr>
            <w:tcW w:w="1559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93803,0</w:t>
            </w:r>
          </w:p>
        </w:tc>
        <w:tc>
          <w:tcPr>
            <w:tcW w:w="1418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92912,8</w:t>
            </w:r>
          </w:p>
        </w:tc>
        <w:tc>
          <w:tcPr>
            <w:tcW w:w="1417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Социальная политика</w:t>
            </w:r>
          </w:p>
        </w:tc>
        <w:tc>
          <w:tcPr>
            <w:tcW w:w="1559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30260,5</w:t>
            </w:r>
          </w:p>
        </w:tc>
        <w:tc>
          <w:tcPr>
            <w:tcW w:w="1418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30206,4</w:t>
            </w:r>
          </w:p>
        </w:tc>
        <w:tc>
          <w:tcPr>
            <w:tcW w:w="1417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Физическая культура и спорт</w:t>
            </w:r>
          </w:p>
        </w:tc>
        <w:tc>
          <w:tcPr>
            <w:tcW w:w="1559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61387,2</w:t>
            </w:r>
          </w:p>
        </w:tc>
        <w:tc>
          <w:tcPr>
            <w:tcW w:w="1418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60429,8</w:t>
            </w:r>
          </w:p>
        </w:tc>
        <w:tc>
          <w:tcPr>
            <w:tcW w:w="1417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F32AE" w:rsidTr="00D54806">
        <w:tc>
          <w:tcPr>
            <w:tcW w:w="4219" w:type="dxa"/>
          </w:tcPr>
          <w:p w:rsidR="003F32AE" w:rsidRPr="003F32AE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Средства </w:t>
            </w:r>
            <w:proofErr w:type="gramStart"/>
            <w:r>
              <w:rPr>
                <w:rFonts w:ascii="Times New Roman" w:hAnsi="Times New Roman" w:cs="Times New Roman"/>
              </w:rPr>
              <w:t>массовой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информация</w:t>
            </w:r>
          </w:p>
        </w:tc>
        <w:tc>
          <w:tcPr>
            <w:tcW w:w="1559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4031,7</w:t>
            </w:r>
          </w:p>
        </w:tc>
        <w:tc>
          <w:tcPr>
            <w:tcW w:w="1418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4031,7</w:t>
            </w:r>
          </w:p>
        </w:tc>
        <w:tc>
          <w:tcPr>
            <w:tcW w:w="1417" w:type="dxa"/>
          </w:tcPr>
          <w:p w:rsidR="003F32AE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8" w:type="dxa"/>
          </w:tcPr>
          <w:p w:rsidR="003F32AE" w:rsidRPr="003F32AE" w:rsidRDefault="00480B04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54806" w:rsidTr="00D54806">
        <w:tc>
          <w:tcPr>
            <w:tcW w:w="4219" w:type="dxa"/>
          </w:tcPr>
          <w:p w:rsidR="00D54806" w:rsidRDefault="00D54806" w:rsidP="003F3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1300 Обслуживание </w:t>
            </w: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олга</w:t>
            </w:r>
            <w:proofErr w:type="spellEnd"/>
          </w:p>
        </w:tc>
        <w:tc>
          <w:tcPr>
            <w:tcW w:w="1559" w:type="dxa"/>
          </w:tcPr>
          <w:p w:rsidR="00D54806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1809,6</w:t>
            </w:r>
          </w:p>
        </w:tc>
        <w:tc>
          <w:tcPr>
            <w:tcW w:w="1418" w:type="dxa"/>
          </w:tcPr>
          <w:p w:rsidR="00D54806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927,5</w:t>
            </w:r>
          </w:p>
        </w:tc>
        <w:tc>
          <w:tcPr>
            <w:tcW w:w="1417" w:type="dxa"/>
          </w:tcPr>
          <w:p w:rsidR="00D54806" w:rsidRPr="003F32AE" w:rsidRDefault="00126F06" w:rsidP="00126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58" w:type="dxa"/>
          </w:tcPr>
          <w:p w:rsidR="00D54806" w:rsidRPr="00480B04" w:rsidRDefault="00480B04" w:rsidP="00480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480B0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54806" w:rsidTr="00D54806">
        <w:tc>
          <w:tcPr>
            <w:tcW w:w="4219" w:type="dxa"/>
          </w:tcPr>
          <w:p w:rsidR="00D54806" w:rsidRPr="00D54806" w:rsidRDefault="00D54806" w:rsidP="003F32AE">
            <w:pPr>
              <w:rPr>
                <w:rFonts w:ascii="Times New Roman" w:hAnsi="Times New Roman" w:cs="Times New Roman"/>
                <w:b/>
              </w:rPr>
            </w:pPr>
            <w:r w:rsidRPr="00D548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D54806" w:rsidRPr="00D54806" w:rsidRDefault="007F244B" w:rsidP="00126F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1555912,9</w:t>
            </w:r>
          </w:p>
        </w:tc>
        <w:tc>
          <w:tcPr>
            <w:tcW w:w="1418" w:type="dxa"/>
          </w:tcPr>
          <w:p w:rsidR="00D54806" w:rsidRPr="00D54806" w:rsidRDefault="007F244B" w:rsidP="00362F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152251</w:t>
            </w:r>
            <w:r w:rsidR="00362F94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417" w:type="dxa"/>
          </w:tcPr>
          <w:p w:rsidR="00D54806" w:rsidRPr="00D54806" w:rsidRDefault="007F244B" w:rsidP="00126F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958" w:type="dxa"/>
          </w:tcPr>
          <w:p w:rsidR="00D54806" w:rsidRPr="00D54806" w:rsidRDefault="007F244B" w:rsidP="00126F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6B74E9" w:rsidRDefault="006B74E9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Наибольшую долю в общем объеме расходов бюджета в 20</w:t>
      </w:r>
      <w:r w:rsidR="00564D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расходы по разделу 0700 «Образование» (</w:t>
      </w:r>
      <w:r w:rsidR="00C76EB1">
        <w:rPr>
          <w:rFonts w:ascii="Times New Roman" w:hAnsi="Times New Roman" w:cs="Times New Roman"/>
          <w:sz w:val="28"/>
          <w:szCs w:val="28"/>
        </w:rPr>
        <w:t>57,9</w:t>
      </w:r>
      <w:r>
        <w:rPr>
          <w:rFonts w:ascii="Times New Roman" w:hAnsi="Times New Roman" w:cs="Times New Roman"/>
          <w:sz w:val="28"/>
          <w:szCs w:val="28"/>
        </w:rPr>
        <w:t>%), 0500 «Жилищно-коммунальное хозяйство» (</w:t>
      </w:r>
      <w:r w:rsidR="00C76EB1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>%) и 0100 «Общегосударственные вопросы» (</w:t>
      </w:r>
      <w:r w:rsidR="00C76EB1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B74E9" w:rsidRDefault="006B74E9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Меньше 1,0%  занимают расходы по </w:t>
      </w:r>
      <w:r w:rsidR="00636F1B">
        <w:rPr>
          <w:rFonts w:ascii="Times New Roman" w:hAnsi="Times New Roman" w:cs="Times New Roman"/>
          <w:sz w:val="28"/>
          <w:szCs w:val="28"/>
        </w:rPr>
        <w:t xml:space="preserve">каждому из следующих разделов классификации расходов бюджета: </w:t>
      </w:r>
      <w:r>
        <w:rPr>
          <w:rFonts w:ascii="Times New Roman" w:hAnsi="Times New Roman" w:cs="Times New Roman"/>
          <w:sz w:val="28"/>
          <w:szCs w:val="28"/>
        </w:rPr>
        <w:t>0600 «Охрана окружающей среды» (0</w:t>
      </w:r>
      <w:r w:rsidR="00EB75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B750F">
        <w:rPr>
          <w:rFonts w:ascii="Times New Roman" w:hAnsi="Times New Roman" w:cs="Times New Roman"/>
          <w:sz w:val="28"/>
          <w:szCs w:val="28"/>
        </w:rPr>
        <w:t>, 1200«Средства массовой информации» (0,4%)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EB750F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«Обслуживание муниципального долга» (менее 0,1%). </w:t>
      </w:r>
    </w:p>
    <w:p w:rsidR="006B74E9" w:rsidRDefault="006B74E9" w:rsidP="007F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н</w:t>
      </w:r>
      <w:r w:rsidRPr="002C463D">
        <w:rPr>
          <w:rFonts w:ascii="Times New Roman" w:hAnsi="Times New Roman" w:cs="Times New Roman"/>
          <w:sz w:val="28"/>
          <w:szCs w:val="28"/>
        </w:rPr>
        <w:t>а социальную сферу (</w:t>
      </w:r>
      <w:r>
        <w:rPr>
          <w:rFonts w:ascii="Times New Roman" w:hAnsi="Times New Roman" w:cs="Times New Roman"/>
          <w:sz w:val="28"/>
          <w:szCs w:val="28"/>
        </w:rPr>
        <w:t xml:space="preserve">включая отрасли </w:t>
      </w:r>
      <w:r w:rsidRPr="002C463D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63D">
        <w:rPr>
          <w:rFonts w:ascii="Times New Roman" w:hAnsi="Times New Roman" w:cs="Times New Roman"/>
          <w:sz w:val="28"/>
          <w:szCs w:val="28"/>
        </w:rPr>
        <w:t>,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63D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463D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63D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63D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6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целом составили </w:t>
      </w:r>
      <w:r w:rsidRPr="002C463D">
        <w:rPr>
          <w:rFonts w:ascii="Times New Roman" w:hAnsi="Times New Roman" w:cs="Times New Roman"/>
          <w:sz w:val="28"/>
          <w:szCs w:val="28"/>
        </w:rPr>
        <w:t xml:space="preserve"> </w:t>
      </w:r>
      <w:r w:rsidR="00472F25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3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общему объему произведенных расходов бюджета </w:t>
      </w:r>
      <w:r w:rsidRPr="002C46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72F25">
        <w:rPr>
          <w:rFonts w:ascii="Times New Roman" w:hAnsi="Times New Roman" w:cs="Times New Roman"/>
          <w:sz w:val="28"/>
          <w:szCs w:val="28"/>
        </w:rPr>
        <w:t xml:space="preserve">1065510,3 </w:t>
      </w:r>
      <w:r w:rsidRPr="002C463D">
        <w:rPr>
          <w:rFonts w:ascii="Times New Roman" w:hAnsi="Times New Roman" w:cs="Times New Roman"/>
          <w:sz w:val="28"/>
          <w:szCs w:val="28"/>
        </w:rPr>
        <w:t>тыс. руб</w:t>
      </w:r>
      <w:r w:rsidR="00EB750F">
        <w:rPr>
          <w:rFonts w:ascii="Times New Roman" w:hAnsi="Times New Roman" w:cs="Times New Roman"/>
          <w:sz w:val="28"/>
          <w:szCs w:val="28"/>
        </w:rPr>
        <w:t xml:space="preserve">лей. </w:t>
      </w:r>
      <w:r>
        <w:rPr>
          <w:rFonts w:ascii="Times New Roman" w:hAnsi="Times New Roman" w:cs="Times New Roman"/>
          <w:sz w:val="28"/>
          <w:szCs w:val="28"/>
        </w:rPr>
        <w:t>Таким образом, социальная сфера остается основополагающим приоритетом расхода бюджета.</w:t>
      </w:r>
    </w:p>
    <w:p w:rsidR="00241057" w:rsidRDefault="00241057" w:rsidP="0024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905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833905" w:rsidRPr="00833905">
        <w:rPr>
          <w:rFonts w:ascii="Times New Roman" w:hAnsi="Times New Roman" w:cs="Times New Roman"/>
          <w:b/>
          <w:i/>
          <w:sz w:val="28"/>
          <w:szCs w:val="28"/>
        </w:rPr>
        <w:t>ведомственной структуре расходов местного бюджета</w:t>
      </w:r>
      <w:r w:rsidR="00833905">
        <w:rPr>
          <w:rFonts w:ascii="Times New Roman" w:hAnsi="Times New Roman" w:cs="Times New Roman"/>
          <w:sz w:val="28"/>
          <w:szCs w:val="28"/>
        </w:rPr>
        <w:t xml:space="preserve"> и бюджетной росписи по состоянию на 01.01.2021 года, ассигнования на 2020 год утверждены 8 </w:t>
      </w:r>
      <w:r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833905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3905" w:rsidRDefault="00241057" w:rsidP="0024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Всем главным распорядителям в установленном порядке доведены</w:t>
      </w:r>
      <w:r w:rsidR="00567058">
        <w:rPr>
          <w:rFonts w:ascii="Times New Roman" w:hAnsi="Times New Roman" w:cs="Times New Roman"/>
          <w:sz w:val="28"/>
          <w:szCs w:val="28"/>
        </w:rPr>
        <w:t xml:space="preserve">  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менее объема утвержденных бюджетных ассигнований.</w:t>
      </w:r>
    </w:p>
    <w:p w:rsidR="00472F25" w:rsidRDefault="006A3B7D" w:rsidP="0047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905">
        <w:rPr>
          <w:rFonts w:ascii="Times New Roman" w:hAnsi="Times New Roman" w:cs="Times New Roman"/>
          <w:sz w:val="28"/>
          <w:szCs w:val="28"/>
        </w:rPr>
        <w:t>Информация об исполнении расходов главны</w:t>
      </w:r>
      <w:bookmarkStart w:id="0" w:name="_GoBack"/>
      <w:bookmarkEnd w:id="0"/>
      <w:r w:rsidR="00833905">
        <w:rPr>
          <w:rFonts w:ascii="Times New Roman" w:hAnsi="Times New Roman" w:cs="Times New Roman"/>
          <w:sz w:val="28"/>
          <w:szCs w:val="28"/>
        </w:rPr>
        <w:t>ми распорядителями средств (ведомственными получателями) представлена в таблице</w:t>
      </w:r>
      <w:r w:rsidR="00472F25">
        <w:rPr>
          <w:rFonts w:ascii="Times New Roman" w:hAnsi="Times New Roman" w:cs="Times New Roman"/>
          <w:sz w:val="28"/>
          <w:szCs w:val="28"/>
        </w:rPr>
        <w:t>:</w:t>
      </w:r>
    </w:p>
    <w:p w:rsidR="006B74E9" w:rsidRDefault="006B74E9" w:rsidP="004B1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97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B74E9" w:rsidRDefault="006B74E9" w:rsidP="004B1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1417"/>
        <w:gridCol w:w="958"/>
      </w:tblGrid>
      <w:tr w:rsidR="0092552D" w:rsidRPr="003F32AE" w:rsidTr="00C315FA">
        <w:tc>
          <w:tcPr>
            <w:tcW w:w="4219" w:type="dxa"/>
          </w:tcPr>
          <w:p w:rsidR="00241057" w:rsidRDefault="0092552D" w:rsidP="00C3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</w:t>
            </w:r>
            <w:r w:rsidR="00241057">
              <w:rPr>
                <w:rFonts w:ascii="Times New Roman" w:hAnsi="Times New Roman" w:cs="Times New Roman"/>
              </w:rPr>
              <w:t xml:space="preserve"> </w:t>
            </w:r>
          </w:p>
          <w:p w:rsidR="0092552D" w:rsidRPr="003F32AE" w:rsidRDefault="00241057" w:rsidP="00C3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бюджетных средств</w:t>
            </w:r>
          </w:p>
        </w:tc>
        <w:tc>
          <w:tcPr>
            <w:tcW w:w="1559" w:type="dxa"/>
          </w:tcPr>
          <w:p w:rsidR="0092552D" w:rsidRPr="003F32AE" w:rsidRDefault="0092552D" w:rsidP="00C3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418" w:type="dxa"/>
          </w:tcPr>
          <w:p w:rsidR="0092552D" w:rsidRPr="003F32AE" w:rsidRDefault="0092552D" w:rsidP="00C3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</w:tc>
        <w:tc>
          <w:tcPr>
            <w:tcW w:w="1417" w:type="dxa"/>
          </w:tcPr>
          <w:p w:rsidR="0092552D" w:rsidRPr="003F32AE" w:rsidRDefault="0092552D" w:rsidP="00C3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</w:t>
            </w:r>
          </w:p>
        </w:tc>
        <w:tc>
          <w:tcPr>
            <w:tcW w:w="958" w:type="dxa"/>
          </w:tcPr>
          <w:p w:rsidR="0092552D" w:rsidRDefault="0092552D" w:rsidP="00C3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92552D" w:rsidRPr="003F32AE" w:rsidRDefault="0092552D" w:rsidP="00C31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Администрация городского округа  </w:t>
            </w:r>
          </w:p>
        </w:tc>
        <w:tc>
          <w:tcPr>
            <w:tcW w:w="1559" w:type="dxa"/>
          </w:tcPr>
          <w:p w:rsidR="0092552D" w:rsidRPr="003F32AE" w:rsidRDefault="005B5603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601232,7</w:t>
            </w:r>
          </w:p>
        </w:tc>
        <w:tc>
          <w:tcPr>
            <w:tcW w:w="1418" w:type="dxa"/>
          </w:tcPr>
          <w:p w:rsidR="0092552D" w:rsidRPr="003F32AE" w:rsidRDefault="005B5603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584163,6</w:t>
            </w:r>
          </w:p>
        </w:tc>
        <w:tc>
          <w:tcPr>
            <w:tcW w:w="1417" w:type="dxa"/>
          </w:tcPr>
          <w:p w:rsidR="0092552D" w:rsidRPr="003F32AE" w:rsidRDefault="00952A64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38.4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  <w:tc>
          <w:tcPr>
            <w:tcW w:w="1559" w:type="dxa"/>
          </w:tcPr>
          <w:p w:rsidR="0092552D" w:rsidRPr="003F32AE" w:rsidRDefault="005B5603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151559,0</w:t>
            </w:r>
          </w:p>
        </w:tc>
        <w:tc>
          <w:tcPr>
            <w:tcW w:w="1418" w:type="dxa"/>
          </w:tcPr>
          <w:p w:rsidR="0092552D" w:rsidRPr="003F32AE" w:rsidRDefault="005B5603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141389,0</w:t>
            </w:r>
          </w:p>
        </w:tc>
        <w:tc>
          <w:tcPr>
            <w:tcW w:w="1417" w:type="dxa"/>
          </w:tcPr>
          <w:p w:rsidR="0092552D" w:rsidRPr="003F32AE" w:rsidRDefault="00952A64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МКУК «ЦОМРУК»</w:t>
            </w:r>
          </w:p>
        </w:tc>
        <w:tc>
          <w:tcPr>
            <w:tcW w:w="1559" w:type="dxa"/>
          </w:tcPr>
          <w:p w:rsidR="0092552D" w:rsidRPr="003F32AE" w:rsidRDefault="005B5603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127467,5</w:t>
            </w:r>
          </w:p>
        </w:tc>
        <w:tc>
          <w:tcPr>
            <w:tcW w:w="1418" w:type="dxa"/>
          </w:tcPr>
          <w:p w:rsidR="0092552D" w:rsidRPr="003F32AE" w:rsidRDefault="002172F0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126733,0</w:t>
            </w:r>
          </w:p>
        </w:tc>
        <w:tc>
          <w:tcPr>
            <w:tcW w:w="1417" w:type="dxa"/>
          </w:tcPr>
          <w:p w:rsidR="0092552D" w:rsidRPr="003F32AE" w:rsidRDefault="00833905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8.3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Финансовое управление  </w:t>
            </w:r>
          </w:p>
        </w:tc>
        <w:tc>
          <w:tcPr>
            <w:tcW w:w="1559" w:type="dxa"/>
          </w:tcPr>
          <w:p w:rsidR="0092552D" w:rsidRPr="003F32AE" w:rsidRDefault="002172F0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11142,2</w:t>
            </w:r>
          </w:p>
        </w:tc>
        <w:tc>
          <w:tcPr>
            <w:tcW w:w="1418" w:type="dxa"/>
          </w:tcPr>
          <w:p w:rsidR="0092552D" w:rsidRPr="003F32AE" w:rsidRDefault="002172F0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11141,1</w:t>
            </w:r>
          </w:p>
        </w:tc>
        <w:tc>
          <w:tcPr>
            <w:tcW w:w="1417" w:type="dxa"/>
          </w:tcPr>
          <w:p w:rsidR="0092552D" w:rsidRPr="003F32AE" w:rsidRDefault="00952A64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Совет депутатов  </w:t>
            </w:r>
          </w:p>
        </w:tc>
        <w:tc>
          <w:tcPr>
            <w:tcW w:w="1559" w:type="dxa"/>
          </w:tcPr>
          <w:p w:rsidR="0092552D" w:rsidRPr="003F32AE" w:rsidRDefault="00FD01FA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4677,0</w:t>
            </w:r>
          </w:p>
        </w:tc>
        <w:tc>
          <w:tcPr>
            <w:tcW w:w="1418" w:type="dxa"/>
          </w:tcPr>
          <w:p w:rsidR="0092552D" w:rsidRPr="003F32AE" w:rsidRDefault="00FD01FA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4424,0</w:t>
            </w:r>
          </w:p>
        </w:tc>
        <w:tc>
          <w:tcPr>
            <w:tcW w:w="1417" w:type="dxa"/>
          </w:tcPr>
          <w:p w:rsidR="0092552D" w:rsidRPr="003F32AE" w:rsidRDefault="00952A64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образования  </w:t>
            </w:r>
          </w:p>
        </w:tc>
        <w:tc>
          <w:tcPr>
            <w:tcW w:w="1559" w:type="dxa"/>
          </w:tcPr>
          <w:p w:rsidR="0092552D" w:rsidRPr="00A73C76" w:rsidRDefault="00FD01F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612974,</w:t>
            </w:r>
            <w:r w:rsidR="00A73C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92552D" w:rsidRPr="003F32AE" w:rsidRDefault="00FD01FA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608145,1</w:t>
            </w:r>
          </w:p>
        </w:tc>
        <w:tc>
          <w:tcPr>
            <w:tcW w:w="1417" w:type="dxa"/>
          </w:tcPr>
          <w:p w:rsidR="0092552D" w:rsidRPr="003F32AE" w:rsidRDefault="00785287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39.9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сельского хозяйства  </w:t>
            </w:r>
          </w:p>
        </w:tc>
        <w:tc>
          <w:tcPr>
            <w:tcW w:w="1559" w:type="dxa"/>
          </w:tcPr>
          <w:p w:rsidR="0092552D" w:rsidRPr="003F32AE" w:rsidRDefault="002172F0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34880,7</w:t>
            </w:r>
          </w:p>
        </w:tc>
        <w:tc>
          <w:tcPr>
            <w:tcW w:w="1418" w:type="dxa"/>
          </w:tcPr>
          <w:p w:rsidR="0092552D" w:rsidRPr="003F32AE" w:rsidRDefault="002172F0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34878,5</w:t>
            </w:r>
          </w:p>
        </w:tc>
        <w:tc>
          <w:tcPr>
            <w:tcW w:w="1417" w:type="dxa"/>
          </w:tcPr>
          <w:p w:rsidR="0092552D" w:rsidRPr="003F32AE" w:rsidRDefault="00785287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</w:p>
        </w:tc>
      </w:tr>
      <w:tr w:rsidR="0092552D" w:rsidRPr="003F32AE" w:rsidTr="00C315FA">
        <w:tc>
          <w:tcPr>
            <w:tcW w:w="4219" w:type="dxa"/>
          </w:tcPr>
          <w:p w:rsidR="0092552D" w:rsidRPr="00E75E7F" w:rsidRDefault="0092552D" w:rsidP="00C315FA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 xml:space="preserve">Управление экономики  </w:t>
            </w:r>
          </w:p>
        </w:tc>
        <w:tc>
          <w:tcPr>
            <w:tcW w:w="1559" w:type="dxa"/>
          </w:tcPr>
          <w:p w:rsidR="0092552D" w:rsidRPr="003F32AE" w:rsidRDefault="002172F0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11979,3</w:t>
            </w:r>
          </w:p>
        </w:tc>
        <w:tc>
          <w:tcPr>
            <w:tcW w:w="1418" w:type="dxa"/>
          </w:tcPr>
          <w:p w:rsidR="0092552D" w:rsidRPr="003F32AE" w:rsidRDefault="002172F0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11638,9</w:t>
            </w:r>
          </w:p>
        </w:tc>
        <w:tc>
          <w:tcPr>
            <w:tcW w:w="1417" w:type="dxa"/>
          </w:tcPr>
          <w:p w:rsidR="0092552D" w:rsidRPr="003F32AE" w:rsidRDefault="00785287" w:rsidP="00C315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58" w:type="dxa"/>
          </w:tcPr>
          <w:p w:rsidR="0092552D" w:rsidRPr="0068526A" w:rsidRDefault="0068526A" w:rsidP="00C315F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</w:t>
            </w:r>
          </w:p>
        </w:tc>
      </w:tr>
      <w:tr w:rsidR="0092552D" w:rsidRPr="00D54806" w:rsidTr="00C315FA">
        <w:tc>
          <w:tcPr>
            <w:tcW w:w="4219" w:type="dxa"/>
          </w:tcPr>
          <w:p w:rsidR="0092552D" w:rsidRPr="00D54806" w:rsidRDefault="0092552D" w:rsidP="00C315FA">
            <w:pPr>
              <w:rPr>
                <w:rFonts w:ascii="Times New Roman" w:hAnsi="Times New Roman" w:cs="Times New Roman"/>
                <w:b/>
              </w:rPr>
            </w:pPr>
            <w:r w:rsidRPr="00D548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92552D" w:rsidRPr="00D54806" w:rsidRDefault="0092552D" w:rsidP="00C315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1555912,9</w:t>
            </w:r>
          </w:p>
        </w:tc>
        <w:tc>
          <w:tcPr>
            <w:tcW w:w="1418" w:type="dxa"/>
          </w:tcPr>
          <w:p w:rsidR="0092552D" w:rsidRPr="00D54806" w:rsidRDefault="0092552D" w:rsidP="00C315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1522513,2</w:t>
            </w:r>
          </w:p>
        </w:tc>
        <w:tc>
          <w:tcPr>
            <w:tcW w:w="1417" w:type="dxa"/>
          </w:tcPr>
          <w:p w:rsidR="0092552D" w:rsidRPr="00D54806" w:rsidRDefault="0092552D" w:rsidP="00C315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958" w:type="dxa"/>
          </w:tcPr>
          <w:p w:rsidR="0092552D" w:rsidRPr="00D54806" w:rsidRDefault="0092552D" w:rsidP="00C315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241057" w:rsidRDefault="00241057" w:rsidP="004B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C78" w:rsidRDefault="006A3B7D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273">
        <w:rPr>
          <w:rFonts w:ascii="Times New Roman" w:hAnsi="Times New Roman" w:cs="Times New Roman"/>
          <w:sz w:val="28"/>
          <w:szCs w:val="28"/>
        </w:rPr>
        <w:t xml:space="preserve">Общее 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53227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670B0">
        <w:rPr>
          <w:rFonts w:ascii="Times New Roman" w:hAnsi="Times New Roman" w:cs="Times New Roman"/>
          <w:sz w:val="28"/>
          <w:szCs w:val="28"/>
        </w:rPr>
        <w:t>ассигнований</w:t>
      </w:r>
      <w:r w:rsidRPr="00532273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 год составило 33399,7</w:t>
      </w:r>
      <w:r w:rsidRPr="0053227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532273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уточненного плана</w:t>
      </w:r>
      <w:r w:rsidR="00BB5C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5C78" w:rsidRDefault="00BB5C78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Наибольшее неисполнение сложилось по следующим главным распорядителям бюджетных средств.</w:t>
      </w:r>
    </w:p>
    <w:p w:rsidR="00BB5C78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1). </w:t>
      </w:r>
      <w:r w:rsidRPr="00A670B0">
        <w:rPr>
          <w:rFonts w:ascii="Times New Roman" w:hAnsi="Times New Roman" w:cs="Times New Roman"/>
          <w:i/>
          <w:sz w:val="28"/>
          <w:szCs w:val="28"/>
        </w:rPr>
        <w:t>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в сумме</w:t>
      </w:r>
      <w:r w:rsidRPr="005322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17069,2</w:t>
      </w:r>
      <w:r w:rsidRPr="005322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C78">
        <w:rPr>
          <w:rFonts w:ascii="Times New Roman" w:hAnsi="Times New Roman" w:cs="Times New Roman"/>
          <w:sz w:val="28"/>
          <w:szCs w:val="28"/>
        </w:rPr>
        <w:t>,</w:t>
      </w:r>
    </w:p>
    <w:p w:rsidR="00A670B0" w:rsidRPr="00BB5C78" w:rsidRDefault="00BB5C78" w:rsidP="00BF1D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по разделам классификации расходов бюджета:</w:t>
      </w:r>
      <w:r>
        <w:rPr>
          <w:rFonts w:ascii="Times New Roman" w:hAnsi="Times New Roman" w:cs="Times New Roman"/>
        </w:rPr>
        <w:t xml:space="preserve"> 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0100 «Общегосударственные вопросы» </w:t>
      </w:r>
      <w:r w:rsidR="00BB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 3127,7  тыс. рублей, в том числе 1401,9 тыс. рублей - экономия по оплате коммунальных услуг согласно показаниям приборов учета; 708,1 тыс. рублей - экономия, сложившаяся по результатам проведения конкурсных процедур на поставку ГСМ, 364,4 тыс. рублей – не освоены средства областного бюджета в виде гранта за достижение наилучших значений показателей эффективной деятельности органов МСУ;</w:t>
      </w:r>
      <w:proofErr w:type="gramEnd"/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0400 «Национальная экономика» в сумме  1455,0 тыс. рублей, в том числе 947,6 тыс. рублей -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2C4AEA">
        <w:rPr>
          <w:rFonts w:ascii="Times New Roman" w:hAnsi="Times New Roman" w:cs="Times New Roman"/>
          <w:sz w:val="28"/>
          <w:szCs w:val="28"/>
        </w:rPr>
        <w:t>на устройство транспортно-пересадочн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4AEA">
        <w:rPr>
          <w:rFonts w:ascii="Times New Roman" w:hAnsi="Times New Roman" w:cs="Times New Roman"/>
          <w:sz w:val="28"/>
          <w:szCs w:val="28"/>
        </w:rPr>
        <w:t xml:space="preserve"> узл</w:t>
      </w:r>
      <w:r>
        <w:rPr>
          <w:rFonts w:ascii="Times New Roman" w:hAnsi="Times New Roman" w:cs="Times New Roman"/>
          <w:sz w:val="28"/>
          <w:szCs w:val="28"/>
        </w:rPr>
        <w:t>а в г. Шахунья</w:t>
      </w:r>
      <w:r w:rsidRPr="002C4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284,9 тыс. рублей - экономия, сложившаяся по результатам проведения конкурсных процедур на </w:t>
      </w:r>
      <w:r w:rsidRPr="00FF6430">
        <w:rPr>
          <w:rFonts w:ascii="Times New Roman" w:hAnsi="Times New Roman" w:cs="Times New Roman"/>
          <w:sz w:val="28"/>
          <w:szCs w:val="28"/>
        </w:rPr>
        <w:t xml:space="preserve">обеспечение доступа к </w:t>
      </w:r>
      <w:r>
        <w:rPr>
          <w:rFonts w:ascii="Times New Roman" w:hAnsi="Times New Roman" w:cs="Times New Roman"/>
          <w:sz w:val="28"/>
          <w:szCs w:val="28"/>
        </w:rPr>
        <w:t xml:space="preserve">СЭДО;  216,9 тыс. рублей - экономия, сложившаяся по результатам проведения конкурсных процедур на содержание и обслуживание РАСЦО; </w:t>
      </w:r>
      <w:proofErr w:type="gramEnd"/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- 0500 «Жилищно-коммунальное хозяйство» в сумме 3168,6 тыс. рублей,  в том числе 3132,9 тыс. рублей - экономия, сложившаяся в результате конкурсных процедур по приобретению жилья для переселения граждан из  ветхого аварийного жилищного фонда;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- 0600 «Охрана окружающей среды», не исполнены плановые показатели в сумме 5431,9 тыс. рублей, причина неисполнения – отсутствие положительного заключения государственной экспертизы по проектно-изыскательным работам на строительство очистных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0700 «Образование» в сумме 1862,1 тыс. рублей,  в том числе 1831,5 тыс. рублей  – не подписаны муниципальные контракты на национальной электронной площадке по приобретению оборудования для строящегося здания школы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Хмелевицы;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- 0800 «Культура и кинематография» в сумме 155,7 тыс. рублей,  причина неисполнения – в связи с пандемией не проводились культурно-массовые мероприятия;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- 1100 «Спорт и физическая культура» в сумме  957,4 тыс. рублей, в том числе 783,0 тыс. рублей - уменьшение финансирования МАУ ФОК «Атлант» в виде субсидии на выполнение муниципального задания; 174,4 тыс. рублей - в связи с пандемией не проводились спортивные мероприятия;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- 1200 «Обслуживание муниципального долга» в сумме  882,1 тыс. рублей,  причина неисполнения –  досрочное погашение коммерческого кредита.</w:t>
      </w:r>
    </w:p>
    <w:p w:rsidR="0088733F" w:rsidRDefault="007064F1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0B0">
        <w:rPr>
          <w:rFonts w:ascii="Times New Roman" w:hAnsi="Times New Roman" w:cs="Times New Roman"/>
          <w:sz w:val="28"/>
          <w:szCs w:val="28"/>
        </w:rPr>
        <w:t xml:space="preserve">    2). </w:t>
      </w:r>
      <w:r w:rsidR="00A670B0" w:rsidRPr="00A670B0">
        <w:rPr>
          <w:rFonts w:ascii="Times New Roman" w:hAnsi="Times New Roman" w:cs="Times New Roman"/>
          <w:i/>
          <w:sz w:val="28"/>
          <w:szCs w:val="28"/>
        </w:rPr>
        <w:t>Управление территорий</w:t>
      </w:r>
      <w:r w:rsidR="00A670B0">
        <w:rPr>
          <w:rFonts w:ascii="Times New Roman" w:hAnsi="Times New Roman" w:cs="Times New Roman"/>
          <w:sz w:val="28"/>
          <w:szCs w:val="28"/>
        </w:rPr>
        <w:t xml:space="preserve">  - в сумме</w:t>
      </w:r>
      <w:r w:rsidR="00A670B0" w:rsidRPr="00532273">
        <w:rPr>
          <w:rFonts w:ascii="Times New Roman" w:hAnsi="Times New Roman" w:cs="Times New Roman"/>
          <w:sz w:val="28"/>
          <w:szCs w:val="28"/>
        </w:rPr>
        <w:t xml:space="preserve">  </w:t>
      </w:r>
      <w:r w:rsidR="00A670B0">
        <w:rPr>
          <w:rFonts w:ascii="Times New Roman" w:hAnsi="Times New Roman" w:cs="Times New Roman"/>
          <w:sz w:val="28"/>
          <w:szCs w:val="28"/>
        </w:rPr>
        <w:t>10170,0</w:t>
      </w:r>
      <w:r w:rsidR="00A670B0" w:rsidRPr="005322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70B0">
        <w:rPr>
          <w:rFonts w:ascii="Times New Roman" w:hAnsi="Times New Roman" w:cs="Times New Roman"/>
          <w:sz w:val="28"/>
          <w:szCs w:val="28"/>
        </w:rPr>
        <w:t xml:space="preserve">,  наибольшее неисполнение расходной части бюджета сложилось по следующим </w:t>
      </w:r>
      <w:r w:rsidR="0088733F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 бюджета: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0100 «Общегосударственные вопросы» в сумме  791,3  тыс. рублей, в том числе 112,9 тыс. рублей - экономия по фонду оплаты труда и </w:t>
      </w:r>
      <w:r>
        <w:rPr>
          <w:rFonts w:ascii="Times New Roman" w:hAnsi="Times New Roman" w:cs="Times New Roman"/>
          <w:sz w:val="28"/>
          <w:szCs w:val="28"/>
        </w:rPr>
        <w:lastRenderedPageBreak/>
        <w:t>начислениями на него в связи с больничными листами сотрудников; 195,3 тыс. рублей – экономия по услугам отопления, 109,0 тыс. рублей - экономия, сложившаяся по результатам проведения конкурсных процедур на поставку ГСМ, 106,4 тыс. рублей – экономия по услугам  электроэнергии;</w:t>
      </w:r>
      <w:proofErr w:type="gramEnd"/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в сумме 183,2 тыс. рублей, в том числе 71,1 тыс. рублей - экономия по услугам отопления, 45,7 тыс. рублей – экономия по услугам электроэнергии,  44,9 тыс. рублей – экономия, сложившаяся по результатам проведения конкурсных процедур на поставку ГСМ; 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 0400 «Национальная экономика» в сумме  8123,9 тыс. рублей, в том числе 7755,8 тыс. рублей – расторжение контракта в связи с нарушением подрядной организацией сроков исполнения и иных условий контракта</w:t>
      </w:r>
      <w:r w:rsidRPr="002C4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286,6 тыс. рублей – экономия по ремонту дорог;</w:t>
      </w:r>
    </w:p>
    <w:p w:rsidR="00A670B0" w:rsidRDefault="00A670B0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- 0500 «Жилищно-коммунальное хозяйство» в сумме 1071,6 тыс. рублей,  в том числе 639,5 тыс. рублей - экономия, сложившаяся в результате конкурсных процедур по программам местных инициатив, 184,9 тыс. рублей - экономия по вывозу ТКО, 47,7 тыс. рублей – экономия по услугам электроэнергии.</w:t>
      </w:r>
    </w:p>
    <w:p w:rsidR="0088733F" w:rsidRDefault="0088733F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0B0">
        <w:rPr>
          <w:rFonts w:ascii="Times New Roman" w:hAnsi="Times New Roman" w:cs="Times New Roman"/>
          <w:sz w:val="28"/>
          <w:szCs w:val="28"/>
        </w:rPr>
        <w:t xml:space="preserve">    3). </w:t>
      </w:r>
      <w:r w:rsidR="00BB5C78">
        <w:rPr>
          <w:rFonts w:ascii="Times New Roman" w:hAnsi="Times New Roman" w:cs="Times New Roman"/>
          <w:i/>
          <w:sz w:val="28"/>
          <w:szCs w:val="28"/>
        </w:rPr>
        <w:t>Управление образования</w:t>
      </w:r>
      <w:r w:rsidR="00A670B0">
        <w:rPr>
          <w:rFonts w:ascii="Times New Roman" w:hAnsi="Times New Roman" w:cs="Times New Roman"/>
          <w:sz w:val="28"/>
          <w:szCs w:val="28"/>
        </w:rPr>
        <w:t xml:space="preserve">  - в сумме </w:t>
      </w:r>
      <w:r w:rsidR="00BB5C78">
        <w:rPr>
          <w:rFonts w:ascii="Times New Roman" w:hAnsi="Times New Roman" w:cs="Times New Roman"/>
          <w:sz w:val="28"/>
          <w:szCs w:val="28"/>
        </w:rPr>
        <w:t>4829,5</w:t>
      </w:r>
      <w:r w:rsidR="00A670B0" w:rsidRPr="005322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C78">
        <w:rPr>
          <w:rFonts w:ascii="Times New Roman" w:hAnsi="Times New Roman" w:cs="Times New Roman"/>
          <w:sz w:val="28"/>
          <w:szCs w:val="28"/>
        </w:rPr>
        <w:t>,</w:t>
      </w:r>
      <w:r w:rsidR="00A670B0">
        <w:rPr>
          <w:rFonts w:ascii="Times New Roman" w:hAnsi="Times New Roman" w:cs="Times New Roman"/>
          <w:sz w:val="28"/>
          <w:szCs w:val="28"/>
        </w:rPr>
        <w:t xml:space="preserve"> </w:t>
      </w:r>
      <w:r w:rsidR="00BB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наибольшее неисполнение расходной части бюджета сложилось по следующим  разделам классификации расходов бюджета:</w:t>
      </w:r>
    </w:p>
    <w:p w:rsidR="0088733F" w:rsidRDefault="0088733F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- 0701 «Дошкольное образование» в сумме 352,3 тыс. рублей, в том числе 326,9 тыс. рублей – финансовое обеспечение за присмотр и уход за детьми-инвалидами (уменьшение количества дето</w:t>
      </w:r>
      <w:r w:rsidR="00AE2E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дней в связи с пандемией);</w:t>
      </w:r>
    </w:p>
    <w:p w:rsidR="0088733F" w:rsidRDefault="0088733F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- 0702  «Общее образование» в сумме 2557,4 тыс. рублей, в том числе 225,6 тыс. рублей – финансовое обеспечение двухразовым бесплатным питанием (уменьшение количества дето</w:t>
      </w:r>
      <w:r w:rsidR="00AE2E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дней в связи с пандемией); 1669,6 тыс. рублей - финансовое обеспечение по организации бесплатного горячего питания  обучающихся, получающих начальное общее образование (уменьшение численности учащихся  в связи с пандемией);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121,2 тыс. рублей – выплата компенсации педагогическим работникам за работу по подготовке и проведению ГИА (изменение численности получателей);</w:t>
      </w:r>
    </w:p>
    <w:p w:rsidR="0088733F" w:rsidRDefault="0088733F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ED">
        <w:rPr>
          <w:rFonts w:ascii="Times New Roman" w:hAnsi="Times New Roman" w:cs="Times New Roman"/>
          <w:sz w:val="28"/>
          <w:szCs w:val="28"/>
        </w:rPr>
        <w:t>- 0703  «Учреждени</w:t>
      </w:r>
      <w:r w:rsidR="00781FB0">
        <w:rPr>
          <w:rFonts w:ascii="Times New Roman" w:hAnsi="Times New Roman" w:cs="Times New Roman"/>
          <w:sz w:val="28"/>
          <w:szCs w:val="28"/>
        </w:rPr>
        <w:t>я</w:t>
      </w:r>
      <w:r w:rsidRPr="00DC31ED">
        <w:rPr>
          <w:rFonts w:ascii="Times New Roman" w:hAnsi="Times New Roman" w:cs="Times New Roman"/>
          <w:sz w:val="28"/>
          <w:szCs w:val="28"/>
        </w:rPr>
        <w:t xml:space="preserve"> по внешкольной работе с детьми» в сумме 843,0 ты</w:t>
      </w:r>
      <w:r>
        <w:rPr>
          <w:rFonts w:ascii="Times New Roman" w:hAnsi="Times New Roman" w:cs="Times New Roman"/>
          <w:sz w:val="28"/>
          <w:szCs w:val="28"/>
        </w:rPr>
        <w:t>с. рублей -</w:t>
      </w:r>
      <w:r w:rsidRPr="00DC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DC31ED">
        <w:rPr>
          <w:rFonts w:ascii="Times New Roman" w:hAnsi="Times New Roman" w:cs="Times New Roman"/>
          <w:sz w:val="28"/>
          <w:szCs w:val="28"/>
        </w:rPr>
        <w:t>обеспечение деятельности учреждений дополнительного образования (уменьшение посещаемости  в связи с пандемией);</w:t>
      </w:r>
    </w:p>
    <w:p w:rsidR="0088733F" w:rsidRDefault="0088733F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0707</w:t>
      </w:r>
      <w:r w:rsidR="0015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«Молодежная политика» в сумме 254,3 тыс. рублей -  компенсация стоимости путевок в детские санатории, санаторно-оздоровительные центры  (не востребованность в связи с пандемией);</w:t>
      </w:r>
    </w:p>
    <w:p w:rsidR="0088733F" w:rsidRDefault="0088733F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5C7B">
        <w:rPr>
          <w:rFonts w:ascii="Times New Roman" w:hAnsi="Times New Roman" w:cs="Times New Roman"/>
          <w:sz w:val="28"/>
          <w:szCs w:val="28"/>
        </w:rPr>
        <w:t>-  0709  «Другие вопросы в области образования» в сумме 795,8 тыс. рублей</w:t>
      </w:r>
      <w:r w:rsidR="0078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расходы на обеспечение деятельности учреждений, обеспечивающих предоставление услуг в области образования (в связи с неисполнением плана по доходам  бюджета городского округа</w:t>
      </w:r>
      <w:r w:rsidR="00CD47A8">
        <w:rPr>
          <w:rFonts w:ascii="Times New Roman" w:hAnsi="Times New Roman" w:cs="Times New Roman"/>
          <w:sz w:val="28"/>
          <w:szCs w:val="28"/>
        </w:rPr>
        <w:t xml:space="preserve"> не открыты 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47A8" w:rsidRDefault="007064F1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5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781FB0">
        <w:rPr>
          <w:rFonts w:ascii="Times New Roman" w:hAnsi="Times New Roman" w:cs="Times New Roman"/>
          <w:i/>
          <w:sz w:val="28"/>
          <w:szCs w:val="28"/>
        </w:rPr>
        <w:t>МКУК «ЦОМРУК»</w:t>
      </w:r>
      <w:r>
        <w:rPr>
          <w:rFonts w:ascii="Times New Roman" w:hAnsi="Times New Roman" w:cs="Times New Roman"/>
          <w:sz w:val="28"/>
          <w:szCs w:val="28"/>
        </w:rPr>
        <w:t xml:space="preserve"> - в сумме 734,6 тыс. рублей, наибольшее неисполнение расходной части бюджета сложилось по подразделу 0804 «Другие вопросы в области культуры» в сумме 608,6 тыс. рублей (</w:t>
      </w:r>
      <w:r w:rsidR="00CD47A8">
        <w:rPr>
          <w:rFonts w:ascii="Times New Roman" w:hAnsi="Times New Roman" w:cs="Times New Roman"/>
          <w:sz w:val="28"/>
          <w:szCs w:val="28"/>
        </w:rPr>
        <w:t>в связи с неисполнением плана по доходам  бюджета городского округа не открыты лимиты бюджетных обязательств).</w:t>
      </w:r>
    </w:p>
    <w:p w:rsidR="006B74E9" w:rsidRDefault="007064F1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5). </w:t>
      </w:r>
      <w:r>
        <w:rPr>
          <w:rFonts w:ascii="Times New Roman" w:hAnsi="Times New Roman" w:cs="Times New Roman"/>
          <w:i/>
          <w:sz w:val="28"/>
          <w:szCs w:val="28"/>
        </w:rPr>
        <w:t>Управление экономики</w:t>
      </w:r>
      <w:r>
        <w:rPr>
          <w:rFonts w:ascii="Times New Roman" w:hAnsi="Times New Roman" w:cs="Times New Roman"/>
          <w:sz w:val="28"/>
          <w:szCs w:val="28"/>
        </w:rPr>
        <w:t xml:space="preserve">  - в сумме 340,4</w:t>
      </w:r>
      <w:r w:rsidRPr="005322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 наибольшее неисполнение расходной части бюджета сложилось разделу классификации расходов бюджета 0500 «Жилищно-коммунальное хозяйство» в сумме 202,4 тыс. рублей - экономия, сложившаяся по результатам проведения конкурсных процедур.</w:t>
      </w:r>
    </w:p>
    <w:p w:rsidR="00AE2E4A" w:rsidRDefault="00AE2E4A" w:rsidP="00BF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BF1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4.1 </w:t>
      </w:r>
      <w:r w:rsidRPr="008751FD">
        <w:rPr>
          <w:rFonts w:ascii="Times New Roman" w:hAnsi="Times New Roman" w:cs="Times New Roman"/>
          <w:b/>
          <w:sz w:val="28"/>
          <w:szCs w:val="28"/>
        </w:rPr>
        <w:t xml:space="preserve">Исполнение программной части бюджета   </w:t>
      </w:r>
    </w:p>
    <w:p w:rsidR="00491E98" w:rsidRDefault="00491E98" w:rsidP="004B1A88">
      <w:pPr>
        <w:pStyle w:val="rtejustify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B74E9" w:rsidRDefault="006B74E9" w:rsidP="004B1A8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распоряжением администрации городского округа город  Шахунья </w:t>
      </w:r>
      <w:r w:rsidRPr="00A505AA">
        <w:rPr>
          <w:sz w:val="28"/>
          <w:szCs w:val="28"/>
        </w:rPr>
        <w:t xml:space="preserve">от 24.11.2014  № 621-р </w:t>
      </w:r>
      <w:r>
        <w:rPr>
          <w:sz w:val="28"/>
          <w:szCs w:val="28"/>
        </w:rPr>
        <w:t xml:space="preserve"> (</w:t>
      </w:r>
      <w:r w:rsidR="00491E98">
        <w:rPr>
          <w:sz w:val="28"/>
          <w:szCs w:val="28"/>
        </w:rPr>
        <w:t>редакция от 05.11.2019г.</w:t>
      </w:r>
      <w:r>
        <w:rPr>
          <w:sz w:val="28"/>
          <w:szCs w:val="28"/>
        </w:rPr>
        <w:t xml:space="preserve">) «Об утверждении перечня муниципальных программ городского округа город Шахунья Нижегородской области» на территории городского округа предусмотрено к реализации </w:t>
      </w:r>
      <w:r w:rsidR="00491E98">
        <w:rPr>
          <w:sz w:val="28"/>
          <w:szCs w:val="28"/>
        </w:rPr>
        <w:t>23</w:t>
      </w:r>
      <w:r>
        <w:rPr>
          <w:sz w:val="28"/>
          <w:szCs w:val="28"/>
        </w:rPr>
        <w:t xml:space="preserve"> муниципальные программы.  </w:t>
      </w:r>
      <w:proofErr w:type="gramEnd"/>
    </w:p>
    <w:p w:rsidR="006B74E9" w:rsidRDefault="006B74E9" w:rsidP="004B1A8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Решением о бюджете городского округа  на конец отчетного периода предусмотрено финансирование 18 муниципальных программ с общей суммой бюджетных назначений  </w:t>
      </w:r>
      <w:r w:rsidR="001B01BC">
        <w:rPr>
          <w:sz w:val="28"/>
          <w:szCs w:val="28"/>
        </w:rPr>
        <w:t>1271857,1</w:t>
      </w:r>
      <w:r>
        <w:rPr>
          <w:sz w:val="28"/>
          <w:szCs w:val="28"/>
        </w:rPr>
        <w:t xml:space="preserve"> тыс. рублей.  </w:t>
      </w:r>
    </w:p>
    <w:p w:rsidR="006B74E9" w:rsidRPr="006F5523" w:rsidRDefault="006B74E9" w:rsidP="004B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Информация об исполнении расходов в части муниципальных программ представлена в таблице:</w:t>
      </w:r>
    </w:p>
    <w:p w:rsidR="006B74E9" w:rsidRDefault="006B74E9" w:rsidP="004B1A8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6B74E9" w:rsidRPr="003B661E" w:rsidRDefault="006B74E9" w:rsidP="004B1A8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B661E">
        <w:rPr>
          <w:rFonts w:ascii="Times New Roman" w:hAnsi="Times New Roman"/>
          <w:sz w:val="24"/>
          <w:szCs w:val="24"/>
        </w:rPr>
        <w:t>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992"/>
        <w:gridCol w:w="851"/>
      </w:tblGrid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559" w:type="dxa"/>
          </w:tcPr>
          <w:p w:rsidR="006B74E9" w:rsidRPr="00D62A2A" w:rsidRDefault="006B74E9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</w:tcPr>
          <w:p w:rsidR="006B74E9" w:rsidRPr="00D62A2A" w:rsidRDefault="006B74E9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</w:tcPr>
          <w:p w:rsidR="006B74E9" w:rsidRPr="00D62A2A" w:rsidRDefault="006B74E9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  <w:tc>
          <w:tcPr>
            <w:tcW w:w="851" w:type="dxa"/>
          </w:tcPr>
          <w:p w:rsidR="006B74E9" w:rsidRPr="00D62A2A" w:rsidRDefault="006B74E9" w:rsidP="004B1A8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доля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 xml:space="preserve">Развитие системы образования 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845591.8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839533.7</w:t>
            </w:r>
          </w:p>
        </w:tc>
        <w:tc>
          <w:tcPr>
            <w:tcW w:w="992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99.3</w:t>
            </w:r>
          </w:p>
        </w:tc>
        <w:tc>
          <w:tcPr>
            <w:tcW w:w="851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67.0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5434.8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5429.3</w:t>
            </w:r>
          </w:p>
        </w:tc>
        <w:tc>
          <w:tcPr>
            <w:tcW w:w="992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99.9</w:t>
            </w:r>
          </w:p>
        </w:tc>
        <w:tc>
          <w:tcPr>
            <w:tcW w:w="851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0.4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73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Обеспечение общественного порядка и противодействия преступности 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200.0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200.0</w:t>
            </w:r>
          </w:p>
        </w:tc>
        <w:tc>
          <w:tcPr>
            <w:tcW w:w="992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&lt;0.1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агропромышленного комплекса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34880.7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34878.5</w:t>
            </w:r>
          </w:p>
        </w:tc>
        <w:tc>
          <w:tcPr>
            <w:tcW w:w="992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99.9</w:t>
            </w:r>
          </w:p>
        </w:tc>
        <w:tc>
          <w:tcPr>
            <w:tcW w:w="851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2.8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47898.5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46544.0</w:t>
            </w:r>
          </w:p>
        </w:tc>
        <w:tc>
          <w:tcPr>
            <w:tcW w:w="992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97.2</w:t>
            </w:r>
          </w:p>
        </w:tc>
        <w:tc>
          <w:tcPr>
            <w:tcW w:w="851" w:type="dxa"/>
          </w:tcPr>
          <w:p w:rsidR="006B74E9" w:rsidRPr="00222BA6" w:rsidRDefault="00222BA6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3.7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73FE">
              <w:rPr>
                <w:rFonts w:ascii="Times New Roman" w:hAnsi="Times New Roman"/>
                <w:color w:val="auto"/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16.9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16.9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&lt;0.1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населения качественными услугами в сфере жилищно-коммунального хозяйства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3213.0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2936.5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91.3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0.2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127575.7</w:t>
            </w:r>
          </w:p>
        </w:tc>
        <w:tc>
          <w:tcPr>
            <w:tcW w:w="1559" w:type="dxa"/>
          </w:tcPr>
          <w:p w:rsidR="006B74E9" w:rsidRPr="00546637" w:rsidRDefault="00546637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126685.5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99.3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10.1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4446.9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4336.7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97.5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0.3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13150.1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12266.9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93.3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0.9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физической культуры, спорта и молодежной политики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67309.3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66351.9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98.5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5.3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74618.5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66862.7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89.6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5.4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3364.1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3364.1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0.3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27783.4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27378.5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98.5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2.2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62A2A">
              <w:rPr>
                <w:rFonts w:ascii="Times New Roman" w:hAnsi="Times New Roman"/>
                <w:sz w:val="22"/>
                <w:szCs w:val="22"/>
              </w:rPr>
              <w:t>Обеспечение  жильем молодых семей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5.5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5.5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&lt;0.1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комфортной городской среды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14564.0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14564.0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1.2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Обращение с твердыми  коммунальными отходами 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1781.4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1770.4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99.4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0.1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Default="006B74E9" w:rsidP="004B1A88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безопасности дорожного движения 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22.5</w:t>
            </w:r>
          </w:p>
        </w:tc>
        <w:tc>
          <w:tcPr>
            <w:tcW w:w="1559" w:type="dxa"/>
          </w:tcPr>
          <w:p w:rsidR="006B74E9" w:rsidRPr="00AA1DCD" w:rsidRDefault="00AA1DCD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22.5</w:t>
            </w:r>
          </w:p>
        </w:tc>
        <w:tc>
          <w:tcPr>
            <w:tcW w:w="992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851" w:type="dxa"/>
          </w:tcPr>
          <w:p w:rsidR="006B74E9" w:rsidRPr="00140C78" w:rsidRDefault="00140C78" w:rsidP="004B1A88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&lt;0.1</w:t>
            </w:r>
          </w:p>
        </w:tc>
      </w:tr>
      <w:tr w:rsidR="006B74E9" w:rsidRPr="00D62A2A" w:rsidTr="003700CE">
        <w:tc>
          <w:tcPr>
            <w:tcW w:w="4503" w:type="dxa"/>
          </w:tcPr>
          <w:p w:rsidR="006B74E9" w:rsidRPr="00D62A2A" w:rsidRDefault="0091724D" w:rsidP="004B1A88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B74E9" w:rsidRPr="00D62A2A">
              <w:rPr>
                <w:rFonts w:ascii="Times New Roman" w:hAnsi="Times New Roman"/>
                <w:b/>
                <w:sz w:val="22"/>
                <w:szCs w:val="22"/>
              </w:rPr>
              <w:t>того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1271857.1</w:t>
            </w:r>
          </w:p>
        </w:tc>
        <w:tc>
          <w:tcPr>
            <w:tcW w:w="1559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1253147.6</w:t>
            </w:r>
          </w:p>
        </w:tc>
        <w:tc>
          <w:tcPr>
            <w:tcW w:w="992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98.4</w:t>
            </w:r>
          </w:p>
        </w:tc>
        <w:tc>
          <w:tcPr>
            <w:tcW w:w="851" w:type="dxa"/>
          </w:tcPr>
          <w:p w:rsidR="006B74E9" w:rsidRPr="00E024BE" w:rsidRDefault="00E024BE" w:rsidP="004B1A88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100.0</w:t>
            </w:r>
          </w:p>
        </w:tc>
      </w:tr>
    </w:tbl>
    <w:p w:rsidR="006B74E9" w:rsidRDefault="006B74E9" w:rsidP="004B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74E9" w:rsidRPr="00117F7C" w:rsidRDefault="006B74E9" w:rsidP="00AF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Кассовые расходы на финансирование программных мероприятий составили </w:t>
      </w:r>
      <w:r w:rsidR="001B01BC">
        <w:rPr>
          <w:rFonts w:ascii="Times New Roman" w:hAnsi="Times New Roman" w:cs="Times New Roman"/>
          <w:sz w:val="28"/>
          <w:szCs w:val="28"/>
        </w:rPr>
        <w:t>1253147,6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B01BC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 от</w:t>
      </w:r>
      <w:r w:rsidR="001B01BC">
        <w:rPr>
          <w:rFonts w:ascii="Times New Roman" w:hAnsi="Times New Roman" w:cs="Times New Roman"/>
          <w:sz w:val="28"/>
          <w:szCs w:val="28"/>
        </w:rPr>
        <w:t xml:space="preserve"> плановых уточненных назначений.</w:t>
      </w:r>
    </w:p>
    <w:p w:rsidR="006B74E9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структуре кассовых расходов наибольшие объемы финансового обеспечения приходятся на муниципальную программу </w:t>
      </w:r>
      <w:r w:rsidRPr="0091169A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01BC">
        <w:rPr>
          <w:rFonts w:ascii="Times New Roman" w:hAnsi="Times New Roman" w:cs="Times New Roman"/>
          <w:sz w:val="28"/>
          <w:szCs w:val="28"/>
        </w:rPr>
        <w:t>67,0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9A">
        <w:rPr>
          <w:rFonts w:ascii="Times New Roman" w:hAnsi="Times New Roman" w:cs="Times New Roman"/>
          <w:sz w:val="28"/>
          <w:szCs w:val="28"/>
        </w:rPr>
        <w:t>% от общих расходов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 или  </w:t>
      </w:r>
      <w:r w:rsidR="001B01BC">
        <w:rPr>
          <w:rFonts w:ascii="Times New Roman" w:hAnsi="Times New Roman" w:cs="Times New Roman"/>
          <w:sz w:val="28"/>
          <w:szCs w:val="28"/>
        </w:rPr>
        <w:t>839533,7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B74E9" w:rsidRPr="0091169A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BC475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году расходные обязательства по  муниципальным программам исполнялись следующим образом:</w:t>
      </w:r>
      <w:r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4E9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объеме годовых бюджетных назначений исполнены </w:t>
      </w:r>
      <w:r w:rsidR="00540CCA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 с общей суммой кассовых расходов </w:t>
      </w:r>
      <w:r w:rsidR="00E26F44">
        <w:rPr>
          <w:rFonts w:ascii="Times New Roman" w:hAnsi="Times New Roman" w:cs="Times New Roman"/>
          <w:sz w:val="28"/>
          <w:szCs w:val="28"/>
        </w:rPr>
        <w:t>18173,0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26F44">
        <w:rPr>
          <w:rFonts w:ascii="Times New Roman" w:hAnsi="Times New Roman" w:cs="Times New Roman"/>
          <w:sz w:val="28"/>
          <w:szCs w:val="28"/>
        </w:rPr>
        <w:t>1</w:t>
      </w:r>
      <w:r w:rsidR="00B6714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от общей суммы исполнения по муниципальным программам;</w:t>
      </w:r>
    </w:p>
    <w:p w:rsidR="006B74E9" w:rsidRPr="0091169A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91169A">
        <w:rPr>
          <w:rFonts w:ascii="Times New Roman" w:hAnsi="Times New Roman" w:cs="Times New Roman"/>
          <w:sz w:val="28"/>
          <w:szCs w:val="28"/>
        </w:rPr>
        <w:t>выше среднего уровня исполнения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9A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BF1D09">
        <w:rPr>
          <w:rFonts w:ascii="Times New Roman" w:hAnsi="Times New Roman" w:cs="Times New Roman"/>
          <w:sz w:val="28"/>
          <w:szCs w:val="28"/>
        </w:rPr>
        <w:t>восемь</w:t>
      </w:r>
      <w:r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с общей суммой кассовых расходов </w:t>
      </w:r>
      <w:r w:rsidR="00B67143">
        <w:rPr>
          <w:rFonts w:ascii="Times New Roman" w:hAnsi="Times New Roman" w:cs="Times New Roman"/>
          <w:sz w:val="28"/>
          <w:szCs w:val="28"/>
        </w:rPr>
        <w:t>1114294,7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7143">
        <w:rPr>
          <w:rFonts w:ascii="Times New Roman" w:hAnsi="Times New Roman" w:cs="Times New Roman"/>
          <w:sz w:val="28"/>
          <w:szCs w:val="28"/>
        </w:rPr>
        <w:t>88,9</w:t>
      </w:r>
      <w:r w:rsidRPr="0091169A">
        <w:rPr>
          <w:rFonts w:ascii="Times New Roman" w:hAnsi="Times New Roman" w:cs="Times New Roman"/>
          <w:sz w:val="28"/>
          <w:szCs w:val="28"/>
        </w:rPr>
        <w:t xml:space="preserve">% от общей суммы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</w:t>
      </w:r>
      <w:r w:rsidRPr="0091169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ам)</w:t>
      </w:r>
      <w:r w:rsidRPr="0091169A">
        <w:rPr>
          <w:rFonts w:ascii="Times New Roman" w:hAnsi="Times New Roman" w:cs="Times New Roman"/>
          <w:sz w:val="28"/>
          <w:szCs w:val="28"/>
        </w:rPr>
        <w:t>;</w:t>
      </w:r>
    </w:p>
    <w:p w:rsidR="006B74E9" w:rsidRDefault="006B74E9" w:rsidP="00AF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5209">
        <w:rPr>
          <w:rFonts w:ascii="Times New Roman" w:hAnsi="Times New Roman" w:cs="Times New Roman"/>
          <w:sz w:val="28"/>
          <w:szCs w:val="28"/>
        </w:rPr>
        <w:t xml:space="preserve">ниже среднего уровня исполнения расходов бюджета </w:t>
      </w:r>
      <w:r w:rsidRPr="0051160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CA5209">
        <w:rPr>
          <w:rFonts w:ascii="Times New Roman" w:hAnsi="Times New Roman" w:cs="Times New Roman"/>
          <w:sz w:val="28"/>
          <w:szCs w:val="28"/>
        </w:rPr>
        <w:t>испол</w:t>
      </w:r>
      <w:r w:rsidR="00BF1D09">
        <w:rPr>
          <w:rFonts w:ascii="Times New Roman" w:hAnsi="Times New Roman" w:cs="Times New Roman"/>
          <w:sz w:val="28"/>
          <w:szCs w:val="28"/>
        </w:rPr>
        <w:t>нены четыре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F1D0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с общей суммой кассовых расходов  </w:t>
      </w:r>
      <w:r w:rsidR="00BF1D09">
        <w:rPr>
          <w:rFonts w:ascii="Times New Roman" w:hAnsi="Times New Roman" w:cs="Times New Roman"/>
          <w:sz w:val="28"/>
          <w:szCs w:val="28"/>
        </w:rPr>
        <w:t>120679,9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F1D09">
        <w:rPr>
          <w:rFonts w:ascii="Times New Roman" w:hAnsi="Times New Roman" w:cs="Times New Roman"/>
          <w:sz w:val="28"/>
          <w:szCs w:val="28"/>
        </w:rPr>
        <w:t>9,6</w:t>
      </w:r>
      <w:r w:rsidRPr="00CA5209">
        <w:rPr>
          <w:rFonts w:ascii="Times New Roman" w:hAnsi="Times New Roman" w:cs="Times New Roman"/>
          <w:sz w:val="28"/>
          <w:szCs w:val="28"/>
        </w:rPr>
        <w:t>% от общей суммы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программам).</w:t>
      </w:r>
    </w:p>
    <w:p w:rsidR="006B74E9" w:rsidRDefault="006B74E9" w:rsidP="00AF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</w:t>
      </w:r>
      <w:r w:rsidR="00E26F44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44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программ в городском округе город Шахунья 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муниципальных программ осуществляет </w:t>
      </w:r>
      <w:r w:rsidR="00E26F44" w:rsidRPr="005A381C">
        <w:rPr>
          <w:rFonts w:ascii="Times New Roman" w:hAnsi="Times New Roman" w:cs="Times New Roman"/>
          <w:sz w:val="28"/>
          <w:szCs w:val="28"/>
        </w:rPr>
        <w:t>Управлени</w:t>
      </w:r>
      <w:r w:rsidR="00E26F44">
        <w:rPr>
          <w:rFonts w:ascii="Times New Roman" w:hAnsi="Times New Roman" w:cs="Times New Roman"/>
          <w:sz w:val="28"/>
          <w:szCs w:val="28"/>
        </w:rPr>
        <w:t>е</w:t>
      </w:r>
      <w:r w:rsidR="00E26F44" w:rsidRPr="005A381C">
        <w:rPr>
          <w:rFonts w:ascii="Times New Roman" w:hAnsi="Times New Roman" w:cs="Times New Roman"/>
          <w:sz w:val="28"/>
          <w:szCs w:val="28"/>
        </w:rPr>
        <w:t xml:space="preserve"> экономики, прогнозирования, инвестиционной поли</w:t>
      </w:r>
      <w:r w:rsidR="00E26F44">
        <w:rPr>
          <w:rFonts w:ascii="Times New Roman" w:hAnsi="Times New Roman" w:cs="Times New Roman"/>
          <w:sz w:val="28"/>
          <w:szCs w:val="28"/>
        </w:rPr>
        <w:t>тики и муниципального имущества</w:t>
      </w:r>
      <w:r w:rsidR="00E26F44" w:rsidRPr="005A381C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</w:t>
      </w:r>
      <w:r w:rsidR="00E26F44">
        <w:rPr>
          <w:rFonts w:ascii="Times New Roman" w:hAnsi="Times New Roman" w:cs="Times New Roman"/>
          <w:sz w:val="28"/>
          <w:szCs w:val="28"/>
        </w:rPr>
        <w:t xml:space="preserve"> </w:t>
      </w:r>
      <w:r w:rsidR="001535F5">
        <w:rPr>
          <w:rFonts w:ascii="Times New Roman" w:hAnsi="Times New Roman" w:cs="Times New Roman"/>
          <w:sz w:val="28"/>
          <w:szCs w:val="28"/>
        </w:rPr>
        <w:t>(далее – Управление экономики)</w:t>
      </w:r>
      <w:r w:rsidR="00E26F44">
        <w:rPr>
          <w:rFonts w:ascii="Times New Roman" w:hAnsi="Times New Roman" w:cs="Times New Roman"/>
          <w:sz w:val="28"/>
          <w:szCs w:val="28"/>
        </w:rPr>
        <w:t>.</w:t>
      </w:r>
      <w:r w:rsidR="00E26F44" w:rsidRPr="005A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09" w:rsidRPr="00B81E09" w:rsidRDefault="00B81E09" w:rsidP="00AF36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E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81E09">
        <w:rPr>
          <w:rFonts w:ascii="Times New Roman" w:hAnsi="Times New Roman"/>
          <w:sz w:val="28"/>
          <w:szCs w:val="28"/>
        </w:rPr>
        <w:t>В результате проведенной оценки, с высокой степенью эффективности были признаны  15 муниципальных программ, что составляет 83,3 % от общего числа муниципальных программ; со средней степенью эффективности признаны 2 муниципальные программы, что составляет 11,1 % от общего числа муниципальных программ; с удовлетворительной  степенью эффективности признана 1 муниципальная программа, что составляет 5,6 % от общего числа муниципальных программ.</w:t>
      </w:r>
      <w:proofErr w:type="gramEnd"/>
    </w:p>
    <w:p w:rsidR="00B81E09" w:rsidRPr="00B81E09" w:rsidRDefault="00B81E09" w:rsidP="00AF36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E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1E09">
        <w:rPr>
          <w:rFonts w:ascii="Times New Roman" w:hAnsi="Times New Roman"/>
          <w:sz w:val="28"/>
          <w:szCs w:val="28"/>
        </w:rPr>
        <w:t xml:space="preserve"> При проведении оценки эффективности муниципальных программ выявлено, что в ряде программ не прослеживается корреляционная связь мероприятий и индикаторов программы.</w:t>
      </w:r>
    </w:p>
    <w:p w:rsidR="00B81E09" w:rsidRPr="00B81E09" w:rsidRDefault="00B81E09" w:rsidP="00AF36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E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81E09">
        <w:rPr>
          <w:rFonts w:ascii="Times New Roman" w:hAnsi="Times New Roman"/>
          <w:sz w:val="28"/>
          <w:szCs w:val="28"/>
        </w:rPr>
        <w:t xml:space="preserve"> В целях повышения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Управление экономики </w:t>
      </w:r>
      <w:r w:rsidRPr="00B81E09">
        <w:rPr>
          <w:rFonts w:ascii="Times New Roman" w:hAnsi="Times New Roman"/>
          <w:sz w:val="28"/>
          <w:szCs w:val="28"/>
        </w:rPr>
        <w:t xml:space="preserve">предлагает поручить муниципальным заказчикам – </w:t>
      </w:r>
      <w:r w:rsidRPr="00B81E09">
        <w:rPr>
          <w:rFonts w:ascii="Times New Roman" w:hAnsi="Times New Roman"/>
          <w:sz w:val="28"/>
          <w:szCs w:val="28"/>
        </w:rPr>
        <w:lastRenderedPageBreak/>
        <w:t>координаторам муниципальных программ:</w:t>
      </w:r>
    </w:p>
    <w:p w:rsidR="00B81E09" w:rsidRPr="00B81E09" w:rsidRDefault="00B81E09" w:rsidP="00AF36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E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1E09">
        <w:rPr>
          <w:rFonts w:ascii="Times New Roman" w:hAnsi="Times New Roman"/>
          <w:sz w:val="28"/>
          <w:szCs w:val="28"/>
        </w:rPr>
        <w:t xml:space="preserve">  - пересмотреть перечень индикаторов на соответствие поставленным целям, задачам в программах и дополнить программы индикаторами, характеризующими уровень и качество жизни населения;</w:t>
      </w:r>
    </w:p>
    <w:p w:rsidR="00B81E09" w:rsidRPr="00B81E09" w:rsidRDefault="00B81E09" w:rsidP="00AF36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E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81E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1E09">
        <w:rPr>
          <w:rFonts w:ascii="Times New Roman" w:hAnsi="Times New Roman"/>
          <w:sz w:val="28"/>
          <w:szCs w:val="28"/>
        </w:rPr>
        <w:t>- внести изменения в муниципальные программы в части корректировки планируемых значений индикаторов на 2021-2022 годы с учетом объемов финансирования, ожидаемых результатов реализации мероприятий, достигнутых значений индикаторов в 2020 году;</w:t>
      </w:r>
      <w:proofErr w:type="gramEnd"/>
    </w:p>
    <w:p w:rsidR="006B74E9" w:rsidRDefault="00B81E09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1E09">
        <w:rPr>
          <w:rFonts w:ascii="Times New Roman" w:hAnsi="Times New Roman"/>
          <w:sz w:val="28"/>
          <w:szCs w:val="28"/>
        </w:rPr>
        <w:t xml:space="preserve">- своевременно вносить изменения в муниципальную программу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в городском округе город Шахунья</w:t>
      </w:r>
      <w:r w:rsidR="002513A6">
        <w:rPr>
          <w:rFonts w:ascii="Times New Roman" w:hAnsi="Times New Roman" w:cs="Times New Roman"/>
          <w:sz w:val="28"/>
          <w:szCs w:val="28"/>
        </w:rPr>
        <w:t>.</w:t>
      </w:r>
    </w:p>
    <w:p w:rsidR="002513A6" w:rsidRDefault="002513A6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89">
        <w:rPr>
          <w:rFonts w:ascii="Times New Roman" w:hAnsi="Times New Roman" w:cs="Times New Roman"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в отчетном периоде городской округ участвовал в реализации мероприятий в рамках </w:t>
      </w:r>
      <w:r w:rsidR="003C43AB">
        <w:rPr>
          <w:rFonts w:ascii="Times New Roman" w:hAnsi="Times New Roman" w:cs="Times New Roman"/>
          <w:sz w:val="28"/>
          <w:szCs w:val="28"/>
        </w:rPr>
        <w:t>четырех</w:t>
      </w:r>
      <w:r w:rsidR="00716189">
        <w:rPr>
          <w:rFonts w:ascii="Times New Roman" w:hAnsi="Times New Roman" w:cs="Times New Roman"/>
          <w:sz w:val="28"/>
          <w:szCs w:val="28"/>
        </w:rPr>
        <w:t xml:space="preserve"> национальных проектов:</w:t>
      </w:r>
    </w:p>
    <w:p w:rsidR="00F57FB4" w:rsidRDefault="00F57FB4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национальный проект «Образование»</w:t>
      </w:r>
      <w:r w:rsidR="00E561E1">
        <w:rPr>
          <w:rFonts w:ascii="Times New Roman" w:hAnsi="Times New Roman" w:cs="Times New Roman"/>
          <w:sz w:val="28"/>
          <w:szCs w:val="28"/>
        </w:rPr>
        <w:t xml:space="preserve"> (</w:t>
      </w:r>
      <w:r w:rsidR="003C43AB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E561E1">
        <w:rPr>
          <w:rFonts w:ascii="Times New Roman" w:hAnsi="Times New Roman" w:cs="Times New Roman"/>
          <w:sz w:val="28"/>
          <w:szCs w:val="28"/>
        </w:rPr>
        <w:t xml:space="preserve"> </w:t>
      </w:r>
      <w:r w:rsidR="003C43AB">
        <w:rPr>
          <w:rFonts w:ascii="Times New Roman" w:hAnsi="Times New Roman" w:cs="Times New Roman"/>
          <w:sz w:val="28"/>
          <w:szCs w:val="28"/>
        </w:rPr>
        <w:t>Центров образования</w:t>
      </w:r>
      <w:r w:rsidR="00E561E1">
        <w:rPr>
          <w:rFonts w:ascii="Times New Roman" w:hAnsi="Times New Roman" w:cs="Times New Roman"/>
          <w:sz w:val="28"/>
          <w:szCs w:val="28"/>
        </w:rPr>
        <w:t xml:space="preserve"> «Точка роста»)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189" w:rsidRDefault="00716189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национальный проект «Жилье и городская среда»</w:t>
      </w:r>
      <w:r w:rsidR="00E561E1">
        <w:rPr>
          <w:rFonts w:ascii="Times New Roman" w:hAnsi="Times New Roman" w:cs="Times New Roman"/>
          <w:sz w:val="28"/>
          <w:szCs w:val="28"/>
        </w:rPr>
        <w:t xml:space="preserve"> (2 этап переселения граждан из аварийного жилищного фонда; благоустройство территории у пруда «Январи»; благоустройство парка Покровский</w:t>
      </w:r>
      <w:r w:rsidR="003C43AB">
        <w:rPr>
          <w:rFonts w:ascii="Times New Roman" w:hAnsi="Times New Roman" w:cs="Times New Roman"/>
          <w:sz w:val="28"/>
          <w:szCs w:val="28"/>
        </w:rPr>
        <w:t>; благоустройство дворовых территорий</w:t>
      </w:r>
      <w:r w:rsidR="00E561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189" w:rsidRDefault="00E561E1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716189">
        <w:rPr>
          <w:rFonts w:ascii="Times New Roman" w:hAnsi="Times New Roman" w:cs="Times New Roman"/>
          <w:sz w:val="28"/>
          <w:szCs w:val="28"/>
        </w:rPr>
        <w:t>национальный проект «Экология»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(реконструкция системы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д.Б.Свеча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разработка ПСД на строительство сетей канализации и канализационных очистных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разработка ПСД на сети канализации и станции биологической очистки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Вахтан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16189" w:rsidRDefault="00716189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национальный проект «Цифровая экономика»</w:t>
      </w:r>
      <w:r w:rsidR="00E561E1">
        <w:rPr>
          <w:rFonts w:ascii="Times New Roman" w:hAnsi="Times New Roman" w:cs="Times New Roman"/>
          <w:sz w:val="28"/>
          <w:szCs w:val="28"/>
        </w:rPr>
        <w:t xml:space="preserve"> (подключение объектов общеобразовательных организаций к сети «Интернет»)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54F" w:rsidRDefault="0023054F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Более подробный отчет итогов исполнения национальных проектов в 2020 году в городском округе город Шахунья представлен </w:t>
      </w:r>
      <w:r w:rsidR="00FD26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D26A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300B7">
        <w:rPr>
          <w:rFonts w:ascii="Times New Roman" w:hAnsi="Times New Roman" w:cs="Times New Roman"/>
          <w:sz w:val="28"/>
          <w:szCs w:val="28"/>
        </w:rPr>
        <w:t>№ 49-1</w:t>
      </w:r>
      <w:r w:rsidR="00E561E1">
        <w:rPr>
          <w:rFonts w:ascii="Times New Roman" w:hAnsi="Times New Roman" w:cs="Times New Roman"/>
          <w:sz w:val="28"/>
          <w:szCs w:val="28"/>
        </w:rPr>
        <w:t xml:space="preserve"> от 17.12.2020г</w:t>
      </w:r>
      <w:r w:rsidR="008E5A32">
        <w:rPr>
          <w:rFonts w:ascii="Times New Roman" w:hAnsi="Times New Roman" w:cs="Times New Roman"/>
          <w:sz w:val="28"/>
          <w:szCs w:val="28"/>
        </w:rPr>
        <w:t>.</w:t>
      </w:r>
    </w:p>
    <w:p w:rsidR="00A078E1" w:rsidRDefault="00A078E1" w:rsidP="00AF36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3F617F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20B7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Непрограммные расходы бюджета  </w:t>
      </w:r>
    </w:p>
    <w:p w:rsidR="006B74E9" w:rsidRDefault="006B74E9" w:rsidP="003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4E9" w:rsidRDefault="006B74E9" w:rsidP="003F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009E">
        <w:rPr>
          <w:rFonts w:ascii="Times New Roman" w:hAnsi="Times New Roman" w:cs="Times New Roman"/>
          <w:sz w:val="28"/>
          <w:szCs w:val="28"/>
        </w:rPr>
        <w:t>Расходы бюджета городского округа за 20</w:t>
      </w:r>
      <w:r w:rsidR="000C1C60">
        <w:rPr>
          <w:rFonts w:ascii="Times New Roman" w:hAnsi="Times New Roman" w:cs="Times New Roman"/>
          <w:sz w:val="28"/>
          <w:szCs w:val="28"/>
        </w:rPr>
        <w:t xml:space="preserve">20 </w:t>
      </w:r>
      <w:r w:rsidRPr="006D009E">
        <w:rPr>
          <w:rFonts w:ascii="Times New Roman" w:hAnsi="Times New Roman" w:cs="Times New Roman"/>
          <w:sz w:val="28"/>
          <w:szCs w:val="28"/>
        </w:rPr>
        <w:t xml:space="preserve">год  по непрограммным </w:t>
      </w:r>
      <w:r w:rsidR="000C1C60">
        <w:rPr>
          <w:rFonts w:ascii="Times New Roman" w:hAnsi="Times New Roman" w:cs="Times New Roman"/>
          <w:sz w:val="28"/>
          <w:szCs w:val="28"/>
        </w:rPr>
        <w:t>мероприятиям исполнены в сумме 269365,6</w:t>
      </w:r>
      <w:r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(94,</w:t>
      </w:r>
      <w:r w:rsidR="000C1C60">
        <w:rPr>
          <w:rFonts w:ascii="Times New Roman" w:hAnsi="Times New Roman" w:cs="Times New Roman"/>
          <w:sz w:val="28"/>
          <w:szCs w:val="28"/>
        </w:rPr>
        <w:t xml:space="preserve">8% от уточненного плана  - 284055,8 тыс. рублей)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E26C9C">
        <w:rPr>
          <w:rFonts w:ascii="Times New Roman" w:hAnsi="Times New Roman" w:cs="Times New Roman"/>
          <w:sz w:val="28"/>
          <w:szCs w:val="28"/>
        </w:rPr>
        <w:t>18980,9</w:t>
      </w:r>
      <w:r w:rsidRPr="006D0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0C1C60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6D009E">
        <w:rPr>
          <w:rFonts w:ascii="Times New Roman" w:hAnsi="Times New Roman" w:cs="Times New Roman"/>
          <w:sz w:val="28"/>
          <w:szCs w:val="28"/>
        </w:rPr>
        <w:t>расходов 201</w:t>
      </w:r>
      <w:r w:rsidR="000C1C60">
        <w:rPr>
          <w:rFonts w:ascii="Times New Roman" w:hAnsi="Times New Roman" w:cs="Times New Roman"/>
          <w:sz w:val="28"/>
          <w:szCs w:val="28"/>
        </w:rPr>
        <w:t>9</w:t>
      </w:r>
      <w:r w:rsidRPr="006D009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26C9C">
        <w:rPr>
          <w:rFonts w:ascii="Times New Roman" w:hAnsi="Times New Roman" w:cs="Times New Roman"/>
          <w:sz w:val="28"/>
          <w:szCs w:val="28"/>
        </w:rPr>
        <w:t>250384,7</w:t>
      </w:r>
      <w:r w:rsidRPr="006D009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26C9C" w:rsidRDefault="00E26C9C" w:rsidP="003F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 непрограммных расходов в основном обусловлен </w:t>
      </w:r>
      <w:r w:rsidR="008152DF">
        <w:rPr>
          <w:rFonts w:ascii="Times New Roman" w:hAnsi="Times New Roman" w:cs="Times New Roman"/>
          <w:sz w:val="28"/>
          <w:szCs w:val="28"/>
        </w:rPr>
        <w:t>получением гранта на реализацию проекта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</w:r>
      <w:r w:rsidR="00FB43FC">
        <w:rPr>
          <w:rFonts w:ascii="Times New Roman" w:hAnsi="Times New Roman" w:cs="Times New Roman"/>
          <w:sz w:val="28"/>
          <w:szCs w:val="28"/>
        </w:rPr>
        <w:t xml:space="preserve"> в сумме 45000,0 тыс. рублей, а также получением гранта победителю смотра-конкурса на звание «Лучшие муниципальные образования Нижегородской </w:t>
      </w:r>
      <w:r w:rsidR="00FB43FC">
        <w:rPr>
          <w:rFonts w:ascii="Times New Roman" w:hAnsi="Times New Roman" w:cs="Times New Roman"/>
          <w:sz w:val="28"/>
          <w:szCs w:val="28"/>
        </w:rPr>
        <w:lastRenderedPageBreak/>
        <w:t>области в сфере благоустройства и дорожной деятельности» в сумме 1845,6 тыс</w:t>
      </w:r>
      <w:proofErr w:type="gramEnd"/>
      <w:r w:rsidR="00FB43FC">
        <w:rPr>
          <w:rFonts w:ascii="Times New Roman" w:hAnsi="Times New Roman" w:cs="Times New Roman"/>
          <w:sz w:val="28"/>
          <w:szCs w:val="28"/>
        </w:rPr>
        <w:t>. рублей.</w:t>
      </w:r>
    </w:p>
    <w:p w:rsidR="006B74E9" w:rsidRDefault="006B74E9" w:rsidP="003F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Наибольшая доля расходов запланирована и исполнена по следующим направлениям</w:t>
      </w:r>
      <w:r w:rsidRPr="00E5145F">
        <w:rPr>
          <w:rFonts w:ascii="Times New Roman" w:hAnsi="Times New Roman" w:cs="Times New Roman"/>
          <w:sz w:val="28"/>
          <w:szCs w:val="28"/>
        </w:rPr>
        <w:t>:</w:t>
      </w:r>
    </w:p>
    <w:p w:rsidR="00C81370" w:rsidRDefault="00C81370" w:rsidP="00C81370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</w:t>
      </w:r>
    </w:p>
    <w:p w:rsidR="00C81370" w:rsidRPr="003B661E" w:rsidRDefault="00C81370" w:rsidP="00C81370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B661E">
        <w:rPr>
          <w:rFonts w:ascii="Times New Roman" w:hAnsi="Times New Roman"/>
          <w:sz w:val="24"/>
          <w:szCs w:val="24"/>
        </w:rPr>
        <w:t>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992"/>
      </w:tblGrid>
      <w:tr w:rsidR="00AB6692" w:rsidRPr="00D62A2A" w:rsidTr="00AB6692">
        <w:tc>
          <w:tcPr>
            <w:tcW w:w="5353" w:type="dxa"/>
          </w:tcPr>
          <w:p w:rsidR="00AB6692" w:rsidRPr="00D62A2A" w:rsidRDefault="00AB6692" w:rsidP="00C81370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структура расходов</w:t>
            </w:r>
          </w:p>
        </w:tc>
        <w:tc>
          <w:tcPr>
            <w:tcW w:w="1559" w:type="dxa"/>
          </w:tcPr>
          <w:p w:rsidR="00AB6692" w:rsidRPr="00D62A2A" w:rsidRDefault="00AB6692" w:rsidP="00891D5C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60" w:type="dxa"/>
          </w:tcPr>
          <w:p w:rsidR="00AB6692" w:rsidRPr="00D62A2A" w:rsidRDefault="00AB6692" w:rsidP="00891D5C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D62A2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</w:tcPr>
          <w:p w:rsidR="00AB6692" w:rsidRPr="00D62A2A" w:rsidRDefault="00AB6692" w:rsidP="00891D5C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2A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E14F64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559" w:type="dxa"/>
          </w:tcPr>
          <w:p w:rsidR="00AB6692" w:rsidRPr="00E14F64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66201,4</w:t>
            </w:r>
          </w:p>
        </w:tc>
        <w:tc>
          <w:tcPr>
            <w:tcW w:w="1560" w:type="dxa"/>
          </w:tcPr>
          <w:p w:rsidR="00AB6692" w:rsidRPr="00E14F64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64688,9</w:t>
            </w:r>
          </w:p>
        </w:tc>
        <w:tc>
          <w:tcPr>
            <w:tcW w:w="992" w:type="dxa"/>
          </w:tcPr>
          <w:p w:rsidR="00AB6692" w:rsidRPr="00E14F64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97,7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 xml:space="preserve">обеспечение деятельности бюджетных учреждений </w:t>
            </w:r>
          </w:p>
        </w:tc>
        <w:tc>
          <w:tcPr>
            <w:tcW w:w="1559" w:type="dxa"/>
          </w:tcPr>
          <w:p w:rsidR="00AB6692" w:rsidRPr="00E14F64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22069,7</w:t>
            </w:r>
          </w:p>
        </w:tc>
        <w:tc>
          <w:tcPr>
            <w:tcW w:w="1560" w:type="dxa"/>
          </w:tcPr>
          <w:p w:rsidR="00AB6692" w:rsidRPr="00E14F64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19270,8</w:t>
            </w:r>
          </w:p>
        </w:tc>
        <w:tc>
          <w:tcPr>
            <w:tcW w:w="992" w:type="dxa"/>
          </w:tcPr>
          <w:p w:rsidR="00AB6692" w:rsidRPr="00761E5B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87,3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 xml:space="preserve">обеспечение деятельности в области средств массовой информации  </w:t>
            </w:r>
          </w:p>
        </w:tc>
        <w:tc>
          <w:tcPr>
            <w:tcW w:w="1559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4031,7</w:t>
            </w:r>
          </w:p>
        </w:tc>
        <w:tc>
          <w:tcPr>
            <w:tcW w:w="1560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4031,7</w:t>
            </w:r>
          </w:p>
        </w:tc>
        <w:tc>
          <w:tcPr>
            <w:tcW w:w="992" w:type="dxa"/>
          </w:tcPr>
          <w:p w:rsidR="00761E5B" w:rsidRPr="0091724D" w:rsidRDefault="00761E5B" w:rsidP="00761E5B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565B8" w:rsidRPr="0091724D" w:rsidTr="00AB6692">
        <w:tc>
          <w:tcPr>
            <w:tcW w:w="5353" w:type="dxa"/>
          </w:tcPr>
          <w:p w:rsidR="00F565B8" w:rsidRDefault="00F565B8" w:rsidP="00F565B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муниципальных комиссий по делам несовершеннолетних и защите их прав </w:t>
            </w:r>
          </w:p>
        </w:tc>
        <w:tc>
          <w:tcPr>
            <w:tcW w:w="1559" w:type="dxa"/>
          </w:tcPr>
          <w:p w:rsidR="00F565B8" w:rsidRDefault="00F565B8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473,5</w:t>
            </w:r>
          </w:p>
        </w:tc>
        <w:tc>
          <w:tcPr>
            <w:tcW w:w="1560" w:type="dxa"/>
          </w:tcPr>
          <w:p w:rsidR="00F565B8" w:rsidRDefault="00F565B8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473,5</w:t>
            </w:r>
          </w:p>
        </w:tc>
        <w:tc>
          <w:tcPr>
            <w:tcW w:w="992" w:type="dxa"/>
          </w:tcPr>
          <w:p w:rsidR="00F565B8" w:rsidRDefault="00F565B8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D4159D" w:rsidP="00891D5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муниципальных комиссий по опеке и попечительству в отношении несовершеннолетних граждан</w:t>
            </w:r>
          </w:p>
        </w:tc>
        <w:tc>
          <w:tcPr>
            <w:tcW w:w="1559" w:type="dxa"/>
          </w:tcPr>
          <w:p w:rsidR="00AB6692" w:rsidRPr="0091724D" w:rsidRDefault="00D4159D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1214,0</w:t>
            </w:r>
          </w:p>
        </w:tc>
        <w:tc>
          <w:tcPr>
            <w:tcW w:w="1560" w:type="dxa"/>
          </w:tcPr>
          <w:p w:rsidR="00AB6692" w:rsidRPr="0091724D" w:rsidRDefault="00DC05A6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1214</w:t>
            </w:r>
            <w:r w:rsidR="00D4159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B6692" w:rsidRPr="0091724D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>разработка и экспертиза  ПСД</w:t>
            </w:r>
          </w:p>
        </w:tc>
        <w:tc>
          <w:tcPr>
            <w:tcW w:w="1559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6028,4</w:t>
            </w:r>
          </w:p>
        </w:tc>
        <w:tc>
          <w:tcPr>
            <w:tcW w:w="1560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5993,3</w:t>
            </w:r>
          </w:p>
        </w:tc>
        <w:tc>
          <w:tcPr>
            <w:tcW w:w="992" w:type="dxa"/>
          </w:tcPr>
          <w:p w:rsidR="00AB6692" w:rsidRPr="00761E5B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>обеспечение доступа к СЭДО</w:t>
            </w:r>
          </w:p>
        </w:tc>
        <w:tc>
          <w:tcPr>
            <w:tcW w:w="1559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100,2</w:t>
            </w:r>
          </w:p>
        </w:tc>
        <w:tc>
          <w:tcPr>
            <w:tcW w:w="1560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992" w:type="dxa"/>
          </w:tcPr>
          <w:p w:rsidR="00AB6692" w:rsidRPr="00761E5B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>строительство и реконструкцию объектов питьевого водоснабжения</w:t>
            </w:r>
          </w:p>
        </w:tc>
        <w:tc>
          <w:tcPr>
            <w:tcW w:w="1559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10734,6</w:t>
            </w:r>
          </w:p>
        </w:tc>
        <w:tc>
          <w:tcPr>
            <w:tcW w:w="1560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10734,3</w:t>
            </w:r>
          </w:p>
        </w:tc>
        <w:tc>
          <w:tcPr>
            <w:tcW w:w="992" w:type="dxa"/>
          </w:tcPr>
          <w:p w:rsidR="00AB6692" w:rsidRPr="0091724D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 xml:space="preserve">расходы на удаление отходов и очистку сточных вод  </w:t>
            </w:r>
          </w:p>
        </w:tc>
        <w:tc>
          <w:tcPr>
            <w:tcW w:w="1559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11995,1</w:t>
            </w:r>
          </w:p>
        </w:tc>
        <w:tc>
          <w:tcPr>
            <w:tcW w:w="1560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6563,8</w:t>
            </w:r>
          </w:p>
        </w:tc>
        <w:tc>
          <w:tcPr>
            <w:tcW w:w="992" w:type="dxa"/>
          </w:tcPr>
          <w:p w:rsidR="00AB6692" w:rsidRPr="0091724D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54,7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>мероприятия по переселению граждан из аварийного жилого  фонда</w:t>
            </w:r>
          </w:p>
        </w:tc>
        <w:tc>
          <w:tcPr>
            <w:tcW w:w="1559" w:type="dxa"/>
          </w:tcPr>
          <w:p w:rsidR="00AB6692" w:rsidRPr="0091724D" w:rsidRDefault="00AB6692" w:rsidP="009C1B1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36324,1</w:t>
            </w:r>
          </w:p>
        </w:tc>
        <w:tc>
          <w:tcPr>
            <w:tcW w:w="1560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33231,1</w:t>
            </w:r>
          </w:p>
        </w:tc>
        <w:tc>
          <w:tcPr>
            <w:tcW w:w="992" w:type="dxa"/>
          </w:tcPr>
          <w:p w:rsidR="00AB6692" w:rsidRPr="0091724D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>прочие выплаты по обязательствам городского округа</w:t>
            </w:r>
          </w:p>
        </w:tc>
        <w:tc>
          <w:tcPr>
            <w:tcW w:w="1559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3357,4</w:t>
            </w:r>
          </w:p>
        </w:tc>
        <w:tc>
          <w:tcPr>
            <w:tcW w:w="1560" w:type="dxa"/>
          </w:tcPr>
          <w:p w:rsidR="00AB6692" w:rsidRPr="0091724D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3286,9</w:t>
            </w:r>
          </w:p>
        </w:tc>
        <w:tc>
          <w:tcPr>
            <w:tcW w:w="992" w:type="dxa"/>
          </w:tcPr>
          <w:p w:rsidR="00AB6692" w:rsidRPr="0091724D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97,9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проектированию планировки и межевания территории для размещения очистных сооружений в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ахтан</w:t>
            </w:r>
            <w:proofErr w:type="spellEnd"/>
          </w:p>
        </w:tc>
        <w:tc>
          <w:tcPr>
            <w:tcW w:w="1559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347,0</w:t>
            </w:r>
          </w:p>
        </w:tc>
        <w:tc>
          <w:tcPr>
            <w:tcW w:w="1560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347,0</w:t>
            </w:r>
          </w:p>
        </w:tc>
        <w:tc>
          <w:tcPr>
            <w:tcW w:w="992" w:type="dxa"/>
          </w:tcPr>
          <w:p w:rsidR="00AB6692" w:rsidRPr="00BB6CB9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AB6692" w:rsidP="00891D5C">
            <w:pPr>
              <w:suppressAutoHyphens/>
              <w:rPr>
                <w:rFonts w:ascii="Times New Roman" w:hAnsi="Times New Roman" w:cs="Times New Roman"/>
              </w:rPr>
            </w:pPr>
            <w:r w:rsidRPr="0091724D"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1559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550,6</w:t>
            </w:r>
          </w:p>
        </w:tc>
        <w:tc>
          <w:tcPr>
            <w:tcW w:w="1560" w:type="dxa"/>
          </w:tcPr>
          <w:p w:rsidR="00AB6692" w:rsidRPr="00BB6CB9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550,6</w:t>
            </w:r>
          </w:p>
        </w:tc>
        <w:tc>
          <w:tcPr>
            <w:tcW w:w="992" w:type="dxa"/>
          </w:tcPr>
          <w:p w:rsidR="00AB6692" w:rsidRPr="00761E5B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D4159D" w:rsidP="00891D5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559" w:type="dxa"/>
          </w:tcPr>
          <w:p w:rsidR="00AB6692" w:rsidRPr="0091724D" w:rsidRDefault="00D4159D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672,8</w:t>
            </w:r>
          </w:p>
        </w:tc>
        <w:tc>
          <w:tcPr>
            <w:tcW w:w="1560" w:type="dxa"/>
          </w:tcPr>
          <w:p w:rsidR="00AB6692" w:rsidRPr="0091724D" w:rsidRDefault="00D4159D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387,8</w:t>
            </w:r>
          </w:p>
        </w:tc>
        <w:tc>
          <w:tcPr>
            <w:tcW w:w="992" w:type="dxa"/>
          </w:tcPr>
          <w:p w:rsidR="00AB6692" w:rsidRPr="0091724D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57,6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Pr="0091724D" w:rsidRDefault="00D4159D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педагогических работ</w:t>
            </w:r>
            <w:r w:rsidR="00DB5CD2">
              <w:rPr>
                <w:rFonts w:ascii="Times New Roman" w:hAnsi="Times New Roman" w:cs="Times New Roman"/>
              </w:rPr>
              <w:t>ников муниципальных образовательных учреждений</w:t>
            </w:r>
          </w:p>
        </w:tc>
        <w:tc>
          <w:tcPr>
            <w:tcW w:w="1559" w:type="dxa"/>
          </w:tcPr>
          <w:p w:rsidR="00AB6692" w:rsidRPr="00BB6CB9" w:rsidRDefault="00DB5CD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881,9</w:t>
            </w:r>
          </w:p>
        </w:tc>
        <w:tc>
          <w:tcPr>
            <w:tcW w:w="1560" w:type="dxa"/>
          </w:tcPr>
          <w:p w:rsidR="00AB6692" w:rsidRPr="00BB6CB9" w:rsidRDefault="00DB5CD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881,9</w:t>
            </w:r>
          </w:p>
        </w:tc>
        <w:tc>
          <w:tcPr>
            <w:tcW w:w="992" w:type="dxa"/>
          </w:tcPr>
          <w:p w:rsidR="00AB6692" w:rsidRPr="00BB6CB9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DB5CD2" w:rsidRPr="0091724D" w:rsidTr="00AB6692">
        <w:tc>
          <w:tcPr>
            <w:tcW w:w="5353" w:type="dxa"/>
          </w:tcPr>
          <w:p w:rsidR="00DB5CD2" w:rsidRDefault="00DB5CD2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предупреждению распространения, профилактики от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1559" w:type="dxa"/>
          </w:tcPr>
          <w:p w:rsidR="00DB5CD2" w:rsidRDefault="00DB5CD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338,1</w:t>
            </w:r>
          </w:p>
        </w:tc>
        <w:tc>
          <w:tcPr>
            <w:tcW w:w="1560" w:type="dxa"/>
          </w:tcPr>
          <w:p w:rsidR="00DB5CD2" w:rsidRDefault="00DB5CD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338,1</w:t>
            </w:r>
          </w:p>
        </w:tc>
        <w:tc>
          <w:tcPr>
            <w:tcW w:w="992" w:type="dxa"/>
          </w:tcPr>
          <w:p w:rsidR="00DB5CD2" w:rsidRPr="00BB6CB9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DB5CD2" w:rsidRPr="0091724D" w:rsidTr="00AB6692">
        <w:tc>
          <w:tcPr>
            <w:tcW w:w="5353" w:type="dxa"/>
          </w:tcPr>
          <w:p w:rsidR="00DB5CD2" w:rsidRDefault="00DB5CD2" w:rsidP="00DB5CD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части затрат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пострадавших от распространения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1559" w:type="dxa"/>
          </w:tcPr>
          <w:p w:rsidR="00DB5CD2" w:rsidRDefault="00DB5CD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1480,1</w:t>
            </w:r>
          </w:p>
        </w:tc>
        <w:tc>
          <w:tcPr>
            <w:tcW w:w="1560" w:type="dxa"/>
          </w:tcPr>
          <w:p w:rsidR="00DB5CD2" w:rsidRDefault="00DB5CD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1480,1</w:t>
            </w:r>
          </w:p>
        </w:tc>
        <w:tc>
          <w:tcPr>
            <w:tcW w:w="992" w:type="dxa"/>
          </w:tcPr>
          <w:p w:rsidR="00DB5CD2" w:rsidRPr="00BB6CB9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Default="00AB6692" w:rsidP="00FB43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расходов по реализации проектов создания комфортной городской среды </w:t>
            </w:r>
          </w:p>
        </w:tc>
        <w:tc>
          <w:tcPr>
            <w:tcW w:w="1559" w:type="dxa"/>
          </w:tcPr>
          <w:p w:rsidR="00AB6692" w:rsidRPr="00BB6CB9" w:rsidRDefault="00E26AE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46845,6</w:t>
            </w:r>
          </w:p>
        </w:tc>
        <w:tc>
          <w:tcPr>
            <w:tcW w:w="1560" w:type="dxa"/>
          </w:tcPr>
          <w:p w:rsidR="00AB6692" w:rsidRPr="00BB6CB9" w:rsidRDefault="00E26AE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46845,6</w:t>
            </w:r>
          </w:p>
        </w:tc>
        <w:tc>
          <w:tcPr>
            <w:tcW w:w="992" w:type="dxa"/>
          </w:tcPr>
          <w:p w:rsidR="00AB6692" w:rsidRPr="00BB6CB9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инвалидов</w:t>
            </w:r>
          </w:p>
        </w:tc>
        <w:tc>
          <w:tcPr>
            <w:tcW w:w="1559" w:type="dxa"/>
          </w:tcPr>
          <w:p w:rsidR="00AB6692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1827,00</w:t>
            </w:r>
          </w:p>
        </w:tc>
        <w:tc>
          <w:tcPr>
            <w:tcW w:w="1560" w:type="dxa"/>
          </w:tcPr>
          <w:p w:rsidR="00AB6692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1827,0</w:t>
            </w:r>
          </w:p>
        </w:tc>
        <w:tc>
          <w:tcPr>
            <w:tcW w:w="992" w:type="dxa"/>
          </w:tcPr>
          <w:p w:rsidR="00AB6692" w:rsidRPr="00BB6CB9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жильем детей-сирот и детей, оставшихся без попечения родителей </w:t>
            </w:r>
          </w:p>
        </w:tc>
        <w:tc>
          <w:tcPr>
            <w:tcW w:w="1559" w:type="dxa"/>
          </w:tcPr>
          <w:p w:rsidR="00AB6692" w:rsidRDefault="00D4159D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16992,1</w:t>
            </w:r>
          </w:p>
        </w:tc>
        <w:tc>
          <w:tcPr>
            <w:tcW w:w="1560" w:type="dxa"/>
          </w:tcPr>
          <w:p w:rsidR="00AB6692" w:rsidRDefault="00D4159D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16992,1</w:t>
            </w:r>
          </w:p>
        </w:tc>
        <w:tc>
          <w:tcPr>
            <w:tcW w:w="992" w:type="dxa"/>
          </w:tcPr>
          <w:p w:rsidR="00761E5B" w:rsidRPr="00BB6CB9" w:rsidRDefault="00761E5B" w:rsidP="00761E5B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6692" w:rsidRPr="0091724D" w:rsidTr="00AB6692">
        <w:tc>
          <w:tcPr>
            <w:tcW w:w="5353" w:type="dxa"/>
          </w:tcPr>
          <w:p w:rsidR="00AB6692" w:rsidRDefault="00AB6692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иных категорий граждан</w:t>
            </w:r>
          </w:p>
        </w:tc>
        <w:tc>
          <w:tcPr>
            <w:tcW w:w="1559" w:type="dxa"/>
          </w:tcPr>
          <w:p w:rsidR="00AB6692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895,2</w:t>
            </w:r>
          </w:p>
        </w:tc>
        <w:tc>
          <w:tcPr>
            <w:tcW w:w="1560" w:type="dxa"/>
          </w:tcPr>
          <w:p w:rsidR="00AB6692" w:rsidRDefault="00AB6692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895,2</w:t>
            </w:r>
          </w:p>
        </w:tc>
        <w:tc>
          <w:tcPr>
            <w:tcW w:w="992" w:type="dxa"/>
          </w:tcPr>
          <w:p w:rsidR="00AB6692" w:rsidRPr="00BB6CB9" w:rsidRDefault="00761E5B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E7B85" w:rsidRPr="0091724D" w:rsidTr="00AB6692">
        <w:tc>
          <w:tcPr>
            <w:tcW w:w="5353" w:type="dxa"/>
          </w:tcPr>
          <w:p w:rsidR="00FE7B85" w:rsidRDefault="00FE7B85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МУП «ШОКС»</w:t>
            </w:r>
          </w:p>
        </w:tc>
        <w:tc>
          <w:tcPr>
            <w:tcW w:w="1559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508,4</w:t>
            </w:r>
          </w:p>
        </w:tc>
        <w:tc>
          <w:tcPr>
            <w:tcW w:w="1560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508,4</w:t>
            </w:r>
          </w:p>
        </w:tc>
        <w:tc>
          <w:tcPr>
            <w:tcW w:w="992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E7B85" w:rsidRPr="0091724D" w:rsidTr="00AB6692">
        <w:tc>
          <w:tcPr>
            <w:tcW w:w="5353" w:type="dxa"/>
          </w:tcPr>
          <w:p w:rsidR="00FE7B85" w:rsidRDefault="00FE7B85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МУП «Водоканал»</w:t>
            </w:r>
          </w:p>
        </w:tc>
        <w:tc>
          <w:tcPr>
            <w:tcW w:w="1559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1087,1</w:t>
            </w:r>
          </w:p>
        </w:tc>
        <w:tc>
          <w:tcPr>
            <w:tcW w:w="1560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1087,1</w:t>
            </w:r>
          </w:p>
        </w:tc>
        <w:tc>
          <w:tcPr>
            <w:tcW w:w="992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E7B85" w:rsidRPr="0091724D" w:rsidTr="00AB6692">
        <w:tc>
          <w:tcPr>
            <w:tcW w:w="5353" w:type="dxa"/>
          </w:tcPr>
          <w:p w:rsidR="00FE7B85" w:rsidRDefault="00FE7B85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«НОКК»</w:t>
            </w:r>
          </w:p>
        </w:tc>
        <w:tc>
          <w:tcPr>
            <w:tcW w:w="1559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751,9</w:t>
            </w:r>
          </w:p>
        </w:tc>
        <w:tc>
          <w:tcPr>
            <w:tcW w:w="1560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751,9</w:t>
            </w:r>
          </w:p>
        </w:tc>
        <w:tc>
          <w:tcPr>
            <w:tcW w:w="992" w:type="dxa"/>
          </w:tcPr>
          <w:p w:rsidR="00FE7B85" w:rsidRDefault="00FE7B85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090609" w:rsidRPr="0091724D" w:rsidTr="00AB6692">
        <w:tc>
          <w:tcPr>
            <w:tcW w:w="5353" w:type="dxa"/>
          </w:tcPr>
          <w:p w:rsidR="00090609" w:rsidRDefault="00090609" w:rsidP="00891D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резервного фонда Правительства НО</w:t>
            </w:r>
          </w:p>
        </w:tc>
        <w:tc>
          <w:tcPr>
            <w:tcW w:w="1559" w:type="dxa"/>
          </w:tcPr>
          <w:p w:rsidR="00090609" w:rsidRDefault="00090609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41966,6</w:t>
            </w:r>
          </w:p>
        </w:tc>
        <w:tc>
          <w:tcPr>
            <w:tcW w:w="1560" w:type="dxa"/>
          </w:tcPr>
          <w:p w:rsidR="00090609" w:rsidRDefault="00090609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41966,6</w:t>
            </w:r>
          </w:p>
        </w:tc>
        <w:tc>
          <w:tcPr>
            <w:tcW w:w="992" w:type="dxa"/>
          </w:tcPr>
          <w:p w:rsidR="00090609" w:rsidRDefault="00090609" w:rsidP="00891D5C">
            <w:pPr>
              <w:pStyle w:val="a4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6B74E9" w:rsidRDefault="006B74E9" w:rsidP="003F6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C" w:rsidRDefault="00216E0C" w:rsidP="003F6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19" w:rsidRDefault="00F17719" w:rsidP="003F6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19" w:rsidRDefault="00F17719" w:rsidP="003F6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19" w:rsidRDefault="00F17719" w:rsidP="003F6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C" w:rsidRPr="00A37D67" w:rsidRDefault="00A37D67" w:rsidP="00A37D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6B74E9" w:rsidRPr="00BB2C34" w:rsidRDefault="006B74E9" w:rsidP="00BB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2C34">
        <w:rPr>
          <w:rFonts w:ascii="Times New Roman" w:eastAsia="Calibri" w:hAnsi="Times New Roman" w:cs="Times New Roman"/>
          <w:b/>
          <w:sz w:val="28"/>
          <w:szCs w:val="28"/>
        </w:rPr>
        <w:t>Резервный фонд</w:t>
      </w:r>
    </w:p>
    <w:p w:rsidR="006B74E9" w:rsidRPr="00260758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758">
        <w:rPr>
          <w:rFonts w:ascii="Times New Roman" w:hAnsi="Times New Roman" w:cs="Times New Roman"/>
          <w:sz w:val="28"/>
          <w:szCs w:val="28"/>
        </w:rPr>
        <w:t xml:space="preserve">Первоначально решением Совета депутатов от </w:t>
      </w:r>
      <w:r w:rsidR="00380CDA">
        <w:rPr>
          <w:rFonts w:ascii="Times New Roman" w:hAnsi="Times New Roman" w:cs="Times New Roman"/>
          <w:sz w:val="28"/>
          <w:szCs w:val="28"/>
        </w:rPr>
        <w:t>14</w:t>
      </w:r>
      <w:r w:rsidRPr="00260758">
        <w:rPr>
          <w:rFonts w:ascii="Times New Roman" w:hAnsi="Times New Roman" w:cs="Times New Roman"/>
          <w:sz w:val="28"/>
          <w:szCs w:val="28"/>
        </w:rPr>
        <w:t>.12.201</w:t>
      </w:r>
      <w:r w:rsidR="00380CDA">
        <w:rPr>
          <w:rFonts w:ascii="Times New Roman" w:hAnsi="Times New Roman" w:cs="Times New Roman"/>
          <w:sz w:val="28"/>
          <w:szCs w:val="28"/>
        </w:rPr>
        <w:t>9</w:t>
      </w:r>
      <w:r w:rsidRPr="00260758">
        <w:rPr>
          <w:rFonts w:ascii="Times New Roman" w:hAnsi="Times New Roman" w:cs="Times New Roman"/>
          <w:sz w:val="28"/>
          <w:szCs w:val="28"/>
        </w:rPr>
        <w:t xml:space="preserve"> № </w:t>
      </w:r>
      <w:r w:rsidR="00380CDA">
        <w:rPr>
          <w:rFonts w:ascii="Times New Roman" w:hAnsi="Times New Roman" w:cs="Times New Roman"/>
          <w:sz w:val="28"/>
          <w:szCs w:val="28"/>
        </w:rPr>
        <w:t xml:space="preserve">34-2  </w:t>
      </w:r>
      <w:r w:rsidR="00F178FF">
        <w:rPr>
          <w:rFonts w:ascii="Times New Roman" w:hAnsi="Times New Roman" w:cs="Times New Roman"/>
          <w:sz w:val="28"/>
          <w:szCs w:val="28"/>
        </w:rPr>
        <w:t>Р</w:t>
      </w:r>
      <w:r w:rsidR="00380CDA">
        <w:rPr>
          <w:rFonts w:ascii="Times New Roman" w:hAnsi="Times New Roman" w:cs="Times New Roman"/>
          <w:sz w:val="28"/>
          <w:szCs w:val="28"/>
        </w:rPr>
        <w:t xml:space="preserve">езервный фонд </w:t>
      </w:r>
      <w:r w:rsidRPr="00260758">
        <w:rPr>
          <w:rFonts w:ascii="Times New Roman" w:hAnsi="Times New Roman" w:cs="Times New Roman"/>
          <w:sz w:val="28"/>
          <w:szCs w:val="28"/>
        </w:rPr>
        <w:t>администрации городского округа город Шахунья  на 20</w:t>
      </w:r>
      <w:r w:rsidR="00380CDA">
        <w:rPr>
          <w:rFonts w:ascii="Times New Roman" w:hAnsi="Times New Roman" w:cs="Times New Roman"/>
          <w:sz w:val="28"/>
          <w:szCs w:val="28"/>
        </w:rPr>
        <w:t>20</w:t>
      </w:r>
      <w:r w:rsidRPr="00260758">
        <w:rPr>
          <w:rFonts w:ascii="Times New Roman" w:hAnsi="Times New Roman" w:cs="Times New Roman"/>
          <w:sz w:val="28"/>
          <w:szCs w:val="28"/>
        </w:rPr>
        <w:t xml:space="preserve"> год </w:t>
      </w:r>
      <w:r w:rsidR="00380CD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60758">
        <w:rPr>
          <w:rFonts w:ascii="Times New Roman" w:hAnsi="Times New Roman" w:cs="Times New Roman"/>
          <w:sz w:val="28"/>
          <w:szCs w:val="28"/>
        </w:rPr>
        <w:t xml:space="preserve">в </w:t>
      </w:r>
      <w:r w:rsidR="00380CDA">
        <w:rPr>
          <w:rFonts w:ascii="Times New Roman" w:hAnsi="Times New Roman" w:cs="Times New Roman"/>
          <w:sz w:val="28"/>
          <w:szCs w:val="28"/>
        </w:rPr>
        <w:t>сумме</w:t>
      </w: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  <w:r w:rsidR="00380CDA">
        <w:rPr>
          <w:rFonts w:ascii="Times New Roman" w:hAnsi="Times New Roman" w:cs="Times New Roman"/>
          <w:sz w:val="28"/>
          <w:szCs w:val="28"/>
        </w:rPr>
        <w:t>3</w:t>
      </w:r>
      <w:r w:rsidRPr="00260758">
        <w:rPr>
          <w:rFonts w:ascii="Times New Roman" w:hAnsi="Times New Roman" w:cs="Times New Roman"/>
          <w:sz w:val="28"/>
          <w:szCs w:val="28"/>
        </w:rPr>
        <w:t xml:space="preserve">00,0 тыс. рублей. </w:t>
      </w:r>
    </w:p>
    <w:p w:rsidR="00380CDA" w:rsidRPr="00260758" w:rsidRDefault="00380CDA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отчетного периода </w:t>
      </w:r>
      <w:r w:rsidRPr="0026075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F178FF">
        <w:rPr>
          <w:rFonts w:ascii="Times New Roman" w:hAnsi="Times New Roman" w:cs="Times New Roman"/>
          <w:sz w:val="28"/>
          <w:szCs w:val="28"/>
        </w:rPr>
        <w:t>Р</w:t>
      </w:r>
      <w:r w:rsidRPr="00260758">
        <w:rPr>
          <w:rFonts w:ascii="Times New Roman" w:hAnsi="Times New Roman" w:cs="Times New Roman"/>
          <w:sz w:val="28"/>
          <w:szCs w:val="28"/>
        </w:rPr>
        <w:t>езервного фонда были увел</w:t>
      </w:r>
      <w:r>
        <w:rPr>
          <w:rFonts w:ascii="Times New Roman" w:hAnsi="Times New Roman" w:cs="Times New Roman"/>
          <w:sz w:val="28"/>
          <w:szCs w:val="28"/>
        </w:rPr>
        <w:t>ичены на сумму 96,6 тыс. рублей и составили 396,6 тыс. рублей (р</w:t>
      </w:r>
      <w:r w:rsidRPr="0026075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75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№ 43-1 </w:t>
      </w:r>
      <w:r w:rsidRPr="002607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31.07.2020 года).</w:t>
      </w:r>
    </w:p>
    <w:p w:rsidR="006B74E9" w:rsidRPr="00260758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решений о направлении средств</w:t>
      </w:r>
      <w:r w:rsidR="00380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CDA">
        <w:rPr>
          <w:rFonts w:ascii="Times New Roman" w:hAnsi="Times New Roman" w:cs="Times New Roman"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380CDA">
        <w:rPr>
          <w:rFonts w:ascii="Times New Roman" w:hAnsi="Times New Roman" w:cs="Times New Roman"/>
          <w:sz w:val="28"/>
          <w:szCs w:val="28"/>
        </w:rPr>
        <w:t xml:space="preserve">ассигнования Резервного фонда в декабре 2020 года </w:t>
      </w:r>
      <w:r>
        <w:rPr>
          <w:rFonts w:ascii="Times New Roman" w:hAnsi="Times New Roman" w:cs="Times New Roman"/>
          <w:sz w:val="28"/>
          <w:szCs w:val="28"/>
        </w:rPr>
        <w:t xml:space="preserve">были уменьшены на сумму </w:t>
      </w:r>
      <w:r w:rsidR="00380CDA">
        <w:rPr>
          <w:rFonts w:ascii="Times New Roman" w:hAnsi="Times New Roman" w:cs="Times New Roman"/>
          <w:sz w:val="28"/>
          <w:szCs w:val="28"/>
        </w:rPr>
        <w:t>131,2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80CD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CDA">
        <w:rPr>
          <w:rFonts w:ascii="Times New Roman" w:hAnsi="Times New Roman" w:cs="Times New Roman"/>
          <w:sz w:val="28"/>
          <w:szCs w:val="28"/>
        </w:rPr>
        <w:t>265,4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8FF">
        <w:rPr>
          <w:rFonts w:ascii="Times New Roman" w:hAnsi="Times New Roman" w:cs="Times New Roman"/>
          <w:sz w:val="28"/>
          <w:szCs w:val="28"/>
        </w:rPr>
        <w:t xml:space="preserve"> (решение Совета депутатов № 49-7 от 17.12.2020, № 51-1 от 30.12.2020)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D1C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58">
        <w:rPr>
          <w:rFonts w:ascii="Times New Roman" w:hAnsi="Times New Roman" w:cs="Times New Roman"/>
          <w:sz w:val="28"/>
          <w:szCs w:val="28"/>
        </w:rPr>
        <w:t xml:space="preserve">        </w:t>
      </w:r>
      <w:r w:rsidR="00380CDA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</w:t>
      </w:r>
      <w:r w:rsidR="00EC2289">
        <w:rPr>
          <w:rFonts w:ascii="Times New Roman" w:hAnsi="Times New Roman" w:cs="Times New Roman"/>
          <w:sz w:val="28"/>
          <w:szCs w:val="28"/>
        </w:rPr>
        <w:t>средства Р</w:t>
      </w:r>
      <w:r w:rsidRPr="00260758">
        <w:rPr>
          <w:rFonts w:ascii="Times New Roman" w:hAnsi="Times New Roman" w:cs="Times New Roman"/>
          <w:sz w:val="28"/>
          <w:szCs w:val="28"/>
        </w:rPr>
        <w:t>езервного фонда</w:t>
      </w:r>
      <w:r w:rsidR="00EC2289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260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направлялись</w:t>
      </w:r>
      <w:r w:rsidR="00EC2289">
        <w:rPr>
          <w:rFonts w:ascii="Times New Roman" w:hAnsi="Times New Roman" w:cs="Times New Roman"/>
          <w:sz w:val="28"/>
          <w:szCs w:val="28"/>
        </w:rPr>
        <w:t xml:space="preserve"> на </w:t>
      </w:r>
      <w:r w:rsidR="00FB209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2289">
        <w:rPr>
          <w:rFonts w:ascii="Times New Roman" w:hAnsi="Times New Roman" w:cs="Times New Roman"/>
          <w:sz w:val="28"/>
          <w:szCs w:val="28"/>
        </w:rPr>
        <w:t>следующи</w:t>
      </w:r>
      <w:r w:rsidR="00F11C7C">
        <w:rPr>
          <w:rFonts w:ascii="Times New Roman" w:hAnsi="Times New Roman" w:cs="Times New Roman"/>
          <w:sz w:val="28"/>
          <w:szCs w:val="28"/>
        </w:rPr>
        <w:t>х</w:t>
      </w:r>
      <w:r w:rsidR="00EC228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B2097">
        <w:rPr>
          <w:rFonts w:ascii="Times New Roman" w:hAnsi="Times New Roman" w:cs="Times New Roman"/>
          <w:sz w:val="28"/>
          <w:szCs w:val="28"/>
        </w:rPr>
        <w:t>й</w:t>
      </w:r>
      <w:r w:rsidRPr="00260758">
        <w:rPr>
          <w:rFonts w:ascii="Times New Roman" w:hAnsi="Times New Roman" w:cs="Times New Roman"/>
          <w:sz w:val="28"/>
          <w:szCs w:val="28"/>
        </w:rPr>
        <w:t>:</w:t>
      </w:r>
    </w:p>
    <w:p w:rsidR="006B74E9" w:rsidRPr="00260758" w:rsidRDefault="00F11C7C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D79CB">
        <w:rPr>
          <w:rFonts w:ascii="Times New Roman" w:hAnsi="Times New Roman" w:cs="Times New Roman"/>
          <w:sz w:val="28"/>
          <w:szCs w:val="28"/>
        </w:rPr>
        <w:t xml:space="preserve">на </w:t>
      </w:r>
      <w:r w:rsidR="00F16D1C">
        <w:rPr>
          <w:rFonts w:ascii="Times New Roman" w:hAnsi="Times New Roman" w:cs="Times New Roman"/>
          <w:sz w:val="28"/>
          <w:szCs w:val="28"/>
        </w:rPr>
        <w:t xml:space="preserve">предупреждение распространения, профилактику, диагностику </w:t>
      </w:r>
      <w:proofErr w:type="spellStart"/>
      <w:r w:rsidR="00F16D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6D1C">
        <w:rPr>
          <w:rFonts w:ascii="Times New Roman" w:hAnsi="Times New Roman" w:cs="Times New Roman"/>
          <w:sz w:val="28"/>
          <w:szCs w:val="28"/>
        </w:rPr>
        <w:t xml:space="preserve"> инфекции в сумме 216,6 тыс. рублей;</w:t>
      </w:r>
      <w:r w:rsidR="006B74E9" w:rsidRPr="00260758">
        <w:rPr>
          <w:rFonts w:ascii="Times New Roman" w:hAnsi="Times New Roman" w:cs="Times New Roman"/>
          <w:sz w:val="28"/>
          <w:szCs w:val="28"/>
        </w:rPr>
        <w:t xml:space="preserve"> </w:t>
      </w:r>
      <w:r w:rsidR="00F1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E9" w:rsidRDefault="00F16D1C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11C7C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260758">
        <w:rPr>
          <w:rFonts w:ascii="Times New Roman" w:hAnsi="Times New Roman" w:cs="Times New Roman"/>
          <w:sz w:val="28"/>
          <w:szCs w:val="28"/>
        </w:rPr>
        <w:t xml:space="preserve"> </w:t>
      </w:r>
      <w:r w:rsidR="008D79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ликвидаци</w:t>
      </w:r>
      <w:r w:rsidR="00F11C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урагана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48,8 тыс. рублей</w:t>
      </w:r>
      <w:r w:rsidR="006B74E9" w:rsidRPr="0026075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145A" w:rsidRDefault="00E0145A" w:rsidP="00E014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Pr="00372DBE" w:rsidRDefault="006B74E9" w:rsidP="00BB2C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372DBE">
        <w:rPr>
          <w:rFonts w:ascii="Times New Roman" w:hAnsi="Times New Roman"/>
          <w:b/>
          <w:sz w:val="28"/>
          <w:szCs w:val="28"/>
        </w:rPr>
        <w:t>сточники финансирования дефицита бюджета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E9" w:rsidRDefault="009335EC" w:rsidP="00DF6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74E9">
        <w:rPr>
          <w:rFonts w:ascii="Times New Roman" w:hAnsi="Times New Roman"/>
          <w:sz w:val="28"/>
          <w:szCs w:val="28"/>
        </w:rPr>
        <w:t>Источники финансирования дефицита бюджета на 01.01.202</w:t>
      </w:r>
      <w:r w:rsidR="00216E0C">
        <w:rPr>
          <w:rFonts w:ascii="Times New Roman" w:hAnsi="Times New Roman"/>
          <w:sz w:val="28"/>
          <w:szCs w:val="28"/>
        </w:rPr>
        <w:t>1</w:t>
      </w:r>
      <w:r w:rsidR="006B74E9">
        <w:rPr>
          <w:rFonts w:ascii="Times New Roman" w:hAnsi="Times New Roman"/>
          <w:sz w:val="28"/>
          <w:szCs w:val="28"/>
        </w:rPr>
        <w:t xml:space="preserve"> исполнены в сумме фактического </w:t>
      </w:r>
      <w:r w:rsidR="00E0145A">
        <w:rPr>
          <w:rFonts w:ascii="Times New Roman" w:hAnsi="Times New Roman"/>
          <w:sz w:val="28"/>
          <w:szCs w:val="28"/>
        </w:rPr>
        <w:t xml:space="preserve">профицита </w:t>
      </w:r>
      <w:r w:rsidR="006B74E9">
        <w:rPr>
          <w:rFonts w:ascii="Times New Roman" w:hAnsi="Times New Roman"/>
          <w:sz w:val="28"/>
          <w:szCs w:val="28"/>
        </w:rPr>
        <w:t xml:space="preserve">бюджета – </w:t>
      </w:r>
      <w:r w:rsidR="00E0145A">
        <w:rPr>
          <w:rFonts w:ascii="Times New Roman" w:hAnsi="Times New Roman"/>
          <w:sz w:val="28"/>
          <w:szCs w:val="28"/>
        </w:rPr>
        <w:t>6806,9</w:t>
      </w:r>
      <w:r w:rsidR="006B74E9">
        <w:rPr>
          <w:rFonts w:ascii="Times New Roman" w:hAnsi="Times New Roman"/>
          <w:sz w:val="28"/>
          <w:szCs w:val="28"/>
        </w:rPr>
        <w:t xml:space="preserve"> тыс. рублей (</w:t>
      </w:r>
      <w:r w:rsidR="00E0145A">
        <w:rPr>
          <w:rFonts w:ascii="Times New Roman" w:hAnsi="Times New Roman"/>
          <w:sz w:val="28"/>
          <w:szCs w:val="28"/>
        </w:rPr>
        <w:t>при плановом дефиците в сумме 5173,8</w:t>
      </w:r>
      <w:r w:rsidR="006B74E9">
        <w:rPr>
          <w:rFonts w:ascii="Times New Roman" w:hAnsi="Times New Roman"/>
          <w:sz w:val="28"/>
          <w:szCs w:val="28"/>
        </w:rPr>
        <w:t xml:space="preserve"> тыс. рублей).</w:t>
      </w:r>
    </w:p>
    <w:p w:rsidR="00DF6A5F" w:rsidRDefault="00DF6A5F" w:rsidP="00DF6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1587">
        <w:rPr>
          <w:rFonts w:ascii="Times New Roman" w:hAnsi="Times New Roman"/>
          <w:sz w:val="28"/>
          <w:szCs w:val="28"/>
        </w:rPr>
        <w:t>Дефицит бюджета</w:t>
      </w:r>
      <w:r>
        <w:rPr>
          <w:rFonts w:ascii="Times New Roman" w:hAnsi="Times New Roman"/>
          <w:sz w:val="28"/>
          <w:szCs w:val="28"/>
        </w:rPr>
        <w:t xml:space="preserve"> по уточненному плану</w:t>
      </w:r>
      <w:r w:rsidRPr="00BC1587">
        <w:rPr>
          <w:rFonts w:ascii="Times New Roman" w:hAnsi="Times New Roman"/>
          <w:sz w:val="28"/>
          <w:szCs w:val="28"/>
        </w:rPr>
        <w:t xml:space="preserve"> не превышает ограничений, установленных ст. 92.1 БК РФ. </w:t>
      </w:r>
    </w:p>
    <w:p w:rsidR="006B74E9" w:rsidRDefault="00DF6A5F" w:rsidP="00DF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74E9">
        <w:rPr>
          <w:rFonts w:ascii="Times New Roman" w:hAnsi="Times New Roman"/>
          <w:sz w:val="28"/>
          <w:szCs w:val="28"/>
        </w:rPr>
        <w:t>Источниками финансирования дефицита бюджета в 20</w:t>
      </w:r>
      <w:r w:rsidR="009335EC">
        <w:rPr>
          <w:rFonts w:ascii="Times New Roman" w:hAnsi="Times New Roman"/>
          <w:sz w:val="28"/>
          <w:szCs w:val="28"/>
        </w:rPr>
        <w:t>20</w:t>
      </w:r>
      <w:r w:rsidR="006B74E9">
        <w:rPr>
          <w:rFonts w:ascii="Times New Roman" w:hAnsi="Times New Roman"/>
          <w:sz w:val="28"/>
          <w:szCs w:val="28"/>
        </w:rPr>
        <w:t xml:space="preserve"> году являлись:</w:t>
      </w:r>
    </w:p>
    <w:p w:rsidR="006B74E9" w:rsidRDefault="009335EC" w:rsidP="00DF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74E9">
        <w:rPr>
          <w:rFonts w:ascii="Times New Roman" w:hAnsi="Times New Roman"/>
          <w:sz w:val="28"/>
          <w:szCs w:val="28"/>
        </w:rPr>
        <w:t xml:space="preserve"> - изменение остатков средств на счетах по учету средств бюджета в сумме </w:t>
      </w:r>
      <w:r>
        <w:rPr>
          <w:rFonts w:ascii="Times New Roman" w:hAnsi="Times New Roman"/>
          <w:sz w:val="28"/>
          <w:szCs w:val="28"/>
        </w:rPr>
        <w:t>(-) 6806,9</w:t>
      </w:r>
      <w:r w:rsidR="006B74E9">
        <w:rPr>
          <w:rFonts w:ascii="Times New Roman" w:hAnsi="Times New Roman"/>
          <w:sz w:val="28"/>
          <w:szCs w:val="28"/>
        </w:rPr>
        <w:t xml:space="preserve"> тыс. рублей;</w:t>
      </w:r>
    </w:p>
    <w:p w:rsidR="006B74E9" w:rsidRPr="00380BC0" w:rsidRDefault="006B74E9" w:rsidP="00DF6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BC0">
        <w:rPr>
          <w:rFonts w:ascii="Times New Roman" w:hAnsi="Times New Roman" w:cs="Times New Roman"/>
          <w:sz w:val="28"/>
          <w:szCs w:val="28"/>
        </w:rPr>
        <w:t xml:space="preserve">    - привлечение кредитов от кредитных организаций в сумме </w:t>
      </w:r>
      <w:r w:rsidR="009335EC">
        <w:rPr>
          <w:rFonts w:ascii="Times New Roman" w:hAnsi="Times New Roman" w:cs="Times New Roman"/>
          <w:sz w:val="28"/>
          <w:szCs w:val="28"/>
        </w:rPr>
        <w:t>(+) 19571,7</w:t>
      </w:r>
      <w:r w:rsidRPr="00380B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BC0">
        <w:rPr>
          <w:rFonts w:ascii="Times New Roman" w:hAnsi="Times New Roman" w:cs="Times New Roman"/>
          <w:sz w:val="28"/>
          <w:szCs w:val="28"/>
        </w:rPr>
        <w:t>ривлечение средств осуществлялось траншами в рамках кредитных линий по мере возникновения потребности в заемных средствах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BC0">
        <w:rPr>
          <w:rFonts w:ascii="Times New Roman" w:hAnsi="Times New Roman" w:cs="Times New Roman"/>
          <w:sz w:val="28"/>
          <w:szCs w:val="28"/>
        </w:rPr>
        <w:t>;</w:t>
      </w:r>
    </w:p>
    <w:p w:rsidR="006B74E9" w:rsidRPr="00380BC0" w:rsidRDefault="006B74E9" w:rsidP="00DF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C0">
        <w:rPr>
          <w:rFonts w:ascii="Times New Roman" w:hAnsi="Times New Roman" w:cs="Times New Roman"/>
          <w:sz w:val="28"/>
          <w:szCs w:val="28"/>
        </w:rPr>
        <w:t xml:space="preserve">          - погашение кредитов, предоставляемых кредитными организациями  в сумме </w:t>
      </w:r>
      <w:r w:rsidR="009335EC">
        <w:rPr>
          <w:rFonts w:ascii="Times New Roman" w:hAnsi="Times New Roman" w:cs="Times New Roman"/>
          <w:sz w:val="28"/>
          <w:szCs w:val="28"/>
        </w:rPr>
        <w:t>(-) 19571,7</w:t>
      </w:r>
      <w:r w:rsidRPr="00380B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6E0C" w:rsidRDefault="00216E0C" w:rsidP="00216E0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74E9" w:rsidRDefault="006B74E9" w:rsidP="00BB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E0C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216E0C" w:rsidRPr="00216E0C" w:rsidRDefault="00216E0C" w:rsidP="00216E0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</w:t>
      </w:r>
      <w:r w:rsidR="002B5499">
        <w:rPr>
          <w:rFonts w:ascii="Times New Roman" w:hAnsi="Times New Roman" w:cs="Times New Roman"/>
          <w:sz w:val="28"/>
          <w:szCs w:val="28"/>
        </w:rPr>
        <w:t>М</w:t>
      </w:r>
      <w:r w:rsidR="00234110">
        <w:rPr>
          <w:rFonts w:ascii="Times New Roman" w:hAnsi="Times New Roman" w:cs="Times New Roman"/>
          <w:sz w:val="28"/>
          <w:szCs w:val="28"/>
        </w:rPr>
        <w:t xml:space="preserve">униципальной долговой книге </w:t>
      </w:r>
      <w:r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</w:t>
      </w:r>
      <w:r w:rsidR="002B5499">
        <w:rPr>
          <w:rFonts w:ascii="Times New Roman" w:hAnsi="Times New Roman" w:cs="Times New Roman"/>
          <w:sz w:val="28"/>
          <w:szCs w:val="28"/>
        </w:rPr>
        <w:t>20</w:t>
      </w:r>
      <w:r w:rsidR="00CE03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2B5499">
        <w:rPr>
          <w:rFonts w:ascii="Times New Roman" w:hAnsi="Times New Roman" w:cs="Times New Roman"/>
          <w:sz w:val="28"/>
          <w:szCs w:val="28"/>
        </w:rPr>
        <w:t>19571,7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(кредит коммерческого банка). </w:t>
      </w:r>
    </w:p>
    <w:p w:rsidR="00CE037D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2B5499">
        <w:rPr>
          <w:rFonts w:ascii="Times New Roman" w:hAnsi="Times New Roman" w:cs="Times New Roman"/>
          <w:sz w:val="28"/>
          <w:szCs w:val="28"/>
        </w:rPr>
        <w:t>течение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кредитов в сумме </w:t>
      </w:r>
      <w:r w:rsidR="002B5499">
        <w:rPr>
          <w:rFonts w:ascii="Times New Roman" w:hAnsi="Times New Roman" w:cs="Times New Roman"/>
          <w:sz w:val="28"/>
          <w:szCs w:val="28"/>
        </w:rPr>
        <w:t>19571,7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(кредиты коммерческих банков), погашено долговых обязательств в сумме </w:t>
      </w:r>
      <w:r w:rsidR="002B5499">
        <w:rPr>
          <w:rFonts w:ascii="Times New Roman" w:hAnsi="Times New Roman" w:cs="Times New Roman"/>
          <w:sz w:val="28"/>
          <w:szCs w:val="28"/>
        </w:rPr>
        <w:t>19571,7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037D">
        <w:rPr>
          <w:rFonts w:ascii="Times New Roman" w:hAnsi="Times New Roman" w:cs="Times New Roman"/>
          <w:sz w:val="28"/>
          <w:szCs w:val="28"/>
        </w:rPr>
        <w:t xml:space="preserve"> Таким образом, о</w:t>
      </w:r>
      <w:r>
        <w:rPr>
          <w:rFonts w:ascii="Times New Roman" w:hAnsi="Times New Roman" w:cs="Times New Roman"/>
          <w:sz w:val="28"/>
          <w:szCs w:val="28"/>
        </w:rPr>
        <w:t xml:space="preserve">бъем муниципального долга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состоянию на 01.01.202</w:t>
      </w:r>
      <w:r w:rsidR="002B5499">
        <w:rPr>
          <w:rFonts w:ascii="Times New Roman" w:hAnsi="Times New Roman" w:cs="Times New Roman"/>
          <w:sz w:val="28"/>
          <w:szCs w:val="28"/>
        </w:rPr>
        <w:t>1</w:t>
      </w:r>
      <w:r w:rsidR="005129CA">
        <w:rPr>
          <w:rFonts w:ascii="Times New Roman" w:hAnsi="Times New Roman" w:cs="Times New Roman"/>
          <w:sz w:val="28"/>
          <w:szCs w:val="28"/>
        </w:rPr>
        <w:t>г. составил 19571,7 тыс. рублей или 100,0% к уровню муниципального долга на 01.01.2020г.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о сумме муниципального долга в сводной бухгалтерской отчетности соответствуют данным проекта решения о</w:t>
      </w:r>
      <w:r w:rsidR="00234110">
        <w:rPr>
          <w:rFonts w:ascii="Times New Roman" w:hAnsi="Times New Roman" w:cs="Times New Roman"/>
          <w:sz w:val="28"/>
          <w:szCs w:val="28"/>
        </w:rPr>
        <w:t>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Плановые и фактические показатели муниципального долга не превысили предельные параметры, установленные ст. 107 БК РФ, </w:t>
      </w:r>
      <w:r w:rsidR="00CE037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 верхний предел муниципального долга, установленный решением о бюджете городского округа на 20</w:t>
      </w:r>
      <w:r w:rsidR="00CE03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74E9" w:rsidRDefault="006B74E9" w:rsidP="0090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F7"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о бюджете городского округа, уточненный плановый объем расходов  на обслуживание муниципального долга в 20</w:t>
      </w:r>
      <w:r w:rsidR="00CE037D">
        <w:rPr>
          <w:rFonts w:ascii="Times New Roman" w:hAnsi="Times New Roman" w:cs="Times New Roman"/>
          <w:sz w:val="28"/>
          <w:szCs w:val="28"/>
        </w:rPr>
        <w:t>20</w:t>
      </w:r>
      <w:r w:rsidRPr="00CF2DF7">
        <w:rPr>
          <w:rFonts w:ascii="Times New Roman" w:hAnsi="Times New Roman" w:cs="Times New Roman"/>
          <w:sz w:val="28"/>
          <w:szCs w:val="28"/>
        </w:rPr>
        <w:t xml:space="preserve"> году установлен в размере </w:t>
      </w:r>
      <w:r w:rsidR="00CE037D">
        <w:rPr>
          <w:rFonts w:ascii="Times New Roman" w:hAnsi="Times New Roman" w:cs="Times New Roman"/>
          <w:sz w:val="28"/>
          <w:szCs w:val="28"/>
        </w:rPr>
        <w:t>1809,6</w:t>
      </w:r>
      <w:r w:rsidRPr="00CF2DF7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составило </w:t>
      </w:r>
      <w:r w:rsidR="00CE037D">
        <w:rPr>
          <w:rFonts w:ascii="Times New Roman" w:hAnsi="Times New Roman" w:cs="Times New Roman"/>
          <w:sz w:val="28"/>
          <w:szCs w:val="28"/>
        </w:rPr>
        <w:t>927,5 тыс. рублей</w:t>
      </w:r>
      <w:r w:rsidR="008A6ADE">
        <w:rPr>
          <w:rFonts w:ascii="Times New Roman" w:hAnsi="Times New Roman" w:cs="Times New Roman"/>
          <w:sz w:val="28"/>
          <w:szCs w:val="28"/>
        </w:rPr>
        <w:t xml:space="preserve"> (</w:t>
      </w:r>
      <w:r w:rsidR="00CE037D">
        <w:rPr>
          <w:rFonts w:ascii="Times New Roman" w:hAnsi="Times New Roman" w:cs="Times New Roman"/>
          <w:sz w:val="28"/>
          <w:szCs w:val="28"/>
        </w:rPr>
        <w:t>51,2</w:t>
      </w:r>
      <w:r w:rsidRPr="00CF2DF7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A6ADE">
        <w:rPr>
          <w:rFonts w:ascii="Times New Roman" w:hAnsi="Times New Roman" w:cs="Times New Roman"/>
          <w:sz w:val="28"/>
          <w:szCs w:val="28"/>
        </w:rPr>
        <w:t>)</w:t>
      </w:r>
      <w:r w:rsidR="00904EED">
        <w:rPr>
          <w:rFonts w:ascii="Times New Roman" w:hAnsi="Times New Roman" w:cs="Times New Roman"/>
          <w:sz w:val="28"/>
          <w:szCs w:val="28"/>
        </w:rPr>
        <w:t xml:space="preserve">, с соблюдением </w:t>
      </w:r>
      <w:r w:rsidRPr="00CF2DF7">
        <w:rPr>
          <w:rFonts w:ascii="Times New Roman" w:hAnsi="Times New Roman" w:cs="Times New Roman"/>
          <w:sz w:val="28"/>
          <w:szCs w:val="28"/>
        </w:rPr>
        <w:t xml:space="preserve"> </w:t>
      </w:r>
      <w:r w:rsidR="00904EED">
        <w:rPr>
          <w:rFonts w:ascii="Times New Roman" w:hAnsi="Times New Roman" w:cs="Times New Roman"/>
          <w:sz w:val="28"/>
          <w:szCs w:val="28"/>
        </w:rPr>
        <w:t xml:space="preserve">ограничений, </w:t>
      </w:r>
      <w:r w:rsidR="00904EED" w:rsidRPr="00CF2DF7">
        <w:rPr>
          <w:rFonts w:ascii="Times New Roman" w:hAnsi="Times New Roman" w:cs="Times New Roman"/>
          <w:sz w:val="28"/>
          <w:szCs w:val="28"/>
        </w:rPr>
        <w:t>установленных ст. 111 БК РФ</w:t>
      </w:r>
      <w:r w:rsidRPr="00CF2DF7">
        <w:rPr>
          <w:rFonts w:ascii="Times New Roman" w:hAnsi="Times New Roman" w:cs="Times New Roman"/>
          <w:sz w:val="28"/>
          <w:szCs w:val="28"/>
        </w:rPr>
        <w:t>.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BB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3CC">
        <w:rPr>
          <w:rFonts w:ascii="Times New Roman" w:hAnsi="Times New Roman" w:cs="Times New Roman"/>
          <w:b/>
          <w:bCs/>
          <w:sz w:val="28"/>
          <w:szCs w:val="28"/>
        </w:rPr>
        <w:t>Анализ состояния дебиторск</w:t>
      </w:r>
      <w:r>
        <w:rPr>
          <w:rFonts w:ascii="Times New Roman" w:hAnsi="Times New Roman" w:cs="Times New Roman"/>
          <w:b/>
          <w:bCs/>
          <w:sz w:val="28"/>
          <w:szCs w:val="28"/>
        </w:rPr>
        <w:t>ой и кредиторской задолженности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8D79CB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 данным годовой бюджетной отчетности </w:t>
      </w:r>
      <w:r w:rsidRPr="00CE125A">
        <w:rPr>
          <w:rFonts w:ascii="Times New Roman" w:hAnsi="Times New Roman" w:cs="Times New Roman"/>
          <w:bCs/>
          <w:i/>
          <w:sz w:val="28"/>
          <w:szCs w:val="28"/>
        </w:rPr>
        <w:t>объем дебиторской задолженности бюджета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состоянию на 01.01.20</w:t>
      </w:r>
      <w:r w:rsidR="00BB6D8C">
        <w:rPr>
          <w:rFonts w:ascii="Times New Roman" w:hAnsi="Times New Roman" w:cs="Times New Roman"/>
          <w:bCs/>
          <w:sz w:val="28"/>
          <w:szCs w:val="28"/>
        </w:rPr>
        <w:t>2</w:t>
      </w:r>
      <w:r w:rsidR="008D79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сложился в сумме 1 </w:t>
      </w:r>
      <w:r w:rsidR="006B3883">
        <w:rPr>
          <w:rFonts w:ascii="Times New Roman" w:hAnsi="Times New Roman" w:cs="Times New Roman"/>
          <w:bCs/>
          <w:sz w:val="28"/>
          <w:szCs w:val="28"/>
        </w:rPr>
        <w:t>903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883">
        <w:rPr>
          <w:rFonts w:ascii="Times New Roman" w:hAnsi="Times New Roman" w:cs="Times New Roman"/>
          <w:bCs/>
          <w:sz w:val="28"/>
          <w:szCs w:val="28"/>
        </w:rPr>
        <w:t>938</w:t>
      </w:r>
      <w:r w:rsidR="008D79CB">
        <w:rPr>
          <w:rFonts w:ascii="Times New Roman" w:hAnsi="Times New Roman" w:cs="Times New Roman"/>
          <w:bCs/>
          <w:sz w:val="28"/>
          <w:szCs w:val="28"/>
        </w:rPr>
        <w:t>,</w:t>
      </w:r>
      <w:r w:rsidR="006B388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с увеличением на </w:t>
      </w:r>
      <w:r w:rsidR="006B3883">
        <w:rPr>
          <w:rFonts w:ascii="Times New Roman" w:hAnsi="Times New Roman" w:cs="Times New Roman"/>
          <w:bCs/>
          <w:sz w:val="28"/>
          <w:szCs w:val="28"/>
        </w:rPr>
        <w:t>327811,4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к аналогичному периоду 20</w:t>
      </w:r>
      <w:r w:rsidR="00704B3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 w:rsidR="008D79CB">
        <w:rPr>
          <w:rFonts w:ascii="Times New Roman" w:hAnsi="Times New Roman" w:cs="Times New Roman"/>
          <w:bCs/>
          <w:sz w:val="28"/>
          <w:szCs w:val="28"/>
        </w:rPr>
        <w:t>1 576 126,3 тыс. рублей).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Наибольшие суммы дебиторской задолженности</w:t>
      </w:r>
      <w:r w:rsidR="006B38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8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8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1EA7">
        <w:rPr>
          <w:rFonts w:ascii="Times New Roman" w:hAnsi="Times New Roman" w:cs="Times New Roman"/>
          <w:sz w:val="28"/>
          <w:szCs w:val="28"/>
        </w:rPr>
        <w:t>304645,5</w:t>
      </w:r>
      <w:r w:rsidR="008D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расчеты по доходам главного администратора   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 муниципального имущества (в соответствии с  требованиями ФСБУ 25/2018 «Бухгалтерский учет аренды», сумма задолженности начислений доходов будущих периодов до даты окончания срока действия договоров аренды, если договор аренды заключен на неопределенный срок – принимается период бюджетного цикла 3 года);</w:t>
      </w:r>
      <w:proofErr w:type="gramEnd"/>
    </w:p>
    <w:p w:rsidR="009F287D" w:rsidRDefault="00CB0A50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8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873">
        <w:rPr>
          <w:rFonts w:ascii="Times New Roman" w:hAnsi="Times New Roman" w:cs="Times New Roman"/>
          <w:sz w:val="28"/>
          <w:szCs w:val="28"/>
        </w:rPr>
        <w:t>- 18796,9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9F287D">
        <w:rPr>
          <w:rFonts w:ascii="Times New Roman" w:hAnsi="Times New Roman" w:cs="Times New Roman"/>
          <w:sz w:val="28"/>
          <w:szCs w:val="28"/>
        </w:rPr>
        <w:t xml:space="preserve">(сумма просроченной задолженности)  </w:t>
      </w:r>
      <w:r>
        <w:rPr>
          <w:rFonts w:ascii="Times New Roman" w:hAnsi="Times New Roman" w:cs="Times New Roman"/>
          <w:sz w:val="28"/>
          <w:szCs w:val="28"/>
        </w:rPr>
        <w:t>расчеты по доходам главного</w:t>
      </w:r>
      <w:r w:rsidR="005A4873">
        <w:rPr>
          <w:rFonts w:ascii="Times New Roman" w:hAnsi="Times New Roman" w:cs="Times New Roman"/>
          <w:sz w:val="28"/>
          <w:szCs w:val="28"/>
        </w:rPr>
        <w:t xml:space="preserve"> администратора Управления Федеральной налоговой службы по нижегородской области</w:t>
      </w:r>
      <w:r w:rsidR="009F287D">
        <w:rPr>
          <w:rFonts w:ascii="Times New Roman" w:hAnsi="Times New Roman" w:cs="Times New Roman"/>
          <w:sz w:val="28"/>
          <w:szCs w:val="28"/>
        </w:rPr>
        <w:t>;</w:t>
      </w:r>
    </w:p>
    <w:p w:rsidR="006B3883" w:rsidRDefault="001857AA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883">
        <w:rPr>
          <w:rFonts w:ascii="Times New Roman" w:hAnsi="Times New Roman" w:cs="Times New Roman"/>
          <w:sz w:val="28"/>
          <w:szCs w:val="28"/>
        </w:rPr>
        <w:t xml:space="preserve">         - 1 </w:t>
      </w:r>
      <w:r w:rsidR="005A4873">
        <w:rPr>
          <w:rFonts w:ascii="Times New Roman" w:hAnsi="Times New Roman" w:cs="Times New Roman"/>
          <w:sz w:val="28"/>
          <w:szCs w:val="28"/>
        </w:rPr>
        <w:t>533</w:t>
      </w:r>
      <w:r w:rsidR="006B3883">
        <w:rPr>
          <w:rFonts w:ascii="Times New Roman" w:hAnsi="Times New Roman" w:cs="Times New Roman"/>
          <w:sz w:val="28"/>
          <w:szCs w:val="28"/>
        </w:rPr>
        <w:t> </w:t>
      </w:r>
      <w:r w:rsidR="005A4873">
        <w:rPr>
          <w:rFonts w:ascii="Times New Roman" w:hAnsi="Times New Roman" w:cs="Times New Roman"/>
          <w:sz w:val="28"/>
          <w:szCs w:val="28"/>
        </w:rPr>
        <w:t>594</w:t>
      </w:r>
      <w:r w:rsidR="006B3883">
        <w:rPr>
          <w:rFonts w:ascii="Times New Roman" w:hAnsi="Times New Roman" w:cs="Times New Roman"/>
          <w:sz w:val="28"/>
          <w:szCs w:val="28"/>
        </w:rPr>
        <w:t>,</w:t>
      </w:r>
      <w:r w:rsidR="005A4873">
        <w:rPr>
          <w:rFonts w:ascii="Times New Roman" w:hAnsi="Times New Roman" w:cs="Times New Roman"/>
          <w:sz w:val="28"/>
          <w:szCs w:val="28"/>
        </w:rPr>
        <w:t>6</w:t>
      </w:r>
      <w:r w:rsidR="006B3883">
        <w:rPr>
          <w:rFonts w:ascii="Times New Roman" w:hAnsi="Times New Roman" w:cs="Times New Roman"/>
          <w:sz w:val="28"/>
          <w:szCs w:val="28"/>
        </w:rPr>
        <w:t xml:space="preserve"> тыс. рублей  расчеты по межбюджетным трансфертам (доходы будущих периодов).</w:t>
      </w:r>
    </w:p>
    <w:p w:rsidR="00255993" w:rsidRDefault="00255993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Увеличение дебиторской задолженности на конец отчетного периода обусловлено начислением доходов будущих периодов от других бюджетов бюджетной системы Российской Федерации.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25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E125A">
        <w:rPr>
          <w:rFonts w:ascii="Times New Roman" w:hAnsi="Times New Roman" w:cs="Times New Roman"/>
          <w:bCs/>
          <w:i/>
          <w:sz w:val="28"/>
          <w:szCs w:val="28"/>
        </w:rPr>
        <w:t>Объем кредиторской задолженности бюджета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 задолженности по долговым обязательствам)  по состоянию на 01.01.202</w:t>
      </w:r>
      <w:r w:rsidR="00CB0A5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291">
        <w:rPr>
          <w:rFonts w:ascii="Times New Roman" w:hAnsi="Times New Roman" w:cs="Times New Roman"/>
          <w:bCs/>
          <w:sz w:val="28"/>
          <w:szCs w:val="28"/>
        </w:rPr>
        <w:t>уменьшился</w:t>
      </w:r>
      <w:r w:rsidR="00CB0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5E3C1B">
        <w:rPr>
          <w:rFonts w:ascii="Times New Roman" w:hAnsi="Times New Roman" w:cs="Times New Roman"/>
          <w:bCs/>
          <w:sz w:val="28"/>
          <w:szCs w:val="28"/>
        </w:rPr>
        <w:t>1867,8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(на 01.01.20</w:t>
      </w:r>
      <w:r w:rsidR="00CB0A5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55291">
        <w:rPr>
          <w:rFonts w:ascii="Times New Roman" w:hAnsi="Times New Roman" w:cs="Times New Roman"/>
          <w:bCs/>
          <w:sz w:val="28"/>
          <w:szCs w:val="28"/>
        </w:rPr>
        <w:t>14005,1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и сложился в сумме </w:t>
      </w:r>
      <w:r w:rsidR="00B55291">
        <w:rPr>
          <w:rFonts w:ascii="Times New Roman" w:hAnsi="Times New Roman" w:cs="Times New Roman"/>
          <w:bCs/>
          <w:sz w:val="28"/>
          <w:szCs w:val="28"/>
        </w:rPr>
        <w:t>12137,3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наибольшие суммы  задолженности:</w:t>
      </w:r>
    </w:p>
    <w:p w:rsidR="006B74E9" w:rsidRDefault="006B74E9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B55291">
        <w:rPr>
          <w:rFonts w:ascii="Times New Roman" w:hAnsi="Times New Roman" w:cs="Times New Roman"/>
          <w:bCs/>
          <w:sz w:val="28"/>
          <w:szCs w:val="28"/>
        </w:rPr>
        <w:t>9843,1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расчеты главного администратора   Управления Федеральной налоговой службы по Нижегородской области;</w:t>
      </w:r>
    </w:p>
    <w:p w:rsidR="006B74E9" w:rsidRPr="00495229" w:rsidRDefault="005E3C1B" w:rsidP="00C8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B55291">
        <w:rPr>
          <w:rFonts w:ascii="Times New Roman" w:hAnsi="Times New Roman" w:cs="Times New Roman"/>
          <w:bCs/>
          <w:sz w:val="28"/>
          <w:szCs w:val="28"/>
        </w:rPr>
        <w:t>1537,2</w:t>
      </w:r>
      <w:r w:rsidR="006B74E9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6B74E9">
        <w:rPr>
          <w:rFonts w:ascii="Times New Roman" w:hAnsi="Times New Roman" w:cs="Times New Roman"/>
          <w:sz w:val="28"/>
          <w:szCs w:val="28"/>
        </w:rPr>
        <w:t>остаток неисполненных ассигнований по межбюджетным трансфертам.</w:t>
      </w:r>
      <w:r w:rsidR="006B74E9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C267B" w:rsidRDefault="006B74E9" w:rsidP="0085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55993">
        <w:rPr>
          <w:rFonts w:ascii="Times New Roman" w:hAnsi="Times New Roman" w:cs="Times New Roman"/>
          <w:sz w:val="28"/>
          <w:szCs w:val="28"/>
        </w:rPr>
        <w:t xml:space="preserve">        Уменьшение кредиторской  задолженности на конец отчетного периода обусловлено  погашением в полном объеме реструктурированной задолженности ПАО «ТНС </w:t>
      </w:r>
      <w:proofErr w:type="spellStart"/>
      <w:r w:rsidR="0025599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55993">
        <w:rPr>
          <w:rFonts w:ascii="Times New Roman" w:hAnsi="Times New Roman" w:cs="Times New Roman"/>
          <w:sz w:val="28"/>
          <w:szCs w:val="28"/>
        </w:rPr>
        <w:t xml:space="preserve"> НН» по приобретению котельн</w:t>
      </w:r>
      <w:r w:rsidR="004B0E8A">
        <w:rPr>
          <w:rFonts w:ascii="Times New Roman" w:hAnsi="Times New Roman" w:cs="Times New Roman"/>
          <w:sz w:val="28"/>
          <w:szCs w:val="28"/>
        </w:rPr>
        <w:t>ых (решение арбитражного суда).</w:t>
      </w:r>
    </w:p>
    <w:p w:rsidR="006B74E9" w:rsidRPr="00E733CC" w:rsidRDefault="006B74E9" w:rsidP="0085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Pr="0085768E" w:rsidRDefault="006B74E9" w:rsidP="00BB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68E">
        <w:rPr>
          <w:rFonts w:ascii="Times New Roman" w:hAnsi="Times New Roman" w:cs="Times New Roman"/>
          <w:b/>
          <w:sz w:val="28"/>
          <w:szCs w:val="28"/>
        </w:rPr>
        <w:t xml:space="preserve"> Внешняя  проверка годовой бюджетной отчетности</w:t>
      </w:r>
      <w:r w:rsidRPr="0085768E">
        <w:rPr>
          <w:rFonts w:ascii="Times New Roman" w:hAnsi="Times New Roman" w:cs="Times New Roman"/>
          <w:b/>
          <w:bCs/>
          <w:sz w:val="28"/>
          <w:szCs w:val="28"/>
        </w:rPr>
        <w:t xml:space="preserve">  за 20</w:t>
      </w:r>
      <w:r w:rsidR="0085768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5768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B74E9" w:rsidRDefault="006B74E9" w:rsidP="008576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4E9" w:rsidRPr="00B9448F" w:rsidRDefault="0071236E" w:rsidP="0085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6B74E9" w:rsidRPr="00B9448F">
        <w:rPr>
          <w:rFonts w:ascii="Times New Roman" w:hAnsi="Times New Roman" w:cs="Times New Roman"/>
          <w:sz w:val="28"/>
          <w:szCs w:val="28"/>
        </w:rPr>
        <w:t xml:space="preserve"> ст.264.4. Бюджетного кодекса РФ</w:t>
      </w:r>
      <w:r w:rsidR="006B74E9">
        <w:rPr>
          <w:rFonts w:ascii="Times New Roman" w:hAnsi="Times New Roman" w:cs="Times New Roman"/>
          <w:sz w:val="28"/>
          <w:szCs w:val="28"/>
        </w:rPr>
        <w:t>, главы 32 Положения о бюджетном процессе в городском округе город Шахунья</w:t>
      </w:r>
      <w:r w:rsidR="00595A14">
        <w:rPr>
          <w:rFonts w:ascii="Times New Roman" w:hAnsi="Times New Roman" w:cs="Times New Roman"/>
          <w:sz w:val="28"/>
          <w:szCs w:val="28"/>
        </w:rPr>
        <w:t xml:space="preserve"> КСК</w:t>
      </w:r>
      <w:r w:rsidR="006B74E9">
        <w:rPr>
          <w:rFonts w:ascii="Times New Roman" w:hAnsi="Times New Roman" w:cs="Times New Roman"/>
          <w:sz w:val="28"/>
          <w:szCs w:val="28"/>
        </w:rPr>
        <w:t xml:space="preserve"> проведена внешняя проверка бюджетной отчетности за 20</w:t>
      </w:r>
      <w:r w:rsidR="00B83D3C">
        <w:rPr>
          <w:rFonts w:ascii="Times New Roman" w:hAnsi="Times New Roman" w:cs="Times New Roman"/>
          <w:sz w:val="28"/>
          <w:szCs w:val="28"/>
        </w:rPr>
        <w:t>20</w:t>
      </w:r>
      <w:r w:rsidR="00595A14">
        <w:rPr>
          <w:rFonts w:ascii="Times New Roman" w:hAnsi="Times New Roman" w:cs="Times New Roman"/>
          <w:sz w:val="28"/>
          <w:szCs w:val="28"/>
        </w:rPr>
        <w:t xml:space="preserve"> год  шести</w:t>
      </w:r>
      <w:r w:rsidR="006B74E9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средств. </w:t>
      </w:r>
      <w:r w:rsidR="006B74E9" w:rsidRPr="00B9448F"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внешней проверки установлены отдельные нарушения и недостатки:</w:t>
      </w:r>
    </w:p>
    <w:p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нарушения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(утвержденной приказом Минфина России от 28.12.2010 № 191н) – полнота и правильность заполнения форм отчетности с нарушением установленных требований;    </w:t>
      </w:r>
      <w:proofErr w:type="gramEnd"/>
    </w:p>
    <w:p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нарушения при проведении инвентаризации активов и обязательств перед составлением годовой бюджетной отчетности;</w:t>
      </w:r>
    </w:p>
    <w:p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нарушения при сопоставлении показателей форм бюджетной отчетности с показателями регистров бу</w:t>
      </w:r>
      <w:r w:rsidR="00595A14">
        <w:rPr>
          <w:rFonts w:ascii="Times New Roman" w:hAnsi="Times New Roman" w:cs="Times New Roman"/>
          <w:sz w:val="28"/>
          <w:szCs w:val="28"/>
        </w:rPr>
        <w:t>хгалтерского учета;</w:t>
      </w:r>
    </w:p>
    <w:p w:rsidR="00595A14" w:rsidRDefault="00595A14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искажение показателей бюджетной отчетности в части фактического поступления доходов.</w:t>
      </w:r>
    </w:p>
    <w:p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Установленные внешней проверкой бюджетной отчетности за 20</w:t>
      </w:r>
      <w:r w:rsidR="00C731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нарушения и недостатки на показатели </w:t>
      </w:r>
      <w:r w:rsidR="00C73194"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>
        <w:rPr>
          <w:rFonts w:ascii="Times New Roman" w:hAnsi="Times New Roman" w:cs="Times New Roman"/>
          <w:sz w:val="28"/>
          <w:szCs w:val="28"/>
        </w:rPr>
        <w:t>бюджетной отчетности существенного  влияния не оказали.</w:t>
      </w:r>
    </w:p>
    <w:p w:rsidR="006B74E9" w:rsidRDefault="006B74E9" w:rsidP="0085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проверки подготовлены предложения и рекомендации об устранении выявленных нарушений и недостатков главным администраторам бюджетных средств, их допустившим, обзорное письмо на имя Главы местного самоуправления и Председателя Совета депутатов.</w:t>
      </w:r>
      <w:proofErr w:type="gramEnd"/>
    </w:p>
    <w:p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повышения качества бюджетного учета и отчетности главных администраторов бюджетных средств необходимо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соблюдением правовых  актов Минфина России.</w:t>
      </w:r>
    </w:p>
    <w:p w:rsidR="006B74E9" w:rsidRPr="000B619C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7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B7">
        <w:rPr>
          <w:rFonts w:ascii="Times New Roman" w:hAnsi="Times New Roman" w:cs="Times New Roman"/>
          <w:b/>
          <w:sz w:val="28"/>
          <w:szCs w:val="28"/>
        </w:rPr>
        <w:t>предл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2DB7">
        <w:rPr>
          <w:rFonts w:ascii="Times New Roman" w:hAnsi="Times New Roman" w:cs="Times New Roman"/>
          <w:b/>
          <w:sz w:val="28"/>
          <w:szCs w:val="28"/>
        </w:rPr>
        <w:t>гает:</w:t>
      </w:r>
    </w:p>
    <w:p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4E9" w:rsidRPr="00037295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="00A13951">
        <w:rPr>
          <w:rFonts w:ascii="Times New Roman" w:hAnsi="Times New Roman" w:cs="Times New Roman"/>
          <w:sz w:val="28"/>
          <w:szCs w:val="28"/>
        </w:rPr>
        <w:t>Совету депутатов городского округа г</w:t>
      </w:r>
      <w:r w:rsidRPr="00037295">
        <w:rPr>
          <w:rFonts w:ascii="Times New Roman" w:hAnsi="Times New Roman" w:cs="Times New Roman"/>
          <w:sz w:val="28"/>
          <w:szCs w:val="28"/>
        </w:rPr>
        <w:t>одовой отчет об исполнении бюджета городского округа город Шахунья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42C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7295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4E9" w:rsidRPr="00503A76" w:rsidRDefault="00142C69" w:rsidP="00B90D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E9">
        <w:rPr>
          <w:rFonts w:ascii="Times New Roman" w:hAnsi="Times New Roman" w:cs="Times New Roman"/>
          <w:sz w:val="28"/>
          <w:szCs w:val="28"/>
        </w:rPr>
        <w:t xml:space="preserve"> </w:t>
      </w:r>
      <w:r w:rsidR="006B74E9" w:rsidRPr="00503A76">
        <w:rPr>
          <w:rFonts w:ascii="Times New Roman" w:hAnsi="Times New Roman" w:cs="Times New Roman"/>
          <w:sz w:val="28"/>
          <w:szCs w:val="28"/>
        </w:rPr>
        <w:t>Администрации городского округа город Шахунья:</w:t>
      </w:r>
    </w:p>
    <w:p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4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повысить эффективность администрирования доходов бюджета городского округа, продолжить работу по разработке и реализации комплекса дополнительных мер, направленных на развитие доходного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потенциала городского бюджета, поиску дополнительных резервов источников доходов.</w:t>
      </w:r>
      <w:proofErr w:type="gramEnd"/>
    </w:p>
    <w:p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продолжить работу по снижению роста  недоимки по налоговым доходам;</w:t>
      </w:r>
    </w:p>
    <w:p w:rsidR="006B74E9" w:rsidRPr="00E42DB7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продолжить работу по принятию мер по снижению и недопущению  роста  кредиторской задолженности (текущей и просроченной);</w:t>
      </w:r>
    </w:p>
    <w:p w:rsidR="006B74E9" w:rsidRDefault="006B74E9" w:rsidP="0014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обеспечить процесс разработки и реализации муниципальных программ в строгом соответствии с требованиями, определенными бюджетным законодательством и Порядком </w:t>
      </w:r>
      <w:r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в </w:t>
      </w:r>
      <w:r w:rsidR="0000244D">
        <w:rPr>
          <w:rFonts w:ascii="Times New Roman" w:hAnsi="Times New Roman"/>
          <w:sz w:val="28"/>
          <w:szCs w:val="28"/>
        </w:rPr>
        <w:t>городском округе город Шахунья (</w:t>
      </w:r>
      <w:r>
        <w:rPr>
          <w:rFonts w:ascii="Times New Roman" w:hAnsi="Times New Roman"/>
          <w:sz w:val="28"/>
          <w:szCs w:val="28"/>
        </w:rPr>
        <w:t>утв</w:t>
      </w:r>
      <w:r w:rsidR="0000244D">
        <w:rPr>
          <w:rFonts w:ascii="Times New Roman" w:hAnsi="Times New Roman"/>
          <w:sz w:val="28"/>
          <w:szCs w:val="28"/>
        </w:rPr>
        <w:t>.</w:t>
      </w:r>
      <w:r w:rsidR="00142C69">
        <w:rPr>
          <w:rFonts w:ascii="Times New Roman" w:hAnsi="Times New Roman"/>
          <w:sz w:val="28"/>
          <w:szCs w:val="28"/>
        </w:rPr>
        <w:t xml:space="preserve"> </w:t>
      </w:r>
      <w:r w:rsidR="0000244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остановлением администрации городского округа го</w:t>
      </w:r>
      <w:r w:rsidR="00142C69">
        <w:rPr>
          <w:rFonts w:ascii="Times New Roman" w:hAnsi="Times New Roman"/>
          <w:sz w:val="28"/>
          <w:szCs w:val="28"/>
        </w:rPr>
        <w:t>род Шахунья от 17.06.2014 № 537</w:t>
      </w:r>
      <w:r w:rsidR="000024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C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="00142C69">
        <w:rPr>
          <w:rFonts w:ascii="Times New Roman" w:hAnsi="Times New Roman" w:cs="Times New Roman"/>
          <w:sz w:val="28"/>
          <w:szCs w:val="28"/>
        </w:rPr>
        <w:t xml:space="preserve"> </w:t>
      </w:r>
      <w:r w:rsidRPr="00ED63E4"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средств:</w:t>
      </w:r>
    </w:p>
    <w:p w:rsidR="006B74E9" w:rsidRDefault="006B74E9" w:rsidP="0014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повысить качество финансового планирования на стадии формирования бюджета, а также подготовки отчетности за отчетный период;</w:t>
      </w:r>
    </w:p>
    <w:p w:rsidR="006B74E9" w:rsidRPr="006E52B0" w:rsidRDefault="006B74E9" w:rsidP="00142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принять необходимые меры по сокращению дебиторской и кредиторской задолженности, не допускать просроченной задолженности;</w:t>
      </w:r>
    </w:p>
    <w:p w:rsidR="006B74E9" w:rsidRDefault="006B74E9" w:rsidP="00142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обеспечить осуществление </w:t>
      </w:r>
      <w:r w:rsidR="0000244D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, направленного на соблюдение требований составления и исполнения бюджета, ведения бухгалтерского учета;</w:t>
      </w:r>
    </w:p>
    <w:p w:rsidR="00E55A84" w:rsidRDefault="006B74E9" w:rsidP="00E55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обеспечить соблюдение требований Инструкции о порядке составления и предоставления годовой, квартальной и месячной бюджетной отчетности об исполнении бюджетов бюджетной системы Российской Федерации  (утв. приказом Минфина России от 28.12.2010 № 191н);</w:t>
      </w:r>
    </w:p>
    <w:p w:rsidR="006B74E9" w:rsidRPr="00D53F2F" w:rsidRDefault="006B74E9" w:rsidP="00E5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принять меры по недопущению выявленных нарушений и замечаний в дальне</w:t>
      </w:r>
      <w:r w:rsidR="00E55A84">
        <w:rPr>
          <w:rFonts w:ascii="Times New Roman" w:hAnsi="Times New Roman" w:cs="Times New Roman"/>
          <w:sz w:val="28"/>
          <w:szCs w:val="28"/>
        </w:rPr>
        <w:t xml:space="preserve">йшем, </w:t>
      </w:r>
      <w:r w:rsidR="00E55A84" w:rsidRPr="002070A4">
        <w:rPr>
          <w:rFonts w:ascii="Times New Roman" w:hAnsi="Times New Roman" w:cs="Times New Roman"/>
          <w:sz w:val="28"/>
          <w:szCs w:val="28"/>
        </w:rPr>
        <w:t>обеспечить должную информативность отчетности, согласованность показателей отчетных форм</w:t>
      </w:r>
      <w:r w:rsidR="00E55A84">
        <w:rPr>
          <w:rFonts w:ascii="Times New Roman" w:hAnsi="Times New Roman" w:cs="Times New Roman"/>
          <w:sz w:val="28"/>
          <w:szCs w:val="28"/>
        </w:rPr>
        <w:t>.</w:t>
      </w:r>
    </w:p>
    <w:p w:rsidR="006B74E9" w:rsidRDefault="006B74E9" w:rsidP="00142C69">
      <w:pPr>
        <w:pStyle w:val="a9"/>
        <w:ind w:firstLine="0"/>
        <w:jc w:val="both"/>
        <w:rPr>
          <w:b w:val="0"/>
          <w:szCs w:val="28"/>
        </w:rPr>
      </w:pPr>
    </w:p>
    <w:p w:rsidR="006B74E9" w:rsidRDefault="006B74E9" w:rsidP="00142C69">
      <w:pPr>
        <w:pStyle w:val="a9"/>
        <w:ind w:firstLine="0"/>
        <w:jc w:val="both"/>
        <w:rPr>
          <w:b w:val="0"/>
          <w:szCs w:val="28"/>
        </w:rPr>
      </w:pPr>
    </w:p>
    <w:p w:rsidR="0000244D" w:rsidRDefault="0000244D" w:rsidP="00142C69">
      <w:pPr>
        <w:pStyle w:val="a9"/>
        <w:ind w:firstLine="0"/>
        <w:jc w:val="both"/>
        <w:rPr>
          <w:b w:val="0"/>
          <w:szCs w:val="28"/>
        </w:rPr>
      </w:pPr>
    </w:p>
    <w:p w:rsidR="006B74E9" w:rsidRPr="006053FF" w:rsidRDefault="006B74E9" w:rsidP="00142C69">
      <w:pPr>
        <w:pStyle w:val="a9"/>
        <w:ind w:firstLine="0"/>
        <w:jc w:val="both"/>
        <w:rPr>
          <w:b w:val="0"/>
          <w:szCs w:val="28"/>
        </w:rPr>
      </w:pPr>
    </w:p>
    <w:p w:rsidR="006B74E9" w:rsidRPr="003F7427" w:rsidRDefault="006B74E9" w:rsidP="00142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контрольно-счетной комиссии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Т.В.Кузнецова</w:t>
      </w:r>
      <w:proofErr w:type="spellEnd"/>
    </w:p>
    <w:p w:rsidR="00F36198" w:rsidRDefault="00F36198" w:rsidP="00142C69">
      <w:pPr>
        <w:spacing w:after="0" w:line="240" w:lineRule="auto"/>
      </w:pPr>
    </w:p>
    <w:sectPr w:rsidR="00F36198" w:rsidSect="003700CE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0E" w:rsidRDefault="00F26E0E">
      <w:pPr>
        <w:spacing w:after="0" w:line="240" w:lineRule="auto"/>
      </w:pPr>
      <w:r>
        <w:separator/>
      </w:r>
    </w:p>
  </w:endnote>
  <w:endnote w:type="continuationSeparator" w:id="0">
    <w:p w:rsidR="00F26E0E" w:rsidRDefault="00F2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50357"/>
      <w:docPartObj>
        <w:docPartGallery w:val="Page Numbers (Bottom of Page)"/>
        <w:docPartUnique/>
      </w:docPartObj>
    </w:sdtPr>
    <w:sdtEndPr/>
    <w:sdtContent>
      <w:p w:rsidR="008820FB" w:rsidRDefault="00882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58">
          <w:rPr>
            <w:noProof/>
          </w:rPr>
          <w:t>24</w:t>
        </w:r>
        <w:r>
          <w:fldChar w:fldCharType="end"/>
        </w:r>
      </w:p>
    </w:sdtContent>
  </w:sdt>
  <w:p w:rsidR="008820FB" w:rsidRDefault="00882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0E" w:rsidRDefault="00F26E0E">
      <w:pPr>
        <w:spacing w:after="0" w:line="240" w:lineRule="auto"/>
      </w:pPr>
      <w:r>
        <w:separator/>
      </w:r>
    </w:p>
  </w:footnote>
  <w:footnote w:type="continuationSeparator" w:id="0">
    <w:p w:rsidR="00F26E0E" w:rsidRDefault="00F2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0C1"/>
    <w:multiLevelType w:val="multilevel"/>
    <w:tmpl w:val="72F6AA2C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abstractNum w:abstractNumId="1">
    <w:nsid w:val="4E001F68"/>
    <w:multiLevelType w:val="multilevel"/>
    <w:tmpl w:val="67743B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">
    <w:nsid w:val="7337429B"/>
    <w:multiLevelType w:val="hybridMultilevel"/>
    <w:tmpl w:val="EAA8D846"/>
    <w:lvl w:ilvl="0" w:tplc="5A6EA3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DCC4709"/>
    <w:multiLevelType w:val="multilevel"/>
    <w:tmpl w:val="72F6AA2C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50"/>
      </w:pPr>
      <w:rPr>
        <w:rFonts w:eastAsiaTheme="minorHAns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5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05" w:hanging="1440"/>
      </w:pPr>
      <w:rPr>
        <w:rFonts w:eastAsiaTheme="minorHAnsi"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44"/>
    <w:rsid w:val="0000006E"/>
    <w:rsid w:val="0000244D"/>
    <w:rsid w:val="00003791"/>
    <w:rsid w:val="000112A5"/>
    <w:rsid w:val="0001383D"/>
    <w:rsid w:val="000147CB"/>
    <w:rsid w:val="0001497A"/>
    <w:rsid w:val="00015299"/>
    <w:rsid w:val="0001627D"/>
    <w:rsid w:val="0002702B"/>
    <w:rsid w:val="00032FC1"/>
    <w:rsid w:val="000347BC"/>
    <w:rsid w:val="000507D3"/>
    <w:rsid w:val="0006518C"/>
    <w:rsid w:val="000725BD"/>
    <w:rsid w:val="00080C50"/>
    <w:rsid w:val="00084F07"/>
    <w:rsid w:val="0008687C"/>
    <w:rsid w:val="00090609"/>
    <w:rsid w:val="000A0575"/>
    <w:rsid w:val="000B1C5F"/>
    <w:rsid w:val="000C194B"/>
    <w:rsid w:val="000C1C60"/>
    <w:rsid w:val="000C1E83"/>
    <w:rsid w:val="000C235E"/>
    <w:rsid w:val="000D5210"/>
    <w:rsid w:val="000E4DB7"/>
    <w:rsid w:val="000E7323"/>
    <w:rsid w:val="000F12D6"/>
    <w:rsid w:val="000F7263"/>
    <w:rsid w:val="000F7C20"/>
    <w:rsid w:val="00102A93"/>
    <w:rsid w:val="00121F2A"/>
    <w:rsid w:val="00126F06"/>
    <w:rsid w:val="00133AEA"/>
    <w:rsid w:val="00134E82"/>
    <w:rsid w:val="00140C78"/>
    <w:rsid w:val="00142C69"/>
    <w:rsid w:val="00151D67"/>
    <w:rsid w:val="001535F5"/>
    <w:rsid w:val="00155817"/>
    <w:rsid w:val="0016680A"/>
    <w:rsid w:val="001746CE"/>
    <w:rsid w:val="001757F0"/>
    <w:rsid w:val="001857AA"/>
    <w:rsid w:val="00186F7B"/>
    <w:rsid w:val="00187835"/>
    <w:rsid w:val="00191E68"/>
    <w:rsid w:val="00195228"/>
    <w:rsid w:val="001A13A0"/>
    <w:rsid w:val="001A521C"/>
    <w:rsid w:val="001B01BC"/>
    <w:rsid w:val="001B3260"/>
    <w:rsid w:val="001C1AB7"/>
    <w:rsid w:val="001C267B"/>
    <w:rsid w:val="001D31E7"/>
    <w:rsid w:val="001E039F"/>
    <w:rsid w:val="001E3C51"/>
    <w:rsid w:val="001E59F0"/>
    <w:rsid w:val="00213E7E"/>
    <w:rsid w:val="00216E0C"/>
    <w:rsid w:val="002172F0"/>
    <w:rsid w:val="00221116"/>
    <w:rsid w:val="00222BA6"/>
    <w:rsid w:val="0023054F"/>
    <w:rsid w:val="00234110"/>
    <w:rsid w:val="00241057"/>
    <w:rsid w:val="00245C3E"/>
    <w:rsid w:val="002513A6"/>
    <w:rsid w:val="00255993"/>
    <w:rsid w:val="00270ABB"/>
    <w:rsid w:val="00281BA9"/>
    <w:rsid w:val="002907CB"/>
    <w:rsid w:val="002A069A"/>
    <w:rsid w:val="002A1EC5"/>
    <w:rsid w:val="002A4783"/>
    <w:rsid w:val="002B4C26"/>
    <w:rsid w:val="002B5499"/>
    <w:rsid w:val="002B59A6"/>
    <w:rsid w:val="002C0E1C"/>
    <w:rsid w:val="002C4D57"/>
    <w:rsid w:val="002C672F"/>
    <w:rsid w:val="002D561D"/>
    <w:rsid w:val="002F0510"/>
    <w:rsid w:val="003204F8"/>
    <w:rsid w:val="003238F5"/>
    <w:rsid w:val="00327E5E"/>
    <w:rsid w:val="00331B84"/>
    <w:rsid w:val="003373A9"/>
    <w:rsid w:val="0034322B"/>
    <w:rsid w:val="003619E4"/>
    <w:rsid w:val="00362F94"/>
    <w:rsid w:val="003700CE"/>
    <w:rsid w:val="00380CDA"/>
    <w:rsid w:val="003822E7"/>
    <w:rsid w:val="00384302"/>
    <w:rsid w:val="0039359D"/>
    <w:rsid w:val="003A5C96"/>
    <w:rsid w:val="003B26FD"/>
    <w:rsid w:val="003B3166"/>
    <w:rsid w:val="003B5558"/>
    <w:rsid w:val="003B647C"/>
    <w:rsid w:val="003C2538"/>
    <w:rsid w:val="003C43AB"/>
    <w:rsid w:val="003C6181"/>
    <w:rsid w:val="003C7E29"/>
    <w:rsid w:val="003D281F"/>
    <w:rsid w:val="003D3D29"/>
    <w:rsid w:val="003D581D"/>
    <w:rsid w:val="003E095E"/>
    <w:rsid w:val="003F32AE"/>
    <w:rsid w:val="003F617F"/>
    <w:rsid w:val="004045E6"/>
    <w:rsid w:val="00407E72"/>
    <w:rsid w:val="0041070E"/>
    <w:rsid w:val="0041103B"/>
    <w:rsid w:val="00413594"/>
    <w:rsid w:val="00423CD6"/>
    <w:rsid w:val="0043114A"/>
    <w:rsid w:val="004312AB"/>
    <w:rsid w:val="0043332A"/>
    <w:rsid w:val="004409B6"/>
    <w:rsid w:val="0045217F"/>
    <w:rsid w:val="00452FD1"/>
    <w:rsid w:val="00457DC9"/>
    <w:rsid w:val="004679AE"/>
    <w:rsid w:val="00470515"/>
    <w:rsid w:val="004724B9"/>
    <w:rsid w:val="00472F25"/>
    <w:rsid w:val="00480B04"/>
    <w:rsid w:val="004836F9"/>
    <w:rsid w:val="00491E98"/>
    <w:rsid w:val="004B0E8A"/>
    <w:rsid w:val="004B1A88"/>
    <w:rsid w:val="004C5DA7"/>
    <w:rsid w:val="004D44EB"/>
    <w:rsid w:val="004D56A6"/>
    <w:rsid w:val="004F000B"/>
    <w:rsid w:val="004F02C5"/>
    <w:rsid w:val="004F27E0"/>
    <w:rsid w:val="005018F5"/>
    <w:rsid w:val="00501B8E"/>
    <w:rsid w:val="0050625A"/>
    <w:rsid w:val="005129CA"/>
    <w:rsid w:val="0051303A"/>
    <w:rsid w:val="0052487C"/>
    <w:rsid w:val="00524D81"/>
    <w:rsid w:val="00526A44"/>
    <w:rsid w:val="00526B66"/>
    <w:rsid w:val="005303F1"/>
    <w:rsid w:val="005367E6"/>
    <w:rsid w:val="00540CCA"/>
    <w:rsid w:val="00543DF8"/>
    <w:rsid w:val="00546637"/>
    <w:rsid w:val="00546C2D"/>
    <w:rsid w:val="00556335"/>
    <w:rsid w:val="00564DE9"/>
    <w:rsid w:val="00567058"/>
    <w:rsid w:val="005859D5"/>
    <w:rsid w:val="00595A14"/>
    <w:rsid w:val="005961D5"/>
    <w:rsid w:val="005A018E"/>
    <w:rsid w:val="005A4873"/>
    <w:rsid w:val="005B3A96"/>
    <w:rsid w:val="005B4206"/>
    <w:rsid w:val="005B5603"/>
    <w:rsid w:val="005C3498"/>
    <w:rsid w:val="005C34BB"/>
    <w:rsid w:val="005D6C07"/>
    <w:rsid w:val="005E13D2"/>
    <w:rsid w:val="005E3C1B"/>
    <w:rsid w:val="005F19EC"/>
    <w:rsid w:val="005F7A81"/>
    <w:rsid w:val="00607072"/>
    <w:rsid w:val="00614681"/>
    <w:rsid w:val="00617325"/>
    <w:rsid w:val="00627344"/>
    <w:rsid w:val="00634957"/>
    <w:rsid w:val="00636A51"/>
    <w:rsid w:val="00636F1B"/>
    <w:rsid w:val="0064711C"/>
    <w:rsid w:val="00680907"/>
    <w:rsid w:val="00684C6E"/>
    <w:rsid w:val="0068526A"/>
    <w:rsid w:val="00692A80"/>
    <w:rsid w:val="00697035"/>
    <w:rsid w:val="006A3B7D"/>
    <w:rsid w:val="006A41CA"/>
    <w:rsid w:val="006B117C"/>
    <w:rsid w:val="006B223A"/>
    <w:rsid w:val="006B2747"/>
    <w:rsid w:val="006B3883"/>
    <w:rsid w:val="006B4AB2"/>
    <w:rsid w:val="006B652A"/>
    <w:rsid w:val="006B74E9"/>
    <w:rsid w:val="006C666C"/>
    <w:rsid w:val="006D16FA"/>
    <w:rsid w:val="006F3162"/>
    <w:rsid w:val="0070329E"/>
    <w:rsid w:val="00704B3B"/>
    <w:rsid w:val="0070568D"/>
    <w:rsid w:val="007064F1"/>
    <w:rsid w:val="0071236E"/>
    <w:rsid w:val="00712FAD"/>
    <w:rsid w:val="0071550B"/>
    <w:rsid w:val="00716189"/>
    <w:rsid w:val="007300B7"/>
    <w:rsid w:val="00736581"/>
    <w:rsid w:val="007371A4"/>
    <w:rsid w:val="007400D9"/>
    <w:rsid w:val="00747891"/>
    <w:rsid w:val="00747E44"/>
    <w:rsid w:val="00755294"/>
    <w:rsid w:val="00761E5B"/>
    <w:rsid w:val="0077171E"/>
    <w:rsid w:val="00771FA3"/>
    <w:rsid w:val="00781479"/>
    <w:rsid w:val="00781FB0"/>
    <w:rsid w:val="007824B4"/>
    <w:rsid w:val="00785287"/>
    <w:rsid w:val="007A23C5"/>
    <w:rsid w:val="007C3405"/>
    <w:rsid w:val="007D1868"/>
    <w:rsid w:val="007D20AE"/>
    <w:rsid w:val="007D76DF"/>
    <w:rsid w:val="007E18FF"/>
    <w:rsid w:val="007F06A7"/>
    <w:rsid w:val="007F244B"/>
    <w:rsid w:val="007F2CE1"/>
    <w:rsid w:val="00802CE6"/>
    <w:rsid w:val="008109A3"/>
    <w:rsid w:val="008124FE"/>
    <w:rsid w:val="00812C01"/>
    <w:rsid w:val="008152DF"/>
    <w:rsid w:val="00816080"/>
    <w:rsid w:val="00824B7A"/>
    <w:rsid w:val="00824E62"/>
    <w:rsid w:val="008268DB"/>
    <w:rsid w:val="00833905"/>
    <w:rsid w:val="008545B5"/>
    <w:rsid w:val="0085768E"/>
    <w:rsid w:val="008820FB"/>
    <w:rsid w:val="0088733F"/>
    <w:rsid w:val="0088760A"/>
    <w:rsid w:val="00891D5C"/>
    <w:rsid w:val="008A2E13"/>
    <w:rsid w:val="008A59DA"/>
    <w:rsid w:val="008A6ADE"/>
    <w:rsid w:val="008D3717"/>
    <w:rsid w:val="008D55C7"/>
    <w:rsid w:val="008D79CB"/>
    <w:rsid w:val="008E5A32"/>
    <w:rsid w:val="00904EED"/>
    <w:rsid w:val="00910BC2"/>
    <w:rsid w:val="00915318"/>
    <w:rsid w:val="0091724D"/>
    <w:rsid w:val="0091736B"/>
    <w:rsid w:val="0092552D"/>
    <w:rsid w:val="00931085"/>
    <w:rsid w:val="009335EC"/>
    <w:rsid w:val="00944565"/>
    <w:rsid w:val="00952A64"/>
    <w:rsid w:val="009602E4"/>
    <w:rsid w:val="009654A1"/>
    <w:rsid w:val="00975ABB"/>
    <w:rsid w:val="00985449"/>
    <w:rsid w:val="009874C3"/>
    <w:rsid w:val="009967DC"/>
    <w:rsid w:val="009978C5"/>
    <w:rsid w:val="00997EFA"/>
    <w:rsid w:val="009B169B"/>
    <w:rsid w:val="009B2A66"/>
    <w:rsid w:val="009B2B60"/>
    <w:rsid w:val="009B786C"/>
    <w:rsid w:val="009C055A"/>
    <w:rsid w:val="009C1533"/>
    <w:rsid w:val="009C1B1C"/>
    <w:rsid w:val="009D69A5"/>
    <w:rsid w:val="009E291D"/>
    <w:rsid w:val="009E2D3A"/>
    <w:rsid w:val="009F068C"/>
    <w:rsid w:val="009F2172"/>
    <w:rsid w:val="009F287D"/>
    <w:rsid w:val="009F5996"/>
    <w:rsid w:val="00A078E1"/>
    <w:rsid w:val="00A13951"/>
    <w:rsid w:val="00A1402F"/>
    <w:rsid w:val="00A174A4"/>
    <w:rsid w:val="00A335AA"/>
    <w:rsid w:val="00A37D67"/>
    <w:rsid w:val="00A51B82"/>
    <w:rsid w:val="00A61516"/>
    <w:rsid w:val="00A62BDF"/>
    <w:rsid w:val="00A66A84"/>
    <w:rsid w:val="00A670B0"/>
    <w:rsid w:val="00A73C76"/>
    <w:rsid w:val="00A77050"/>
    <w:rsid w:val="00A9781E"/>
    <w:rsid w:val="00AA0EF9"/>
    <w:rsid w:val="00AA1DCD"/>
    <w:rsid w:val="00AA6BFD"/>
    <w:rsid w:val="00AB27F6"/>
    <w:rsid w:val="00AB6692"/>
    <w:rsid w:val="00AB73BA"/>
    <w:rsid w:val="00AC1F8F"/>
    <w:rsid w:val="00AC5067"/>
    <w:rsid w:val="00AE28AC"/>
    <w:rsid w:val="00AE2E4A"/>
    <w:rsid w:val="00AE426E"/>
    <w:rsid w:val="00AF368A"/>
    <w:rsid w:val="00AF7C9D"/>
    <w:rsid w:val="00B03849"/>
    <w:rsid w:val="00B110DE"/>
    <w:rsid w:val="00B11D3C"/>
    <w:rsid w:val="00B328C6"/>
    <w:rsid w:val="00B456BF"/>
    <w:rsid w:val="00B47B2C"/>
    <w:rsid w:val="00B5199D"/>
    <w:rsid w:val="00B53CEC"/>
    <w:rsid w:val="00B55291"/>
    <w:rsid w:val="00B61C39"/>
    <w:rsid w:val="00B67143"/>
    <w:rsid w:val="00B76DA8"/>
    <w:rsid w:val="00B81E09"/>
    <w:rsid w:val="00B83D3C"/>
    <w:rsid w:val="00B90DE8"/>
    <w:rsid w:val="00B94836"/>
    <w:rsid w:val="00B9500C"/>
    <w:rsid w:val="00BA181F"/>
    <w:rsid w:val="00BB0532"/>
    <w:rsid w:val="00BB2C34"/>
    <w:rsid w:val="00BB358F"/>
    <w:rsid w:val="00BB5C78"/>
    <w:rsid w:val="00BB6CB9"/>
    <w:rsid w:val="00BB6CBB"/>
    <w:rsid w:val="00BB6D8C"/>
    <w:rsid w:val="00BC0C5F"/>
    <w:rsid w:val="00BC4753"/>
    <w:rsid w:val="00BD0EB1"/>
    <w:rsid w:val="00BE53D5"/>
    <w:rsid w:val="00BF1D09"/>
    <w:rsid w:val="00C01737"/>
    <w:rsid w:val="00C11862"/>
    <w:rsid w:val="00C15BAA"/>
    <w:rsid w:val="00C315FA"/>
    <w:rsid w:val="00C5416A"/>
    <w:rsid w:val="00C73194"/>
    <w:rsid w:val="00C7663B"/>
    <w:rsid w:val="00C76EB1"/>
    <w:rsid w:val="00C81370"/>
    <w:rsid w:val="00C81F98"/>
    <w:rsid w:val="00C861EF"/>
    <w:rsid w:val="00C956A1"/>
    <w:rsid w:val="00CA12BB"/>
    <w:rsid w:val="00CA1F4D"/>
    <w:rsid w:val="00CB0A50"/>
    <w:rsid w:val="00CB2C1B"/>
    <w:rsid w:val="00CC2E01"/>
    <w:rsid w:val="00CC5A6A"/>
    <w:rsid w:val="00CD47A8"/>
    <w:rsid w:val="00CE037D"/>
    <w:rsid w:val="00CF2ECA"/>
    <w:rsid w:val="00CF5B0F"/>
    <w:rsid w:val="00CF6F70"/>
    <w:rsid w:val="00D10566"/>
    <w:rsid w:val="00D228B1"/>
    <w:rsid w:val="00D24028"/>
    <w:rsid w:val="00D31CFF"/>
    <w:rsid w:val="00D4159D"/>
    <w:rsid w:val="00D53CF8"/>
    <w:rsid w:val="00D54806"/>
    <w:rsid w:val="00D61822"/>
    <w:rsid w:val="00D67CE6"/>
    <w:rsid w:val="00D708DD"/>
    <w:rsid w:val="00D73274"/>
    <w:rsid w:val="00D7451A"/>
    <w:rsid w:val="00D74B27"/>
    <w:rsid w:val="00D818D0"/>
    <w:rsid w:val="00D85D70"/>
    <w:rsid w:val="00D87426"/>
    <w:rsid w:val="00DB1EA7"/>
    <w:rsid w:val="00DB5CD2"/>
    <w:rsid w:val="00DC05A6"/>
    <w:rsid w:val="00DE23A5"/>
    <w:rsid w:val="00DE5002"/>
    <w:rsid w:val="00DF6A5F"/>
    <w:rsid w:val="00E0145A"/>
    <w:rsid w:val="00E024BE"/>
    <w:rsid w:val="00E051D8"/>
    <w:rsid w:val="00E14F64"/>
    <w:rsid w:val="00E20A92"/>
    <w:rsid w:val="00E22E7B"/>
    <w:rsid w:val="00E26AE2"/>
    <w:rsid w:val="00E26C9C"/>
    <w:rsid w:val="00E26F44"/>
    <w:rsid w:val="00E30245"/>
    <w:rsid w:val="00E3132D"/>
    <w:rsid w:val="00E42B87"/>
    <w:rsid w:val="00E527AC"/>
    <w:rsid w:val="00E55A84"/>
    <w:rsid w:val="00E561E1"/>
    <w:rsid w:val="00E5778D"/>
    <w:rsid w:val="00E656F6"/>
    <w:rsid w:val="00E70D0B"/>
    <w:rsid w:val="00E745B2"/>
    <w:rsid w:val="00EB1947"/>
    <w:rsid w:val="00EB4791"/>
    <w:rsid w:val="00EB750F"/>
    <w:rsid w:val="00EC04E7"/>
    <w:rsid w:val="00EC2289"/>
    <w:rsid w:val="00EC6A96"/>
    <w:rsid w:val="00EE1BD1"/>
    <w:rsid w:val="00EE4439"/>
    <w:rsid w:val="00F0538B"/>
    <w:rsid w:val="00F11C7C"/>
    <w:rsid w:val="00F16D1C"/>
    <w:rsid w:val="00F17719"/>
    <w:rsid w:val="00F17790"/>
    <w:rsid w:val="00F178FF"/>
    <w:rsid w:val="00F2259B"/>
    <w:rsid w:val="00F22C77"/>
    <w:rsid w:val="00F248CF"/>
    <w:rsid w:val="00F26E0E"/>
    <w:rsid w:val="00F27F97"/>
    <w:rsid w:val="00F36198"/>
    <w:rsid w:val="00F37C53"/>
    <w:rsid w:val="00F41A1A"/>
    <w:rsid w:val="00F43DED"/>
    <w:rsid w:val="00F46512"/>
    <w:rsid w:val="00F46FD0"/>
    <w:rsid w:val="00F565B8"/>
    <w:rsid w:val="00F57487"/>
    <w:rsid w:val="00F57FB4"/>
    <w:rsid w:val="00F625B6"/>
    <w:rsid w:val="00F65574"/>
    <w:rsid w:val="00F73AEA"/>
    <w:rsid w:val="00F83FCF"/>
    <w:rsid w:val="00F9030B"/>
    <w:rsid w:val="00F95113"/>
    <w:rsid w:val="00FA378C"/>
    <w:rsid w:val="00FA7AD1"/>
    <w:rsid w:val="00FB09DE"/>
    <w:rsid w:val="00FB2097"/>
    <w:rsid w:val="00FB43FC"/>
    <w:rsid w:val="00FC6A13"/>
    <w:rsid w:val="00FD01FA"/>
    <w:rsid w:val="00FD09A6"/>
    <w:rsid w:val="00FD26A3"/>
    <w:rsid w:val="00FE0C25"/>
    <w:rsid w:val="00FE2980"/>
    <w:rsid w:val="00FE546B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9"/>
  </w:style>
  <w:style w:type="paragraph" w:styleId="3">
    <w:name w:val="heading 3"/>
    <w:basedOn w:val="a"/>
    <w:link w:val="31"/>
    <w:qFormat/>
    <w:rsid w:val="006B74E9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B74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B74E9"/>
    <w:pPr>
      <w:ind w:left="720"/>
      <w:contextualSpacing/>
    </w:pPr>
  </w:style>
  <w:style w:type="paragraph" w:styleId="a4">
    <w:name w:val="Normal (Web)"/>
    <w:aliases w:val="Обычный (Web)"/>
    <w:basedOn w:val="a"/>
    <w:rsid w:val="006B74E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6B74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6B74E9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6B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6B74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6B74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B7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6B74E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B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B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B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74E9"/>
  </w:style>
  <w:style w:type="paragraph" w:styleId="ac">
    <w:name w:val="footer"/>
    <w:basedOn w:val="a"/>
    <w:link w:val="ad"/>
    <w:uiPriority w:val="99"/>
    <w:unhideWhenUsed/>
    <w:rsid w:val="006B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74E9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6B74E9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6B74E9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B74E9"/>
  </w:style>
  <w:style w:type="paragraph" w:customStyle="1" w:styleId="Courier14">
    <w:name w:val="Courier14"/>
    <w:basedOn w:val="a"/>
    <w:rsid w:val="006B74E9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9"/>
  </w:style>
  <w:style w:type="paragraph" w:styleId="3">
    <w:name w:val="heading 3"/>
    <w:basedOn w:val="a"/>
    <w:link w:val="31"/>
    <w:qFormat/>
    <w:rsid w:val="006B74E9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B74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B74E9"/>
    <w:pPr>
      <w:ind w:left="720"/>
      <w:contextualSpacing/>
    </w:pPr>
  </w:style>
  <w:style w:type="paragraph" w:styleId="a4">
    <w:name w:val="Normal (Web)"/>
    <w:aliases w:val="Обычный (Web)"/>
    <w:basedOn w:val="a"/>
    <w:rsid w:val="006B74E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6B74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6B74E9"/>
    <w:rPr>
      <w:rFonts w:ascii="Verdana" w:hAnsi="Verdana" w:cs="Times New Roman"/>
      <w:b/>
      <w:bCs/>
    </w:rPr>
  </w:style>
  <w:style w:type="table" w:styleId="a6">
    <w:name w:val="Table Grid"/>
    <w:basedOn w:val="a1"/>
    <w:uiPriority w:val="59"/>
    <w:rsid w:val="006B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link w:val="3"/>
    <w:locked/>
    <w:rsid w:val="006B74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rtejustify">
    <w:name w:val="rtejustify"/>
    <w:basedOn w:val="a"/>
    <w:rsid w:val="006B74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B7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6B74E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B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B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B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74E9"/>
  </w:style>
  <w:style w:type="paragraph" w:styleId="ac">
    <w:name w:val="footer"/>
    <w:basedOn w:val="a"/>
    <w:link w:val="ad"/>
    <w:uiPriority w:val="99"/>
    <w:unhideWhenUsed/>
    <w:rsid w:val="006B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74E9"/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link w:val="af"/>
    <w:locked/>
    <w:rsid w:val="006B74E9"/>
    <w:rPr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rsid w:val="006B74E9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B74E9"/>
  </w:style>
  <w:style w:type="paragraph" w:customStyle="1" w:styleId="Courier14">
    <w:name w:val="Courier14"/>
    <w:basedOn w:val="a"/>
    <w:rsid w:val="006B74E9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DADB-CAC9-4E3D-BBBC-CCAC80D6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25</Pages>
  <Words>9204</Words>
  <Characters>52467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399</cp:revision>
  <cp:lastPrinted>2021-04-22T12:04:00Z</cp:lastPrinted>
  <dcterms:created xsi:type="dcterms:W3CDTF">2021-03-29T11:51:00Z</dcterms:created>
  <dcterms:modified xsi:type="dcterms:W3CDTF">2021-04-27T04:20:00Z</dcterms:modified>
</cp:coreProperties>
</file>