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городского округа город Шахунья Нижегородской области</w:t>
      </w:r>
    </w:p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Владимира Ивановича Романюка</w:t>
      </w:r>
    </w:p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достигнутых значениях показателей для оценки эффективности</w:t>
      </w:r>
    </w:p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органов местного самоуправления за 2012 год</w:t>
      </w:r>
    </w:p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их планируемых </w:t>
      </w:r>
      <w:proofErr w:type="gramStart"/>
      <w:r>
        <w:rPr>
          <w:b/>
          <w:sz w:val="28"/>
          <w:szCs w:val="28"/>
        </w:rPr>
        <w:t>значениях</w:t>
      </w:r>
      <w:proofErr w:type="gramEnd"/>
      <w:r>
        <w:rPr>
          <w:b/>
          <w:sz w:val="28"/>
          <w:szCs w:val="28"/>
        </w:rPr>
        <w:t xml:space="preserve"> на 3-летний период</w:t>
      </w:r>
    </w:p>
    <w:p w:rsidR="0052675D" w:rsidRDefault="0052675D" w:rsidP="0052675D">
      <w:pPr>
        <w:spacing w:line="360" w:lineRule="auto"/>
        <w:ind w:firstLine="709"/>
        <w:jc w:val="both"/>
        <w:rPr>
          <w:sz w:val="28"/>
          <w:szCs w:val="28"/>
        </w:rPr>
      </w:pPr>
    </w:p>
    <w:p w:rsidR="0052675D" w:rsidRPr="002E73E8" w:rsidRDefault="0052675D" w:rsidP="00526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Шахунья </w:t>
      </w:r>
      <w:r w:rsidRPr="002E73E8">
        <w:rPr>
          <w:sz w:val="28"/>
          <w:szCs w:val="28"/>
        </w:rPr>
        <w:t xml:space="preserve"> расположен в северо-восточной части Нижегородской области и граничит с Костромской областью на севере, с Кировской областью –</w:t>
      </w:r>
      <w:r>
        <w:rPr>
          <w:sz w:val="28"/>
          <w:szCs w:val="28"/>
        </w:rPr>
        <w:t xml:space="preserve"> </w:t>
      </w:r>
      <w:r w:rsidRPr="002E73E8">
        <w:rPr>
          <w:sz w:val="28"/>
          <w:szCs w:val="28"/>
        </w:rPr>
        <w:t xml:space="preserve">на севере и юго-востоке. </w:t>
      </w:r>
      <w:r>
        <w:rPr>
          <w:sz w:val="28"/>
          <w:szCs w:val="28"/>
        </w:rPr>
        <w:t>Городской округ</w:t>
      </w:r>
      <w:r w:rsidRPr="002E73E8">
        <w:rPr>
          <w:sz w:val="28"/>
          <w:szCs w:val="28"/>
        </w:rPr>
        <w:t xml:space="preserve"> граничит с районами Нижегородской области: на востоке – с </w:t>
      </w:r>
      <w:proofErr w:type="spellStart"/>
      <w:r w:rsidRPr="002E73E8">
        <w:rPr>
          <w:sz w:val="28"/>
          <w:szCs w:val="28"/>
        </w:rPr>
        <w:t>Тоншаевским</w:t>
      </w:r>
      <w:proofErr w:type="spellEnd"/>
      <w:r w:rsidRPr="002E73E8">
        <w:rPr>
          <w:sz w:val="28"/>
          <w:szCs w:val="28"/>
        </w:rPr>
        <w:t xml:space="preserve"> районом, на юге – с </w:t>
      </w:r>
      <w:proofErr w:type="spellStart"/>
      <w:r w:rsidRPr="002E73E8">
        <w:rPr>
          <w:sz w:val="28"/>
          <w:szCs w:val="28"/>
        </w:rPr>
        <w:t>Тонкинским</w:t>
      </w:r>
      <w:proofErr w:type="spellEnd"/>
      <w:r w:rsidRPr="002E73E8">
        <w:rPr>
          <w:sz w:val="28"/>
          <w:szCs w:val="28"/>
        </w:rPr>
        <w:t xml:space="preserve"> районом, на юго-западе – с </w:t>
      </w:r>
      <w:proofErr w:type="spellStart"/>
      <w:r w:rsidRPr="002E73E8">
        <w:rPr>
          <w:sz w:val="28"/>
          <w:szCs w:val="28"/>
        </w:rPr>
        <w:t>Уренским</w:t>
      </w:r>
      <w:proofErr w:type="spellEnd"/>
      <w:r w:rsidRPr="002E73E8">
        <w:rPr>
          <w:sz w:val="28"/>
          <w:szCs w:val="28"/>
        </w:rPr>
        <w:t xml:space="preserve"> районом, на западе – с Ветлужским районом.</w:t>
      </w:r>
    </w:p>
    <w:p w:rsidR="0052675D" w:rsidRDefault="0052675D" w:rsidP="0052675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Общая п</w:t>
      </w:r>
      <w:r w:rsidRPr="002E73E8">
        <w:rPr>
          <w:sz w:val="28"/>
          <w:szCs w:val="28"/>
        </w:rPr>
        <w:t xml:space="preserve">лощадь </w:t>
      </w:r>
      <w:r>
        <w:rPr>
          <w:sz w:val="28"/>
          <w:szCs w:val="28"/>
        </w:rPr>
        <w:t>городского округа город Шахунья</w:t>
      </w:r>
      <w:r w:rsidRPr="002E73E8">
        <w:rPr>
          <w:sz w:val="28"/>
          <w:szCs w:val="28"/>
        </w:rPr>
        <w:t xml:space="preserve"> – 259,461 тыс. га</w:t>
      </w:r>
      <w:r>
        <w:rPr>
          <w:sz w:val="28"/>
          <w:szCs w:val="28"/>
        </w:rPr>
        <w:t xml:space="preserve"> (3,4 % от площади области).</w:t>
      </w:r>
      <w:r w:rsidRPr="002E73E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E73E8">
        <w:rPr>
          <w:sz w:val="28"/>
          <w:szCs w:val="28"/>
        </w:rPr>
        <w:t xml:space="preserve">есами занято 163,964 тыс. га – 63,2 % всей территории </w:t>
      </w:r>
      <w:r>
        <w:rPr>
          <w:sz w:val="28"/>
          <w:szCs w:val="28"/>
        </w:rPr>
        <w:t>округа</w:t>
      </w:r>
      <w:r w:rsidRPr="002E73E8">
        <w:rPr>
          <w:sz w:val="28"/>
          <w:szCs w:val="28"/>
        </w:rPr>
        <w:t xml:space="preserve">, сельскохозяйственными угодьями – 82,413 тыс. га. </w:t>
      </w:r>
    </w:p>
    <w:p w:rsidR="0052675D" w:rsidRPr="002E73E8" w:rsidRDefault="0052675D" w:rsidP="0052675D">
      <w:pPr>
        <w:pStyle w:val="2"/>
        <w:spacing w:line="360" w:lineRule="auto"/>
        <w:ind w:firstLine="709"/>
        <w:rPr>
          <w:sz w:val="28"/>
          <w:szCs w:val="28"/>
        </w:rPr>
      </w:pPr>
      <w:r w:rsidRPr="002E73E8">
        <w:rPr>
          <w:sz w:val="28"/>
          <w:szCs w:val="28"/>
        </w:rPr>
        <w:t xml:space="preserve">Численность населения составляет </w:t>
      </w:r>
      <w:r w:rsidR="00967C51" w:rsidRPr="00967C51">
        <w:rPr>
          <w:sz w:val="28"/>
          <w:szCs w:val="28"/>
        </w:rPr>
        <w:t>38 363</w:t>
      </w:r>
      <w:r w:rsidRPr="002E73E8">
        <w:rPr>
          <w:sz w:val="28"/>
          <w:szCs w:val="28"/>
        </w:rPr>
        <w:t> чел. (по состоянию на 01.01.20</w:t>
      </w:r>
      <w:r>
        <w:rPr>
          <w:sz w:val="28"/>
          <w:szCs w:val="28"/>
        </w:rPr>
        <w:t>13</w:t>
      </w:r>
      <w:r w:rsidRPr="002E73E8">
        <w:rPr>
          <w:sz w:val="28"/>
          <w:szCs w:val="28"/>
        </w:rPr>
        <w:t xml:space="preserve">г.) </w:t>
      </w:r>
    </w:p>
    <w:p w:rsidR="0052675D" w:rsidRDefault="0052675D" w:rsidP="0052675D">
      <w:pPr>
        <w:spacing w:line="360" w:lineRule="auto"/>
        <w:ind w:firstLine="540"/>
        <w:jc w:val="both"/>
        <w:rPr>
          <w:sz w:val="28"/>
          <w:szCs w:val="28"/>
        </w:rPr>
      </w:pPr>
      <w:r w:rsidRPr="00A37AE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расположено</w:t>
      </w:r>
      <w:r w:rsidRPr="00A37AEC">
        <w:rPr>
          <w:sz w:val="28"/>
          <w:szCs w:val="28"/>
        </w:rPr>
        <w:t xml:space="preserve"> 139 населенных пунктов</w:t>
      </w:r>
      <w:r>
        <w:rPr>
          <w:sz w:val="28"/>
          <w:szCs w:val="28"/>
        </w:rPr>
        <w:t>.</w:t>
      </w:r>
      <w:r w:rsidRPr="00C26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C264C8">
        <w:rPr>
          <w:sz w:val="28"/>
          <w:szCs w:val="28"/>
        </w:rPr>
        <w:t>айон</w:t>
      </w:r>
      <w:r>
        <w:rPr>
          <w:sz w:val="28"/>
          <w:szCs w:val="28"/>
        </w:rPr>
        <w:t xml:space="preserve">ный центр - </w:t>
      </w:r>
      <w:r w:rsidRPr="00C264C8">
        <w:rPr>
          <w:sz w:val="28"/>
          <w:szCs w:val="28"/>
        </w:rPr>
        <w:t xml:space="preserve">город Шахунья. </w:t>
      </w:r>
    </w:p>
    <w:p w:rsidR="0052675D" w:rsidRPr="00973DA9" w:rsidRDefault="0052675D" w:rsidP="0052675D">
      <w:pPr>
        <w:pStyle w:val="a7"/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Городской округ город Шахунья</w:t>
      </w:r>
      <w:r w:rsidRPr="00973DA9">
        <w:rPr>
          <w:sz w:val="28"/>
          <w:szCs w:val="28"/>
        </w:rPr>
        <w:t xml:space="preserve"> </w:t>
      </w:r>
      <w:proofErr w:type="spellStart"/>
      <w:r w:rsidRPr="00973DA9">
        <w:rPr>
          <w:sz w:val="28"/>
          <w:szCs w:val="28"/>
        </w:rPr>
        <w:t>инвестиционно</w:t>
      </w:r>
      <w:proofErr w:type="spellEnd"/>
      <w:r w:rsidRPr="00973DA9">
        <w:rPr>
          <w:sz w:val="28"/>
          <w:szCs w:val="28"/>
        </w:rPr>
        <w:t xml:space="preserve"> привлекателен. </w:t>
      </w:r>
      <w:proofErr w:type="gramStart"/>
      <w:r w:rsidRPr="00973DA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городском округе</w:t>
      </w:r>
      <w:r w:rsidRPr="00973DA9">
        <w:rPr>
          <w:color w:val="000000"/>
          <w:sz w:val="28"/>
          <w:szCs w:val="28"/>
        </w:rPr>
        <w:t xml:space="preserve"> разведано 32 </w:t>
      </w:r>
      <w:r>
        <w:rPr>
          <w:color w:val="000000"/>
          <w:sz w:val="28"/>
          <w:szCs w:val="28"/>
        </w:rPr>
        <w:t xml:space="preserve">торфяных </w:t>
      </w:r>
      <w:r w:rsidRPr="00973DA9">
        <w:rPr>
          <w:color w:val="000000"/>
          <w:sz w:val="28"/>
          <w:szCs w:val="28"/>
        </w:rPr>
        <w:t xml:space="preserve">месторождения, площадью в границах промышленной залежи каждого более </w:t>
      </w:r>
      <w:smartTag w:uri="urn:schemas-microsoft-com:office:smarttags" w:element="metricconverter">
        <w:smartTagPr>
          <w:attr w:name="ProductID" w:val="10 гектар"/>
        </w:smartTagPr>
        <w:r w:rsidRPr="00973DA9">
          <w:rPr>
            <w:color w:val="000000"/>
            <w:sz w:val="28"/>
            <w:szCs w:val="28"/>
          </w:rPr>
          <w:t>10 гектар</w:t>
        </w:r>
      </w:smartTag>
      <w:r w:rsidRPr="00973DA9">
        <w:rPr>
          <w:color w:val="000000"/>
          <w:sz w:val="28"/>
          <w:szCs w:val="28"/>
        </w:rPr>
        <w:t>.</w:t>
      </w:r>
      <w:proofErr w:type="gramEnd"/>
      <w:r w:rsidRPr="00973DA9">
        <w:rPr>
          <w:color w:val="000000"/>
          <w:sz w:val="28"/>
          <w:szCs w:val="28"/>
        </w:rPr>
        <w:t xml:space="preserve"> Общая площадь их составляет </w:t>
      </w:r>
      <w:smartTag w:uri="urn:schemas-microsoft-com:office:smarttags" w:element="metricconverter">
        <w:smartTagPr>
          <w:attr w:name="ProductID" w:val="4486 гектар"/>
        </w:smartTagPr>
        <w:r w:rsidRPr="00973DA9">
          <w:rPr>
            <w:color w:val="000000"/>
            <w:sz w:val="28"/>
            <w:szCs w:val="28"/>
          </w:rPr>
          <w:t>4486 гектар</w:t>
        </w:r>
      </w:smartTag>
      <w:r w:rsidRPr="00973DA9">
        <w:rPr>
          <w:color w:val="000000"/>
          <w:sz w:val="28"/>
          <w:szCs w:val="28"/>
        </w:rPr>
        <w:t xml:space="preserve">, с запасом воздушно-сухого торфа 13 200 000 тонн. К промышленному торфяному фонду относятся торфяные месторождения «Казанское» и «Сибирское», которые в настоящее время не используются. Также на территории </w:t>
      </w:r>
      <w:r>
        <w:rPr>
          <w:color w:val="000000"/>
          <w:sz w:val="28"/>
          <w:szCs w:val="28"/>
        </w:rPr>
        <w:t>городского округа город Шахунья</w:t>
      </w:r>
      <w:r w:rsidRPr="00973DA9">
        <w:rPr>
          <w:color w:val="000000"/>
          <w:sz w:val="28"/>
          <w:szCs w:val="28"/>
        </w:rPr>
        <w:t xml:space="preserve"> есть залежи строительной глины.</w:t>
      </w:r>
    </w:p>
    <w:p w:rsidR="0052675D" w:rsidRPr="00EC4FBD" w:rsidRDefault="0052675D" w:rsidP="0052675D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богатство городского округа город Шахунья – лес. </w:t>
      </w:r>
      <w:r w:rsidRPr="00EC4FBD">
        <w:rPr>
          <w:sz w:val="28"/>
          <w:szCs w:val="28"/>
        </w:rPr>
        <w:t>Все леса</w:t>
      </w:r>
      <w:r>
        <w:rPr>
          <w:sz w:val="28"/>
          <w:szCs w:val="28"/>
        </w:rPr>
        <w:t>, расположенные на территории городского округа город Шахунья</w:t>
      </w:r>
      <w:r w:rsidRPr="00EC4FBD">
        <w:rPr>
          <w:sz w:val="28"/>
          <w:szCs w:val="28"/>
        </w:rPr>
        <w:t xml:space="preserve"> переданы в долгосрочную аренду</w:t>
      </w:r>
      <w:r>
        <w:rPr>
          <w:sz w:val="28"/>
          <w:szCs w:val="28"/>
        </w:rPr>
        <w:t xml:space="preserve">. После передачи лесов в долгосрочную аренду </w:t>
      </w:r>
      <w:r>
        <w:rPr>
          <w:sz w:val="28"/>
          <w:szCs w:val="28"/>
        </w:rPr>
        <w:lastRenderedPageBreak/>
        <w:t>администрация городского округа город Шахунья рассчитывает на достижение</w:t>
      </w:r>
      <w:r w:rsidRPr="00EC4FBD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а</w:t>
      </w:r>
      <w:r w:rsidRPr="00EC4F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области лесопользования</w:t>
      </w:r>
      <w:r w:rsidRPr="00EC4FBD">
        <w:rPr>
          <w:sz w:val="28"/>
          <w:szCs w:val="28"/>
        </w:rPr>
        <w:t xml:space="preserve"> и воспроизводств</w:t>
      </w:r>
      <w:r>
        <w:rPr>
          <w:sz w:val="28"/>
          <w:szCs w:val="28"/>
        </w:rPr>
        <w:t>а лесов.</w:t>
      </w:r>
    </w:p>
    <w:p w:rsidR="0052675D" w:rsidRPr="00973DA9" w:rsidRDefault="0052675D" w:rsidP="0052675D">
      <w:pPr>
        <w:pStyle w:val="a3"/>
        <w:spacing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Также, отличительными особенностями с точки зрения инвестиционной привлекательности для городского округа город Шахунья являются</w:t>
      </w:r>
      <w:r w:rsidRPr="00973DA9">
        <w:rPr>
          <w:sz w:val="28"/>
          <w:szCs w:val="28"/>
        </w:rPr>
        <w:t>:</w:t>
      </w:r>
    </w:p>
    <w:p w:rsidR="0052675D" w:rsidRPr="00973DA9" w:rsidRDefault="0052675D" w:rsidP="0052675D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gramStart"/>
      <w:r>
        <w:rPr>
          <w:sz w:val="28"/>
          <w:szCs w:val="28"/>
        </w:rPr>
        <w:t>развитой</w:t>
      </w:r>
      <w:proofErr w:type="gramEnd"/>
      <w:r>
        <w:rPr>
          <w:sz w:val="28"/>
          <w:szCs w:val="28"/>
        </w:rPr>
        <w:t xml:space="preserve"> транспортной</w:t>
      </w:r>
      <w:r w:rsidRPr="00973DA9">
        <w:rPr>
          <w:sz w:val="28"/>
          <w:szCs w:val="28"/>
        </w:rPr>
        <w:t xml:space="preserve"> инфраструктура: наличие крупных железнодорожных предприятий, а также автомобильное сообщение;</w:t>
      </w:r>
    </w:p>
    <w:p w:rsidR="0052675D" w:rsidRPr="00973DA9" w:rsidRDefault="0052675D" w:rsidP="0052675D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наличие свободных трудовых ресурсов</w:t>
      </w:r>
      <w:r w:rsidRPr="00973DA9">
        <w:rPr>
          <w:sz w:val="28"/>
          <w:szCs w:val="28"/>
        </w:rPr>
        <w:t>;</w:t>
      </w:r>
    </w:p>
    <w:p w:rsidR="0052675D" w:rsidRPr="00973DA9" w:rsidRDefault="0052675D" w:rsidP="0052675D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 w:rsidRPr="00973DA9">
        <w:rPr>
          <w:sz w:val="28"/>
          <w:szCs w:val="28"/>
        </w:rPr>
        <w:t>наличие свободных производственных</w:t>
      </w:r>
      <w:r>
        <w:rPr>
          <w:sz w:val="28"/>
          <w:szCs w:val="28"/>
        </w:rPr>
        <w:t xml:space="preserve"> и «зеленых»</w:t>
      </w:r>
      <w:r w:rsidRPr="00973DA9">
        <w:rPr>
          <w:sz w:val="28"/>
          <w:szCs w:val="28"/>
        </w:rPr>
        <w:t xml:space="preserve"> площадок;</w:t>
      </w:r>
    </w:p>
    <w:p w:rsidR="0052675D" w:rsidRPr="00973DA9" w:rsidRDefault="0052675D" w:rsidP="0052675D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 w:rsidRPr="00973DA9">
        <w:rPr>
          <w:sz w:val="28"/>
          <w:szCs w:val="28"/>
        </w:rPr>
        <w:t>имеется структура поддержки предпринимательства Автономная некоммерческая организация «</w:t>
      </w:r>
      <w:proofErr w:type="spellStart"/>
      <w:r w:rsidRPr="00973DA9">
        <w:rPr>
          <w:sz w:val="28"/>
          <w:szCs w:val="28"/>
        </w:rPr>
        <w:t>Шахунский</w:t>
      </w:r>
      <w:proofErr w:type="spellEnd"/>
      <w:r w:rsidRPr="00973DA9">
        <w:rPr>
          <w:sz w:val="28"/>
          <w:szCs w:val="28"/>
        </w:rPr>
        <w:t xml:space="preserve"> центр развития бизнеса»</w:t>
      </w:r>
    </w:p>
    <w:p w:rsidR="00967C51" w:rsidRDefault="00967C51" w:rsidP="00AD59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0" cy="33909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675D" w:rsidRDefault="0052675D" w:rsidP="0052675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2012 года коммерческий оборот предприятий и организаций городского округа составил </w:t>
      </w:r>
      <w:r w:rsidR="00B2499D" w:rsidRPr="00B2499D">
        <w:rPr>
          <w:sz w:val="28"/>
          <w:szCs w:val="28"/>
        </w:rPr>
        <w:t>4433,0</w:t>
      </w:r>
      <w:r w:rsidRPr="00B2499D">
        <w:rPr>
          <w:sz w:val="28"/>
          <w:szCs w:val="28"/>
        </w:rPr>
        <w:t xml:space="preserve"> млн</w:t>
      </w:r>
      <w:proofErr w:type="gramStart"/>
      <w:r w:rsidRPr="00B2499D">
        <w:rPr>
          <w:sz w:val="28"/>
          <w:szCs w:val="28"/>
        </w:rPr>
        <w:t>.р</w:t>
      </w:r>
      <w:proofErr w:type="gramEnd"/>
      <w:r w:rsidRPr="00B2499D">
        <w:rPr>
          <w:sz w:val="28"/>
          <w:szCs w:val="28"/>
        </w:rPr>
        <w:t xml:space="preserve">уб. или </w:t>
      </w:r>
      <w:r w:rsidR="00B2499D" w:rsidRPr="00B2499D">
        <w:rPr>
          <w:sz w:val="28"/>
          <w:szCs w:val="28"/>
        </w:rPr>
        <w:t xml:space="preserve">107,6 </w:t>
      </w:r>
      <w:r w:rsidRPr="00B2499D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2011 года.</w:t>
      </w:r>
    </w:p>
    <w:p w:rsidR="0052675D" w:rsidRDefault="0052675D" w:rsidP="0052675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2012 год крупными и средними предприятиями городского округа отгружено товаров собственного производства, выполнено работ и услуг собственными силами </w:t>
      </w:r>
      <w:r w:rsidRPr="00B2499D">
        <w:rPr>
          <w:sz w:val="28"/>
          <w:szCs w:val="28"/>
        </w:rPr>
        <w:t xml:space="preserve">на </w:t>
      </w:r>
      <w:r w:rsidR="00B2499D" w:rsidRPr="00B2499D">
        <w:rPr>
          <w:sz w:val="28"/>
          <w:szCs w:val="28"/>
        </w:rPr>
        <w:t>2964,7</w:t>
      </w:r>
      <w:r w:rsidRPr="00B2499D">
        <w:rPr>
          <w:sz w:val="28"/>
          <w:szCs w:val="28"/>
        </w:rPr>
        <w:t xml:space="preserve"> млн</w:t>
      </w:r>
      <w:proofErr w:type="gramStart"/>
      <w:r w:rsidRPr="00B2499D">
        <w:rPr>
          <w:sz w:val="28"/>
          <w:szCs w:val="28"/>
        </w:rPr>
        <w:t>.р</w:t>
      </w:r>
      <w:proofErr w:type="gramEnd"/>
      <w:r w:rsidRPr="00B2499D">
        <w:rPr>
          <w:sz w:val="28"/>
          <w:szCs w:val="28"/>
        </w:rPr>
        <w:t xml:space="preserve">уб., или </w:t>
      </w:r>
      <w:r w:rsidR="00B2499D" w:rsidRPr="00B2499D">
        <w:rPr>
          <w:sz w:val="28"/>
          <w:szCs w:val="28"/>
        </w:rPr>
        <w:t>100,8</w:t>
      </w:r>
      <w:r w:rsidRPr="00B2499D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2011 года. </w:t>
      </w:r>
    </w:p>
    <w:p w:rsidR="0052675D" w:rsidRPr="0052675D" w:rsidRDefault="0052675D" w:rsidP="0052675D">
      <w:pPr>
        <w:spacing w:line="360" w:lineRule="auto"/>
        <w:ind w:firstLine="567"/>
        <w:jc w:val="both"/>
        <w:rPr>
          <w:sz w:val="28"/>
          <w:szCs w:val="28"/>
        </w:rPr>
      </w:pPr>
      <w:r w:rsidRPr="0052675D">
        <w:rPr>
          <w:sz w:val="28"/>
          <w:szCs w:val="28"/>
        </w:rPr>
        <w:t xml:space="preserve">В 2012 году оборот розничной торговли во всех каналах реализации составил 3283,0 млн. руб., что в сопоставимых ценах составляет 110,7 % к уровню 2011  года. </w:t>
      </w:r>
    </w:p>
    <w:p w:rsidR="006C47F7" w:rsidRPr="006C47F7" w:rsidRDefault="00AB0E0E" w:rsidP="006C47F7">
      <w:pPr>
        <w:spacing w:line="360" w:lineRule="auto"/>
        <w:ind w:firstLine="708"/>
        <w:jc w:val="both"/>
        <w:rPr>
          <w:sz w:val="28"/>
          <w:szCs w:val="28"/>
        </w:rPr>
      </w:pPr>
      <w:r w:rsidRPr="006C47F7">
        <w:rPr>
          <w:rFonts w:eastAsia="Calibri"/>
          <w:sz w:val="28"/>
          <w:szCs w:val="28"/>
        </w:rPr>
        <w:t xml:space="preserve">В 2012 году в консолидированный  бюджет </w:t>
      </w:r>
      <w:proofErr w:type="spellStart"/>
      <w:r w:rsidRPr="006C47F7">
        <w:rPr>
          <w:rFonts w:eastAsia="Calibri"/>
          <w:sz w:val="28"/>
          <w:szCs w:val="28"/>
        </w:rPr>
        <w:t>Шахунского</w:t>
      </w:r>
      <w:proofErr w:type="spellEnd"/>
      <w:r w:rsidRPr="006C47F7">
        <w:rPr>
          <w:rFonts w:eastAsia="Calibri"/>
          <w:sz w:val="28"/>
          <w:szCs w:val="28"/>
        </w:rPr>
        <w:t xml:space="preserve"> района поступило 877,8 млн</w:t>
      </w:r>
      <w:proofErr w:type="gramStart"/>
      <w:r w:rsidRPr="006C47F7">
        <w:rPr>
          <w:rFonts w:eastAsia="Calibri"/>
          <w:sz w:val="28"/>
          <w:szCs w:val="28"/>
        </w:rPr>
        <w:t>.р</w:t>
      </w:r>
      <w:proofErr w:type="gramEnd"/>
      <w:r w:rsidRPr="006C47F7">
        <w:rPr>
          <w:rFonts w:eastAsia="Calibri"/>
          <w:sz w:val="28"/>
          <w:szCs w:val="28"/>
        </w:rPr>
        <w:t xml:space="preserve">уб. или 100,3 % к </w:t>
      </w:r>
      <w:r w:rsidRPr="006C47F7">
        <w:rPr>
          <w:sz w:val="28"/>
          <w:szCs w:val="28"/>
        </w:rPr>
        <w:t>уточненному плану на год.</w:t>
      </w:r>
      <w:r w:rsidR="006C47F7" w:rsidRPr="006C47F7">
        <w:rPr>
          <w:rFonts w:eastAsia="Calibri"/>
          <w:sz w:val="28"/>
          <w:szCs w:val="28"/>
        </w:rPr>
        <w:t xml:space="preserve"> </w:t>
      </w:r>
      <w:r w:rsidR="006C47F7" w:rsidRPr="006C47F7">
        <w:rPr>
          <w:rFonts w:eastAsia="Calibri"/>
          <w:sz w:val="28"/>
          <w:szCs w:val="28"/>
        </w:rPr>
        <w:lastRenderedPageBreak/>
        <w:t>Налоговые и неналоговые  доходы поступили в объеме 307,4 млн</w:t>
      </w:r>
      <w:proofErr w:type="gramStart"/>
      <w:r w:rsidR="006C47F7" w:rsidRPr="006C47F7">
        <w:rPr>
          <w:rFonts w:eastAsia="Calibri"/>
          <w:sz w:val="28"/>
          <w:szCs w:val="28"/>
        </w:rPr>
        <w:t>.р</w:t>
      </w:r>
      <w:proofErr w:type="gramEnd"/>
      <w:r w:rsidR="006C47F7" w:rsidRPr="006C47F7">
        <w:rPr>
          <w:rFonts w:eastAsia="Calibri"/>
          <w:sz w:val="28"/>
          <w:szCs w:val="28"/>
        </w:rPr>
        <w:t xml:space="preserve">уб.,  что составляет 101% от уточненного годового плана  по дохода.  </w:t>
      </w:r>
      <w:r w:rsidR="006C47F7" w:rsidRPr="006C47F7">
        <w:rPr>
          <w:sz w:val="28"/>
          <w:szCs w:val="28"/>
        </w:rPr>
        <w:t>Доля налоговых и неналоговых поступлений в общем объеме доходов составила 34,7 %.  </w:t>
      </w:r>
      <w:r w:rsidR="006C47F7" w:rsidRPr="006C47F7">
        <w:rPr>
          <w:rFonts w:eastAsia="Calibri"/>
          <w:sz w:val="28"/>
          <w:szCs w:val="28"/>
        </w:rPr>
        <w:t>Налоговых и неналоговых доходов  в 2012 году поступило на 26,4 млн</w:t>
      </w:r>
      <w:proofErr w:type="gramStart"/>
      <w:r w:rsidR="006C47F7" w:rsidRPr="006C47F7">
        <w:rPr>
          <w:rFonts w:eastAsia="Calibri"/>
          <w:sz w:val="28"/>
          <w:szCs w:val="28"/>
        </w:rPr>
        <w:t>.р</w:t>
      </w:r>
      <w:proofErr w:type="gramEnd"/>
      <w:r w:rsidR="006C47F7" w:rsidRPr="006C47F7">
        <w:rPr>
          <w:rFonts w:eastAsia="Calibri"/>
          <w:sz w:val="28"/>
          <w:szCs w:val="28"/>
        </w:rPr>
        <w:t>уб. больше чем в 2011 году.</w:t>
      </w:r>
    </w:p>
    <w:p w:rsidR="006C47F7" w:rsidRPr="006C47F7" w:rsidRDefault="006C47F7" w:rsidP="006C47F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C47F7">
        <w:rPr>
          <w:rFonts w:eastAsia="Calibri"/>
          <w:sz w:val="28"/>
          <w:szCs w:val="28"/>
        </w:rPr>
        <w:t>Расходы за 2012  год исполнены  в сумме 887,3  млн</w:t>
      </w:r>
      <w:proofErr w:type="gramStart"/>
      <w:r w:rsidRPr="006C47F7">
        <w:rPr>
          <w:rFonts w:eastAsia="Calibri"/>
          <w:sz w:val="28"/>
          <w:szCs w:val="28"/>
        </w:rPr>
        <w:t>.р</w:t>
      </w:r>
      <w:proofErr w:type="gramEnd"/>
      <w:r w:rsidRPr="006C47F7">
        <w:rPr>
          <w:rFonts w:eastAsia="Calibri"/>
          <w:sz w:val="28"/>
          <w:szCs w:val="28"/>
        </w:rPr>
        <w:t>уб., что составляет 93% к уточненным бюджетным назначениям и выше уровня прошлого года на  10,2  млн.руб. Наибольший объем  в расходах  бюджета района занимает «Образование»- 41,6 %;  «Социальная политика» занимает 2,75 %,;  «Общегосударственные вопросы» занимают 8,3 %; «Культура» занимает 4,6%,; «Жилищно-коммунальное хозяйство» занимает 8,86 %; «Национальная экономика» занимает 31,1 %,.</w:t>
      </w:r>
    </w:p>
    <w:p w:rsidR="006C47F7" w:rsidRDefault="006C47F7" w:rsidP="00245514">
      <w:pPr>
        <w:pStyle w:val="ab"/>
        <w:spacing w:line="360" w:lineRule="auto"/>
        <w:ind w:left="1068"/>
        <w:jc w:val="center"/>
        <w:rPr>
          <w:b/>
          <w:sz w:val="28"/>
          <w:szCs w:val="28"/>
        </w:rPr>
      </w:pPr>
      <w:r w:rsidRPr="006C47F7">
        <w:rPr>
          <w:b/>
          <w:sz w:val="28"/>
          <w:szCs w:val="28"/>
        </w:rPr>
        <w:t>Экономическое развитие</w:t>
      </w:r>
    </w:p>
    <w:p w:rsidR="00245514" w:rsidRPr="006C47F7" w:rsidRDefault="00245514" w:rsidP="0024551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Малое и среднее предпринимательство</w:t>
      </w:r>
    </w:p>
    <w:p w:rsidR="00AB0E0E" w:rsidRPr="006C47F7" w:rsidRDefault="006C47F7" w:rsidP="006C47F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C47F7">
        <w:rPr>
          <w:sz w:val="28"/>
          <w:szCs w:val="28"/>
        </w:rPr>
        <w:t xml:space="preserve">Влияние органов  местного самоуправления на уровень и темпы экономического развития </w:t>
      </w:r>
      <w:r>
        <w:rPr>
          <w:sz w:val="28"/>
          <w:szCs w:val="28"/>
        </w:rPr>
        <w:t xml:space="preserve">городского округа </w:t>
      </w:r>
      <w:r w:rsidRPr="006C47F7">
        <w:rPr>
          <w:sz w:val="28"/>
          <w:szCs w:val="28"/>
        </w:rPr>
        <w:t xml:space="preserve"> заключается, в первую очередь, в создании условий и стимулов для привлечения инвестиций, в поддержке предпринимательской активности, в развитии малого и среднего бизнеса, в формировании необходимой для этого инфраструктуры, создании условий для снижения безработицы и устранения административных барьеров.</w:t>
      </w:r>
    </w:p>
    <w:p w:rsidR="006C47F7" w:rsidRDefault="006C47F7" w:rsidP="006C47F7">
      <w:pPr>
        <w:tabs>
          <w:tab w:val="left" w:pos="567"/>
        </w:tabs>
        <w:spacing w:line="360" w:lineRule="auto"/>
        <w:ind w:right="-5" w:firstLine="567"/>
        <w:jc w:val="both"/>
        <w:rPr>
          <w:sz w:val="28"/>
          <w:szCs w:val="28"/>
        </w:rPr>
      </w:pPr>
      <w:r w:rsidRPr="00AB0E0E">
        <w:rPr>
          <w:sz w:val="28"/>
          <w:szCs w:val="28"/>
        </w:rPr>
        <w:t xml:space="preserve">На 01.01.2013г. в </w:t>
      </w:r>
      <w:r>
        <w:rPr>
          <w:sz w:val="28"/>
          <w:szCs w:val="28"/>
        </w:rPr>
        <w:t>городском округе город Шахунья</w:t>
      </w:r>
      <w:r w:rsidRPr="00AB0E0E">
        <w:rPr>
          <w:sz w:val="28"/>
          <w:szCs w:val="28"/>
        </w:rPr>
        <w:t xml:space="preserve"> зарегистрировано 166 малых предприятий и 1218 индивидуальных предпринимателей.</w:t>
      </w:r>
      <w:r w:rsidRPr="00AB0E0E">
        <w:rPr>
          <w:b/>
          <w:sz w:val="28"/>
          <w:szCs w:val="28"/>
        </w:rPr>
        <w:t xml:space="preserve"> </w:t>
      </w:r>
      <w:r w:rsidRPr="00AB0E0E">
        <w:rPr>
          <w:sz w:val="28"/>
          <w:szCs w:val="28"/>
        </w:rPr>
        <w:t>В сфере малого предпринимательства городского округа занято 7530 человек или 44 % от общего числа занятых в экономике.</w:t>
      </w:r>
    </w:p>
    <w:p w:rsidR="005C0A20" w:rsidRPr="00096742" w:rsidRDefault="005C0A20" w:rsidP="005C0A20">
      <w:pPr>
        <w:spacing w:line="360" w:lineRule="auto"/>
        <w:ind w:firstLine="480"/>
        <w:jc w:val="both"/>
        <w:rPr>
          <w:sz w:val="28"/>
          <w:szCs w:val="28"/>
        </w:rPr>
      </w:pPr>
      <w:r w:rsidRPr="00096742">
        <w:rPr>
          <w:sz w:val="28"/>
          <w:szCs w:val="28"/>
        </w:rPr>
        <w:t xml:space="preserve">Для создания благоприятных условий для развития малого и среднего бизнеса администрацией </w:t>
      </w:r>
      <w:r>
        <w:rPr>
          <w:sz w:val="28"/>
          <w:szCs w:val="28"/>
        </w:rPr>
        <w:t>городского округа город Шахунья</w:t>
      </w:r>
      <w:r w:rsidRPr="00096742">
        <w:rPr>
          <w:sz w:val="28"/>
          <w:szCs w:val="28"/>
        </w:rPr>
        <w:t xml:space="preserve"> реализуется комплекс мер.</w:t>
      </w:r>
    </w:p>
    <w:p w:rsidR="005C0A20" w:rsidRPr="00096742" w:rsidRDefault="005C0A20" w:rsidP="005C0A20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</w:t>
      </w:r>
      <w:r w:rsidRPr="00096742">
        <w:rPr>
          <w:sz w:val="28"/>
          <w:szCs w:val="28"/>
        </w:rPr>
        <w:t xml:space="preserve"> создана и функционирует инфраструктура поддержки развития малого и среднего предпринимательства</w:t>
      </w:r>
      <w:r>
        <w:rPr>
          <w:sz w:val="28"/>
          <w:szCs w:val="28"/>
        </w:rPr>
        <w:t>:</w:t>
      </w:r>
    </w:p>
    <w:p w:rsidR="005C0A20" w:rsidRPr="00096742" w:rsidRDefault="005C0A20" w:rsidP="00D425E4">
      <w:pPr>
        <w:pStyle w:val="2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96742">
        <w:rPr>
          <w:sz w:val="28"/>
          <w:szCs w:val="28"/>
        </w:rPr>
        <w:t>АНО «</w:t>
      </w:r>
      <w:proofErr w:type="spellStart"/>
      <w:r>
        <w:rPr>
          <w:sz w:val="28"/>
          <w:szCs w:val="28"/>
        </w:rPr>
        <w:t>Шахунский</w:t>
      </w:r>
      <w:proofErr w:type="spellEnd"/>
      <w:r>
        <w:rPr>
          <w:sz w:val="28"/>
          <w:szCs w:val="28"/>
        </w:rPr>
        <w:t xml:space="preserve"> центр развития бизнеса</w:t>
      </w:r>
      <w:r w:rsidRPr="00096742">
        <w:rPr>
          <w:sz w:val="28"/>
          <w:szCs w:val="28"/>
        </w:rPr>
        <w:t xml:space="preserve">»  </w:t>
      </w:r>
    </w:p>
    <w:p w:rsidR="005C0A20" w:rsidRPr="00105EA0" w:rsidRDefault="005C0A20" w:rsidP="00D425E4">
      <w:pPr>
        <w:pStyle w:val="21"/>
        <w:numPr>
          <w:ilvl w:val="0"/>
          <w:numId w:val="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105EA0">
        <w:rPr>
          <w:sz w:val="28"/>
          <w:szCs w:val="28"/>
        </w:rPr>
        <w:lastRenderedPageBreak/>
        <w:t>Коорд</w:t>
      </w:r>
      <w:r w:rsidR="00FF6EB1" w:rsidRPr="00105EA0">
        <w:rPr>
          <w:sz w:val="28"/>
          <w:szCs w:val="28"/>
        </w:rPr>
        <w:t xml:space="preserve">инационный совет по развитию малого и среднего предпринимательства и </w:t>
      </w:r>
      <w:proofErr w:type="spellStart"/>
      <w:r w:rsidR="00FF6EB1" w:rsidRPr="00105EA0">
        <w:rPr>
          <w:sz w:val="28"/>
          <w:szCs w:val="28"/>
        </w:rPr>
        <w:t>агробизнеса</w:t>
      </w:r>
      <w:proofErr w:type="spellEnd"/>
      <w:r w:rsidR="00FF6EB1" w:rsidRPr="00105EA0">
        <w:rPr>
          <w:sz w:val="28"/>
          <w:szCs w:val="28"/>
        </w:rPr>
        <w:t xml:space="preserve"> при главе администрации городского округа город Шахунья</w:t>
      </w:r>
      <w:r w:rsidRPr="00105EA0">
        <w:rPr>
          <w:sz w:val="28"/>
          <w:szCs w:val="28"/>
        </w:rPr>
        <w:t>.</w:t>
      </w:r>
    </w:p>
    <w:p w:rsidR="005C0A20" w:rsidRPr="00096742" w:rsidRDefault="005C0A20" w:rsidP="005C0A20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096742">
        <w:rPr>
          <w:sz w:val="28"/>
          <w:szCs w:val="28"/>
        </w:rPr>
        <w:t xml:space="preserve">Основной целью инфраструктуры является комплексное обеспечение потребностей предпринимателей по всем направлениям организации, ведения и расширения собственного бизнеса, в том числе  оказание предпринимателям широкого спектра услуг в  информационном, </w:t>
      </w:r>
      <w:r>
        <w:rPr>
          <w:sz w:val="28"/>
          <w:szCs w:val="28"/>
        </w:rPr>
        <w:t>консультационном, правовом и</w:t>
      </w:r>
      <w:r w:rsidRPr="00096742">
        <w:rPr>
          <w:sz w:val="28"/>
          <w:szCs w:val="28"/>
        </w:rPr>
        <w:t xml:space="preserve"> финансовом направлениях.</w:t>
      </w:r>
      <w:proofErr w:type="gramEnd"/>
    </w:p>
    <w:p w:rsidR="00FE3D6E" w:rsidRPr="00FE3D6E" w:rsidRDefault="00FE3D6E" w:rsidP="00FE3D6E">
      <w:pPr>
        <w:spacing w:line="360" w:lineRule="auto"/>
        <w:ind w:right="-5" w:firstLine="708"/>
        <w:jc w:val="both"/>
        <w:rPr>
          <w:sz w:val="28"/>
          <w:szCs w:val="28"/>
        </w:rPr>
      </w:pPr>
      <w:r w:rsidRPr="00FE3D6E">
        <w:rPr>
          <w:sz w:val="28"/>
          <w:szCs w:val="28"/>
        </w:rPr>
        <w:t>В 2012 году в соответствии с комплексной целевой программой развития малого и среднего предпринимательства в Нижегородской области 13 предпринимателей получили государственную поддержку в виде грантов на создание собственного дела по 300,0 тысяч рублей</w:t>
      </w:r>
      <w:r>
        <w:rPr>
          <w:sz w:val="28"/>
          <w:szCs w:val="28"/>
        </w:rPr>
        <w:t xml:space="preserve"> (в 2011 году 6 предпринимателей получили государственную поддержку в виде грантов).</w:t>
      </w:r>
      <w:r w:rsidRPr="00FE3D6E">
        <w:rPr>
          <w:sz w:val="28"/>
          <w:szCs w:val="28"/>
        </w:rPr>
        <w:t xml:space="preserve"> В результате им были выделены субсидии из областного и федерального бюджетов на общую сумму 3 млн. 900 тыс. рублей. Это позволило дополнительно создать более 40 новых рабочих мест, кроме этого в течение 2013 года в рамках реализации представленных бизнес планов планируется создание 43 новых рабочих мест.</w:t>
      </w:r>
    </w:p>
    <w:p w:rsidR="00D425E4" w:rsidRDefault="00D425E4" w:rsidP="00FE3D6E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2011 года на территории городского округа город Шахунья реализуется муниципальная целевая программа «Развитие малого и среднего предпринимательства </w:t>
      </w:r>
      <w:proofErr w:type="spellStart"/>
      <w:r>
        <w:rPr>
          <w:sz w:val="28"/>
          <w:szCs w:val="28"/>
        </w:rPr>
        <w:t>Шахунского</w:t>
      </w:r>
      <w:proofErr w:type="spellEnd"/>
      <w:r>
        <w:rPr>
          <w:sz w:val="28"/>
          <w:szCs w:val="28"/>
        </w:rPr>
        <w:t xml:space="preserve"> района на 2011-2015 годы»</w:t>
      </w:r>
    </w:p>
    <w:p w:rsidR="00FE3D6E" w:rsidRPr="00FE3D6E" w:rsidRDefault="00FE3D6E" w:rsidP="00FE3D6E">
      <w:pPr>
        <w:spacing w:line="360" w:lineRule="auto"/>
        <w:ind w:right="-5" w:firstLine="708"/>
        <w:jc w:val="both"/>
        <w:rPr>
          <w:sz w:val="28"/>
          <w:szCs w:val="28"/>
        </w:rPr>
      </w:pPr>
      <w:r w:rsidRPr="00FE3D6E">
        <w:rPr>
          <w:sz w:val="28"/>
          <w:szCs w:val="28"/>
        </w:rPr>
        <w:t xml:space="preserve">В 2012 году администрация </w:t>
      </w:r>
      <w:proofErr w:type="spellStart"/>
      <w:r w:rsidRPr="00FE3D6E">
        <w:rPr>
          <w:sz w:val="28"/>
          <w:szCs w:val="28"/>
        </w:rPr>
        <w:t>Шахунского</w:t>
      </w:r>
      <w:proofErr w:type="spellEnd"/>
      <w:r w:rsidRPr="00FE3D6E">
        <w:rPr>
          <w:sz w:val="28"/>
          <w:szCs w:val="28"/>
        </w:rPr>
        <w:t xml:space="preserve"> района участвовала и выиграла в Конкурсе на </w:t>
      </w:r>
      <w:proofErr w:type="spellStart"/>
      <w:r w:rsidRPr="00FE3D6E">
        <w:rPr>
          <w:sz w:val="28"/>
          <w:szCs w:val="28"/>
        </w:rPr>
        <w:t>софинансирование</w:t>
      </w:r>
      <w:proofErr w:type="spellEnd"/>
      <w:r w:rsidRPr="00FE3D6E">
        <w:rPr>
          <w:sz w:val="28"/>
          <w:szCs w:val="28"/>
        </w:rPr>
        <w:t xml:space="preserve"> районных целевых программ по развитию малого и среднего предпринимательства. </w:t>
      </w:r>
      <w:proofErr w:type="gramStart"/>
      <w:r w:rsidRPr="00FE3D6E">
        <w:rPr>
          <w:sz w:val="28"/>
          <w:szCs w:val="28"/>
        </w:rPr>
        <w:t xml:space="preserve">В результате этого </w:t>
      </w:r>
      <w:r>
        <w:rPr>
          <w:sz w:val="28"/>
          <w:szCs w:val="28"/>
        </w:rPr>
        <w:t>городскому округу</w:t>
      </w:r>
      <w:r w:rsidRPr="00FE3D6E">
        <w:rPr>
          <w:sz w:val="28"/>
          <w:szCs w:val="28"/>
        </w:rPr>
        <w:t xml:space="preserve">  были предоставлены средства из областного и федерального бюджетов в размере 1 млн. 250 тыс. руб.  Денежные средства были направлены на предоставление муниципальных грантов.</w:t>
      </w:r>
      <w:proofErr w:type="gramEnd"/>
    </w:p>
    <w:p w:rsidR="00FE3D6E" w:rsidRPr="00FE3D6E" w:rsidRDefault="00FE3D6E" w:rsidP="00FE3D6E">
      <w:pPr>
        <w:spacing w:line="360" w:lineRule="auto"/>
        <w:ind w:right="-5" w:firstLine="708"/>
        <w:jc w:val="both"/>
        <w:rPr>
          <w:sz w:val="28"/>
          <w:szCs w:val="28"/>
        </w:rPr>
      </w:pPr>
      <w:r w:rsidRPr="00FE3D6E">
        <w:rPr>
          <w:sz w:val="28"/>
          <w:szCs w:val="28"/>
        </w:rPr>
        <w:t xml:space="preserve">По результатам конкурсного отбора по предоставлению муниципальных грантов 13 предпринимателей городского округа (2 юридических лица и 11 индивидуальных предпринимателей) получили муниципальную поддержку на создание собственного дела. При </w:t>
      </w:r>
      <w:r w:rsidRPr="00FE3D6E">
        <w:rPr>
          <w:sz w:val="28"/>
          <w:szCs w:val="28"/>
        </w:rPr>
        <w:lastRenderedPageBreak/>
        <w:t xml:space="preserve">рассмотрении заявок Комиссия отдавала предпочтение проектам в сфере производства, сельского хозяйства и строительства, а также учитывала количество созданных и создаваемых рабочих мест. </w:t>
      </w:r>
    </w:p>
    <w:p w:rsidR="00FE3D6E" w:rsidRDefault="00FE3D6E" w:rsidP="00FE3D6E">
      <w:pPr>
        <w:spacing w:line="360" w:lineRule="auto"/>
        <w:ind w:right="-5" w:firstLine="708"/>
        <w:jc w:val="both"/>
        <w:rPr>
          <w:sz w:val="28"/>
          <w:szCs w:val="28"/>
        </w:rPr>
      </w:pPr>
      <w:r w:rsidRPr="00FE3D6E">
        <w:rPr>
          <w:sz w:val="28"/>
          <w:szCs w:val="28"/>
        </w:rPr>
        <w:t>Дополнительно в 2012 году в рамках мероприятий программы развития малого и среднего предпринимательства в городском округе из средств местного бюджета  было выделено 300 тыс. руб. автономной некоммерческой организации «</w:t>
      </w:r>
      <w:proofErr w:type="spellStart"/>
      <w:r w:rsidRPr="00FE3D6E">
        <w:rPr>
          <w:sz w:val="28"/>
          <w:szCs w:val="28"/>
        </w:rPr>
        <w:t>Шахунский</w:t>
      </w:r>
      <w:proofErr w:type="spellEnd"/>
      <w:r w:rsidRPr="00FE3D6E">
        <w:rPr>
          <w:sz w:val="28"/>
          <w:szCs w:val="28"/>
        </w:rPr>
        <w:t xml:space="preserve">  центр развития бизнеса» на </w:t>
      </w:r>
      <w:proofErr w:type="spellStart"/>
      <w:r w:rsidRPr="00FE3D6E">
        <w:rPr>
          <w:sz w:val="28"/>
          <w:szCs w:val="28"/>
        </w:rPr>
        <w:t>микрофинансирование</w:t>
      </w:r>
      <w:proofErr w:type="spellEnd"/>
      <w:r w:rsidRPr="00FE3D6E">
        <w:rPr>
          <w:sz w:val="28"/>
          <w:szCs w:val="28"/>
        </w:rPr>
        <w:t xml:space="preserve"> субъектов малого и среднего предпринимательства на  более доступных условиях кредитования. В 2012 году 5 предпринимателей воспользовались данной финансовой услугой.</w:t>
      </w:r>
    </w:p>
    <w:p w:rsidR="00B45872" w:rsidRPr="002F51E5" w:rsidRDefault="00B45872" w:rsidP="00B4587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2F51E5">
        <w:rPr>
          <w:sz w:val="28"/>
          <w:szCs w:val="28"/>
        </w:rPr>
        <w:t xml:space="preserve">Дальнейшее развитие малого и среднего предпринимательства в </w:t>
      </w:r>
      <w:r>
        <w:rPr>
          <w:sz w:val="28"/>
          <w:szCs w:val="28"/>
        </w:rPr>
        <w:t>городском округе город Шахунья</w:t>
      </w:r>
      <w:r w:rsidRPr="002F51E5">
        <w:rPr>
          <w:sz w:val="28"/>
          <w:szCs w:val="28"/>
        </w:rPr>
        <w:t xml:space="preserve"> планируется осуществлять на основе целенаправленной работы по созданию благоприятных условий для развития бизнеса путём оказания комплексной и адресной поддержки субъектам малого и среднего предпринимательства.</w:t>
      </w:r>
    </w:p>
    <w:p w:rsidR="00B45872" w:rsidRPr="00B2499D" w:rsidRDefault="00B45872" w:rsidP="00B2499D">
      <w:pPr>
        <w:pStyle w:val="ab"/>
        <w:numPr>
          <w:ilvl w:val="0"/>
          <w:numId w:val="4"/>
        </w:numPr>
        <w:spacing w:line="360" w:lineRule="auto"/>
        <w:ind w:right="-5"/>
        <w:jc w:val="both"/>
        <w:rPr>
          <w:b/>
          <w:sz w:val="28"/>
          <w:szCs w:val="28"/>
        </w:rPr>
      </w:pPr>
      <w:r w:rsidRPr="00B2499D">
        <w:rPr>
          <w:b/>
          <w:sz w:val="28"/>
          <w:szCs w:val="28"/>
        </w:rPr>
        <w:t>Дорожное хозяйство и транспорт</w:t>
      </w:r>
    </w:p>
    <w:p w:rsidR="00B45872" w:rsidRDefault="00B45872" w:rsidP="00B4587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45872">
        <w:rPr>
          <w:sz w:val="28"/>
          <w:szCs w:val="28"/>
        </w:rPr>
        <w:t xml:space="preserve">Общая протяженность автомобильных дорог общего пользования местного значения составляет </w:t>
      </w:r>
      <w:r>
        <w:rPr>
          <w:sz w:val="28"/>
          <w:szCs w:val="28"/>
        </w:rPr>
        <w:t>343,9</w:t>
      </w:r>
      <w:r w:rsidRPr="00B45872">
        <w:rPr>
          <w:sz w:val="28"/>
          <w:szCs w:val="28"/>
        </w:rPr>
        <w:t xml:space="preserve"> км</w:t>
      </w:r>
      <w:proofErr w:type="gramStart"/>
      <w:r w:rsidRPr="00B45872">
        <w:rPr>
          <w:sz w:val="28"/>
          <w:szCs w:val="28"/>
        </w:rPr>
        <w:t xml:space="preserve">., </w:t>
      </w:r>
      <w:proofErr w:type="gramEnd"/>
      <w:r w:rsidRPr="00B45872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90</w:t>
      </w:r>
      <w:r w:rsidRPr="00B45872">
        <w:rPr>
          <w:sz w:val="28"/>
          <w:szCs w:val="28"/>
        </w:rPr>
        <w:t xml:space="preserve">% дорог не отвечает современным нормативным требованиям. </w:t>
      </w:r>
      <w:r>
        <w:rPr>
          <w:sz w:val="28"/>
          <w:szCs w:val="28"/>
        </w:rPr>
        <w:t xml:space="preserve">Для </w:t>
      </w:r>
      <w:r w:rsidR="002E18E0">
        <w:rPr>
          <w:sz w:val="28"/>
          <w:szCs w:val="28"/>
        </w:rPr>
        <w:t>улучшения сложившейся ситуации администрация городского округа ежегодно участвует в областных целевых программах направленных на совершенствование транспортной инфраструктуры и направляет средства местного бюджета на капитальный ремонт проезжих частей.</w:t>
      </w:r>
    </w:p>
    <w:p w:rsidR="00D52A20" w:rsidRPr="00D52A20" w:rsidRDefault="00D52A20" w:rsidP="00D52A2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52A20">
        <w:rPr>
          <w:sz w:val="28"/>
          <w:szCs w:val="28"/>
        </w:rPr>
        <w:t>В</w:t>
      </w:r>
      <w:r>
        <w:rPr>
          <w:sz w:val="28"/>
          <w:szCs w:val="28"/>
        </w:rPr>
        <w:t xml:space="preserve"> 2012 году в</w:t>
      </w:r>
      <w:r w:rsidRPr="00D52A20">
        <w:rPr>
          <w:sz w:val="28"/>
          <w:szCs w:val="28"/>
        </w:rPr>
        <w:t xml:space="preserve"> рамках областной целевой программы  «Совершенствование транспортной инфраструктуры Нижегородской области на 2012-2014 годы» был произведен ремонт проезжей части общей протяженностью 3,5 км по улицам Осипенко и Ленина в г</w:t>
      </w:r>
      <w:proofErr w:type="gramStart"/>
      <w:r w:rsidRPr="00D52A20">
        <w:rPr>
          <w:sz w:val="28"/>
          <w:szCs w:val="28"/>
        </w:rPr>
        <w:t>.Ш</w:t>
      </w:r>
      <w:proofErr w:type="gramEnd"/>
      <w:r w:rsidRPr="00D52A20">
        <w:rPr>
          <w:sz w:val="28"/>
          <w:szCs w:val="28"/>
        </w:rPr>
        <w:t>ахунья на общую сумму 10 млн. 610 тыс.руб. из них средства областного бюджета составляют – 9 млн.205 тыс.руб., средства местного бюджета – 1 млн. 405 тыс. руб.</w:t>
      </w:r>
    </w:p>
    <w:p w:rsidR="00D52A20" w:rsidRPr="00D52A20" w:rsidRDefault="00D52A20" w:rsidP="00D52A2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52A20">
        <w:rPr>
          <w:sz w:val="28"/>
          <w:szCs w:val="28"/>
        </w:rPr>
        <w:lastRenderedPageBreak/>
        <w:t>За счет местного бюджета был выполнен капитальный ремонт проезжей части по ул</w:t>
      </w:r>
      <w:proofErr w:type="gramStart"/>
      <w:r w:rsidRPr="00D52A20">
        <w:rPr>
          <w:sz w:val="28"/>
          <w:szCs w:val="28"/>
        </w:rPr>
        <w:t>.П</w:t>
      </w:r>
      <w:proofErr w:type="gramEnd"/>
      <w:r w:rsidRPr="00D52A20">
        <w:rPr>
          <w:sz w:val="28"/>
          <w:szCs w:val="28"/>
        </w:rPr>
        <w:t xml:space="preserve">росвещения в </w:t>
      </w:r>
      <w:proofErr w:type="spellStart"/>
      <w:r w:rsidRPr="00D52A20">
        <w:rPr>
          <w:sz w:val="28"/>
          <w:szCs w:val="28"/>
        </w:rPr>
        <w:t>п.Сява</w:t>
      </w:r>
      <w:proofErr w:type="spellEnd"/>
      <w:r w:rsidRPr="00D52A20">
        <w:rPr>
          <w:sz w:val="28"/>
          <w:szCs w:val="28"/>
        </w:rPr>
        <w:t>, по улицам Тургенева, Комсомольская и пер.Заводскому в г.Шахунья  на общую сумму 3,6 млн. руб.</w:t>
      </w:r>
    </w:p>
    <w:p w:rsidR="00EA6DEE" w:rsidRPr="001A3D47" w:rsidRDefault="00EA6DEE" w:rsidP="00EA6D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873">
        <w:rPr>
          <w:sz w:val="28"/>
          <w:szCs w:val="28"/>
        </w:rPr>
        <w:t xml:space="preserve">С 1 августа </w:t>
      </w:r>
      <w:r>
        <w:rPr>
          <w:sz w:val="28"/>
          <w:szCs w:val="28"/>
        </w:rPr>
        <w:t xml:space="preserve">2011 года </w:t>
      </w:r>
      <w:r w:rsidRPr="00B6187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B61873">
        <w:rPr>
          <w:sz w:val="28"/>
          <w:szCs w:val="28"/>
        </w:rPr>
        <w:t xml:space="preserve"> создано муниципальное унитарное предприятие </w:t>
      </w:r>
      <w:proofErr w:type="spellStart"/>
      <w:r w:rsidRPr="00B61873">
        <w:rPr>
          <w:sz w:val="28"/>
          <w:szCs w:val="28"/>
        </w:rPr>
        <w:t>Шахунское</w:t>
      </w:r>
      <w:proofErr w:type="spellEnd"/>
      <w:r w:rsidRPr="00B61873">
        <w:rPr>
          <w:sz w:val="28"/>
          <w:szCs w:val="28"/>
        </w:rPr>
        <w:t xml:space="preserve"> пассажирск</w:t>
      </w:r>
      <w:r>
        <w:rPr>
          <w:sz w:val="28"/>
          <w:szCs w:val="28"/>
        </w:rPr>
        <w:t>ое автотранспортное предприятие.</w:t>
      </w:r>
      <w:r w:rsidRPr="00EA6DEE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на 01.01</w:t>
      </w:r>
      <w:r w:rsidRPr="001A3D47">
        <w:rPr>
          <w:sz w:val="28"/>
          <w:szCs w:val="28"/>
        </w:rPr>
        <w:t>.201</w:t>
      </w:r>
      <w:r>
        <w:rPr>
          <w:sz w:val="28"/>
          <w:szCs w:val="28"/>
        </w:rPr>
        <w:t>3 года</w:t>
      </w:r>
      <w:r w:rsidRPr="001A3D47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городском округе город Шахунья</w:t>
      </w:r>
      <w:r w:rsidRPr="001A3D47">
        <w:rPr>
          <w:sz w:val="28"/>
          <w:szCs w:val="28"/>
        </w:rPr>
        <w:t xml:space="preserve"> действуют </w:t>
      </w:r>
      <w:r w:rsidR="00B2499D" w:rsidRPr="00B2499D">
        <w:rPr>
          <w:sz w:val="28"/>
          <w:szCs w:val="28"/>
        </w:rPr>
        <w:t>1</w:t>
      </w:r>
      <w:r w:rsidR="00B2499D">
        <w:rPr>
          <w:sz w:val="28"/>
          <w:szCs w:val="28"/>
        </w:rPr>
        <w:t xml:space="preserve">3 </w:t>
      </w:r>
      <w:r w:rsidRPr="001A3D47">
        <w:rPr>
          <w:sz w:val="28"/>
          <w:szCs w:val="28"/>
        </w:rPr>
        <w:t xml:space="preserve">маршрутов. </w:t>
      </w:r>
      <w:r w:rsidRPr="001A3D47">
        <w:rPr>
          <w:color w:val="000000"/>
          <w:sz w:val="28"/>
          <w:szCs w:val="28"/>
        </w:rPr>
        <w:t xml:space="preserve">Ежегодно </w:t>
      </w:r>
      <w:r w:rsidRPr="001A3D47">
        <w:rPr>
          <w:sz w:val="28"/>
          <w:szCs w:val="28"/>
        </w:rPr>
        <w:t>в весенне-летний период для удобства садоводов действуют сезонные маршруты.</w:t>
      </w:r>
    </w:p>
    <w:p w:rsidR="00EA6DEE" w:rsidRDefault="00EA6DEE" w:rsidP="00EA6DEE">
      <w:pPr>
        <w:spacing w:line="360" w:lineRule="auto"/>
        <w:ind w:firstLine="709"/>
        <w:jc w:val="both"/>
        <w:rPr>
          <w:sz w:val="28"/>
          <w:szCs w:val="28"/>
        </w:rPr>
      </w:pPr>
      <w:r w:rsidRPr="00B2499D">
        <w:rPr>
          <w:sz w:val="28"/>
          <w:szCs w:val="28"/>
        </w:rPr>
        <w:t>Вследствие небольшой численности ряда населенных пунктов</w:t>
      </w:r>
      <w:r w:rsidR="00B2499D" w:rsidRPr="00B2499D">
        <w:rPr>
          <w:sz w:val="28"/>
          <w:szCs w:val="28"/>
        </w:rPr>
        <w:t>,</w:t>
      </w:r>
      <w:r w:rsidRPr="00B2499D">
        <w:rPr>
          <w:sz w:val="28"/>
          <w:szCs w:val="28"/>
        </w:rPr>
        <w:t xml:space="preserve"> 0,35% населения городского округа не имеют регулярного автобусного сообщения.</w:t>
      </w:r>
      <w:r>
        <w:rPr>
          <w:sz w:val="28"/>
          <w:szCs w:val="28"/>
        </w:rPr>
        <w:t xml:space="preserve">  </w:t>
      </w:r>
    </w:p>
    <w:p w:rsidR="002E18E0" w:rsidRPr="00222434" w:rsidRDefault="00222434" w:rsidP="00B2499D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222434">
        <w:rPr>
          <w:b/>
          <w:sz w:val="28"/>
          <w:szCs w:val="28"/>
        </w:rPr>
        <w:t>Доля прибыльных сельскохозяйственных организаций</w:t>
      </w:r>
    </w:p>
    <w:p w:rsidR="0041167B" w:rsidRPr="0041167B" w:rsidRDefault="0041167B" w:rsidP="0041167B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41167B">
        <w:rPr>
          <w:sz w:val="28"/>
          <w:szCs w:val="28"/>
        </w:rPr>
        <w:t xml:space="preserve">По состоянию на 01.01.2013 года в городском округе </w:t>
      </w:r>
      <w:proofErr w:type="gramStart"/>
      <w:r w:rsidRPr="0041167B">
        <w:rPr>
          <w:sz w:val="28"/>
          <w:szCs w:val="28"/>
        </w:rPr>
        <w:t>г</w:t>
      </w:r>
      <w:proofErr w:type="gramEnd"/>
      <w:r w:rsidRPr="0041167B">
        <w:rPr>
          <w:sz w:val="28"/>
          <w:szCs w:val="28"/>
        </w:rPr>
        <w:t xml:space="preserve">. Шахунья сельскохозяйственное производство сосредоточено в 13 предприятиях. Сокращение числа предприятий по сравнению с уровнем прошедшего года произошло по причине введения процедуры банкротства в СПК «Свобода». </w:t>
      </w:r>
    </w:p>
    <w:p w:rsidR="0041167B" w:rsidRPr="0041167B" w:rsidRDefault="0041167B" w:rsidP="0041167B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41167B">
        <w:rPr>
          <w:sz w:val="28"/>
          <w:szCs w:val="28"/>
        </w:rPr>
        <w:t xml:space="preserve">8 сельскохозяйственных предприятий имеют по балансу прибыль. Общая сумма прибыли прибыльных предприятий составляет 25 млн. рублей. Наибольшую прибыль имеет ОАО «Хмелевицы» - 10 млн. рублей.   </w:t>
      </w:r>
    </w:p>
    <w:p w:rsidR="0041167B" w:rsidRPr="0041167B" w:rsidRDefault="0041167B" w:rsidP="0041167B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41167B">
        <w:rPr>
          <w:sz w:val="28"/>
          <w:szCs w:val="28"/>
        </w:rPr>
        <w:t>Снижение доли прибыльных предприятий в 2012 году произошло по причине ухудшения производственных и финансовых показателей в ООО «</w:t>
      </w:r>
      <w:proofErr w:type="spellStart"/>
      <w:r w:rsidRPr="0041167B">
        <w:rPr>
          <w:sz w:val="28"/>
          <w:szCs w:val="28"/>
        </w:rPr>
        <w:t>Агро</w:t>
      </w:r>
      <w:proofErr w:type="spellEnd"/>
      <w:r w:rsidRPr="0041167B">
        <w:rPr>
          <w:sz w:val="28"/>
          <w:szCs w:val="28"/>
        </w:rPr>
        <w:t xml:space="preserve"> – Дар», где сумма денежной выручки, полученной от реализации продукции сельского хозяйства не окупила затраты  на ее производство. Причина: низкие объемы производства и урожайности зерновых культур, а так же гибель площадей картофеля (</w:t>
      </w:r>
      <w:proofErr w:type="spellStart"/>
      <w:r w:rsidRPr="0041167B">
        <w:rPr>
          <w:sz w:val="28"/>
          <w:szCs w:val="28"/>
        </w:rPr>
        <w:t>вымокание</w:t>
      </w:r>
      <w:proofErr w:type="spellEnd"/>
      <w:r w:rsidRPr="0041167B">
        <w:rPr>
          <w:sz w:val="28"/>
          <w:szCs w:val="28"/>
        </w:rPr>
        <w:t>).</w:t>
      </w:r>
    </w:p>
    <w:p w:rsidR="00CF719C" w:rsidRDefault="0041167B" w:rsidP="0041167B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167B">
        <w:rPr>
          <w:sz w:val="28"/>
          <w:szCs w:val="28"/>
        </w:rPr>
        <w:t xml:space="preserve">С целью дальнейшего развития сельскохозяйственного производства в городском округе разработана и утверждена постановлением администрации от 20.03.2013 г. № 274 программа «Развитие агропромышленного комплекса городского округа г. Шахунья на 2013 – 2020 гг.».  Выполнение мероприятий программы позволит значительно увеличить объемы производства сельскохозяйственной продукции, улучшить  качество, снизить затраты на ее </w:t>
      </w:r>
      <w:r w:rsidRPr="0041167B">
        <w:rPr>
          <w:sz w:val="28"/>
          <w:szCs w:val="28"/>
        </w:rPr>
        <w:lastRenderedPageBreak/>
        <w:t xml:space="preserve">производство, а, следовательно, увеличить рентабельность и прибыльность сельхозпроизводства. </w:t>
      </w:r>
      <w:proofErr w:type="gramEnd"/>
    </w:p>
    <w:p w:rsidR="0041167B" w:rsidRPr="0041167B" w:rsidRDefault="0041167B" w:rsidP="0041167B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41167B">
        <w:rPr>
          <w:sz w:val="28"/>
          <w:szCs w:val="28"/>
        </w:rPr>
        <w:t xml:space="preserve">На основании разработанных планов производственно-финансовой деятельности сельхозпредприятий в 2013 году планируется получить прибыли в сумме 27,5 млн. рублей. Количество прибыльных предприятий возрастет до 11 единиц, доля прибыльных сельскохозяйственных </w:t>
      </w:r>
      <w:proofErr w:type="gramStart"/>
      <w:r w:rsidRPr="0041167B">
        <w:rPr>
          <w:sz w:val="28"/>
          <w:szCs w:val="28"/>
        </w:rPr>
        <w:t>организаций</w:t>
      </w:r>
      <w:proofErr w:type="gramEnd"/>
      <w:r w:rsidRPr="0041167B">
        <w:rPr>
          <w:sz w:val="28"/>
          <w:szCs w:val="28"/>
        </w:rPr>
        <w:t xml:space="preserve"> в общем их числе составит 84,6%.</w:t>
      </w:r>
    </w:p>
    <w:p w:rsidR="00B45872" w:rsidRPr="008C2F20" w:rsidRDefault="008C2F20" w:rsidP="00B2499D">
      <w:pPr>
        <w:pStyle w:val="ab"/>
        <w:numPr>
          <w:ilvl w:val="0"/>
          <w:numId w:val="4"/>
        </w:numPr>
        <w:spacing w:line="360" w:lineRule="auto"/>
        <w:ind w:left="0" w:firstLine="708"/>
        <w:jc w:val="both"/>
        <w:rPr>
          <w:b/>
          <w:sz w:val="28"/>
          <w:szCs w:val="28"/>
        </w:rPr>
      </w:pPr>
      <w:r w:rsidRPr="008C2F20">
        <w:rPr>
          <w:b/>
          <w:sz w:val="28"/>
          <w:szCs w:val="28"/>
        </w:rPr>
        <w:t>Среднемесячная номинально начисленная заработная плата работников</w:t>
      </w:r>
    </w:p>
    <w:p w:rsidR="00BC726E" w:rsidRPr="00BC726E" w:rsidRDefault="00BC726E" w:rsidP="00B2499D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BC726E">
        <w:rPr>
          <w:sz w:val="28"/>
          <w:szCs w:val="28"/>
        </w:rPr>
        <w:t>Сре</w:t>
      </w:r>
      <w:r>
        <w:rPr>
          <w:sz w:val="28"/>
          <w:szCs w:val="28"/>
        </w:rPr>
        <w:t xml:space="preserve">днемесячная заработная плата </w:t>
      </w:r>
      <w:r w:rsidRPr="00BC726E">
        <w:rPr>
          <w:sz w:val="28"/>
          <w:szCs w:val="28"/>
        </w:rPr>
        <w:t xml:space="preserve"> на крупных и средних предприятиях </w:t>
      </w:r>
      <w:r>
        <w:rPr>
          <w:sz w:val="28"/>
          <w:szCs w:val="28"/>
        </w:rPr>
        <w:t xml:space="preserve">городского округа город Шахунья </w:t>
      </w:r>
      <w:r w:rsidRPr="00BC726E">
        <w:rPr>
          <w:sz w:val="28"/>
          <w:szCs w:val="28"/>
        </w:rPr>
        <w:t>за 201</w:t>
      </w:r>
      <w:r>
        <w:rPr>
          <w:sz w:val="28"/>
          <w:szCs w:val="28"/>
        </w:rPr>
        <w:t>2</w:t>
      </w:r>
      <w:r w:rsidRPr="00BC726E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 xml:space="preserve">14 685,10 </w:t>
      </w:r>
      <w:r w:rsidRPr="00BC726E">
        <w:rPr>
          <w:sz w:val="28"/>
          <w:szCs w:val="28"/>
        </w:rPr>
        <w:t>руб. и увеличилась на 1</w:t>
      </w:r>
      <w:r>
        <w:rPr>
          <w:sz w:val="28"/>
          <w:szCs w:val="28"/>
        </w:rPr>
        <w:t xml:space="preserve">9,7 </w:t>
      </w:r>
      <w:r w:rsidRPr="00BC726E">
        <w:rPr>
          <w:sz w:val="28"/>
          <w:szCs w:val="28"/>
        </w:rPr>
        <w:t xml:space="preserve">% к </w:t>
      </w:r>
      <w:r>
        <w:rPr>
          <w:sz w:val="28"/>
          <w:szCs w:val="28"/>
        </w:rPr>
        <w:t>уровню прошлого года</w:t>
      </w:r>
      <w:r w:rsidRPr="00BC726E">
        <w:rPr>
          <w:sz w:val="28"/>
          <w:szCs w:val="28"/>
        </w:rPr>
        <w:t xml:space="preserve">. </w:t>
      </w:r>
    </w:p>
    <w:p w:rsidR="00BC726E" w:rsidRDefault="00BC726E" w:rsidP="00B2499D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>Среднемесячная заработная плата в муниципальных дошкольных образовательных учреждениях в 201</w:t>
      </w:r>
      <w:r>
        <w:rPr>
          <w:color w:val="000000"/>
          <w:sz w:val="28"/>
          <w:szCs w:val="28"/>
        </w:rPr>
        <w:t>2</w:t>
      </w:r>
      <w:r w:rsidRPr="00BC726E">
        <w:rPr>
          <w:color w:val="000000"/>
          <w:sz w:val="28"/>
          <w:szCs w:val="28"/>
        </w:rPr>
        <w:t xml:space="preserve"> году составила </w:t>
      </w:r>
      <w:r>
        <w:rPr>
          <w:color w:val="000000"/>
          <w:sz w:val="28"/>
          <w:szCs w:val="28"/>
        </w:rPr>
        <w:t>8850,30</w:t>
      </w:r>
      <w:r w:rsidRPr="00BC726E">
        <w:rPr>
          <w:color w:val="000000"/>
          <w:sz w:val="28"/>
          <w:szCs w:val="28"/>
        </w:rPr>
        <w:t xml:space="preserve"> руб. (в 20</w:t>
      </w:r>
      <w:r>
        <w:rPr>
          <w:color w:val="000000"/>
          <w:sz w:val="28"/>
          <w:szCs w:val="28"/>
        </w:rPr>
        <w:t>11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Pr="00BC726E">
        <w:rPr>
          <w:color w:val="000000"/>
          <w:sz w:val="28"/>
          <w:szCs w:val="28"/>
        </w:rPr>
        <w:t xml:space="preserve"> </w:t>
      </w:r>
      <w:r w:rsidR="00093442">
        <w:rPr>
          <w:color w:val="000000"/>
          <w:sz w:val="28"/>
          <w:szCs w:val="28"/>
        </w:rPr>
        <w:t>8181,60</w:t>
      </w:r>
      <w:r w:rsidRPr="00BC726E">
        <w:rPr>
          <w:color w:val="000000"/>
          <w:sz w:val="28"/>
          <w:szCs w:val="28"/>
        </w:rPr>
        <w:t xml:space="preserve"> руб.), в 201</w:t>
      </w:r>
      <w:r w:rsidR="00187F9F">
        <w:rPr>
          <w:color w:val="000000"/>
          <w:sz w:val="28"/>
          <w:szCs w:val="28"/>
        </w:rPr>
        <w:t>3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>
        <w:rPr>
          <w:color w:val="000000"/>
          <w:sz w:val="28"/>
          <w:szCs w:val="28"/>
        </w:rPr>
        <w:t>11527,0</w:t>
      </w:r>
      <w:r w:rsidRPr="00BC726E">
        <w:rPr>
          <w:color w:val="000000"/>
          <w:sz w:val="28"/>
          <w:szCs w:val="28"/>
        </w:rPr>
        <w:t xml:space="preserve"> руб.</w:t>
      </w:r>
    </w:p>
    <w:p w:rsidR="00187F9F" w:rsidRDefault="00187F9F" w:rsidP="00B2499D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>Среднемесячная заработная плата в муниципальных образовательных учреждениях в 201</w:t>
      </w:r>
      <w:r>
        <w:rPr>
          <w:color w:val="000000"/>
          <w:sz w:val="28"/>
          <w:szCs w:val="28"/>
        </w:rPr>
        <w:t>2</w:t>
      </w:r>
      <w:r w:rsidRPr="00BC726E">
        <w:rPr>
          <w:color w:val="000000"/>
          <w:sz w:val="28"/>
          <w:szCs w:val="28"/>
        </w:rPr>
        <w:t xml:space="preserve"> году составила </w:t>
      </w:r>
      <w:r>
        <w:rPr>
          <w:color w:val="000000"/>
          <w:sz w:val="28"/>
          <w:szCs w:val="28"/>
        </w:rPr>
        <w:t>14860,10</w:t>
      </w:r>
      <w:r w:rsidRPr="00BC726E">
        <w:rPr>
          <w:color w:val="000000"/>
          <w:sz w:val="28"/>
          <w:szCs w:val="28"/>
        </w:rPr>
        <w:t xml:space="preserve"> руб. (в 20</w:t>
      </w:r>
      <w:r>
        <w:rPr>
          <w:color w:val="000000"/>
          <w:sz w:val="28"/>
          <w:szCs w:val="28"/>
        </w:rPr>
        <w:t>11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Pr="00BC72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11149,10</w:t>
      </w:r>
      <w:r w:rsidRPr="00BC726E">
        <w:rPr>
          <w:color w:val="000000"/>
          <w:sz w:val="28"/>
          <w:szCs w:val="28"/>
        </w:rPr>
        <w:t xml:space="preserve"> руб.), в 201</w:t>
      </w:r>
      <w:r>
        <w:rPr>
          <w:color w:val="000000"/>
          <w:sz w:val="28"/>
          <w:szCs w:val="28"/>
        </w:rPr>
        <w:t>3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>
        <w:rPr>
          <w:color w:val="000000"/>
          <w:sz w:val="28"/>
          <w:szCs w:val="28"/>
        </w:rPr>
        <w:t xml:space="preserve">18380,0 </w:t>
      </w:r>
      <w:r w:rsidRPr="00BC726E">
        <w:rPr>
          <w:color w:val="000000"/>
          <w:sz w:val="28"/>
          <w:szCs w:val="28"/>
        </w:rPr>
        <w:t>руб.</w:t>
      </w:r>
    </w:p>
    <w:p w:rsidR="00187F9F" w:rsidRDefault="00187F9F" w:rsidP="00B2499D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87F9F">
        <w:rPr>
          <w:color w:val="000000"/>
          <w:sz w:val="28"/>
          <w:szCs w:val="28"/>
        </w:rPr>
        <w:t>Среднемесячная заработная плата учителей муниципальных общеобразовательных учреждений в 201</w:t>
      </w:r>
      <w:r>
        <w:rPr>
          <w:color w:val="000000"/>
          <w:sz w:val="28"/>
          <w:szCs w:val="28"/>
        </w:rPr>
        <w:t>2</w:t>
      </w:r>
      <w:r w:rsidRPr="00187F9F">
        <w:rPr>
          <w:color w:val="000000"/>
          <w:sz w:val="28"/>
          <w:szCs w:val="28"/>
        </w:rPr>
        <w:t xml:space="preserve"> году составила  </w:t>
      </w:r>
      <w:r>
        <w:rPr>
          <w:color w:val="000000"/>
          <w:sz w:val="28"/>
          <w:szCs w:val="28"/>
        </w:rPr>
        <w:t>18157,0</w:t>
      </w:r>
      <w:r w:rsidRPr="00187F9F">
        <w:rPr>
          <w:color w:val="000000"/>
          <w:sz w:val="28"/>
          <w:szCs w:val="28"/>
        </w:rPr>
        <w:t xml:space="preserve"> руб. (в 20</w:t>
      </w:r>
      <w:r>
        <w:rPr>
          <w:color w:val="000000"/>
          <w:sz w:val="28"/>
          <w:szCs w:val="28"/>
        </w:rPr>
        <w:t>11</w:t>
      </w:r>
      <w:r w:rsidRPr="00187F9F">
        <w:rPr>
          <w:color w:val="000000"/>
          <w:sz w:val="28"/>
          <w:szCs w:val="28"/>
        </w:rPr>
        <w:t xml:space="preserve"> году – </w:t>
      </w:r>
      <w:r w:rsidR="008728D1">
        <w:rPr>
          <w:color w:val="000000"/>
          <w:sz w:val="28"/>
          <w:szCs w:val="28"/>
        </w:rPr>
        <w:t>14709,00</w:t>
      </w:r>
      <w:r w:rsidRPr="00187F9F">
        <w:rPr>
          <w:color w:val="000000"/>
          <w:sz w:val="28"/>
          <w:szCs w:val="28"/>
        </w:rPr>
        <w:t xml:space="preserve"> руб.) в 201</w:t>
      </w:r>
      <w:r>
        <w:rPr>
          <w:color w:val="000000"/>
          <w:sz w:val="28"/>
          <w:szCs w:val="28"/>
        </w:rPr>
        <w:t>3</w:t>
      </w:r>
      <w:r w:rsidRPr="00187F9F">
        <w:rPr>
          <w:color w:val="000000"/>
          <w:sz w:val="28"/>
          <w:szCs w:val="28"/>
        </w:rPr>
        <w:t xml:space="preserve"> году ожидается </w:t>
      </w:r>
      <w:r>
        <w:rPr>
          <w:color w:val="000000"/>
          <w:sz w:val="28"/>
          <w:szCs w:val="28"/>
        </w:rPr>
        <w:t>21705,0</w:t>
      </w:r>
      <w:r w:rsidRPr="00187F9F">
        <w:rPr>
          <w:color w:val="000000"/>
          <w:sz w:val="28"/>
          <w:szCs w:val="28"/>
        </w:rPr>
        <w:t xml:space="preserve"> руб.</w:t>
      </w:r>
    </w:p>
    <w:p w:rsidR="00187F9F" w:rsidRDefault="00187F9F" w:rsidP="00B2499D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 xml:space="preserve">Среднемесячная заработная плата в муниципальных учреждениях </w:t>
      </w:r>
      <w:r>
        <w:rPr>
          <w:color w:val="000000"/>
          <w:sz w:val="28"/>
          <w:szCs w:val="28"/>
        </w:rPr>
        <w:t xml:space="preserve">культуры и искусства </w:t>
      </w:r>
      <w:r w:rsidRPr="00BC726E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2</w:t>
      </w:r>
      <w:r w:rsidRPr="00BC726E">
        <w:rPr>
          <w:color w:val="000000"/>
          <w:sz w:val="28"/>
          <w:szCs w:val="28"/>
        </w:rPr>
        <w:t xml:space="preserve"> году составила </w:t>
      </w:r>
      <w:r>
        <w:rPr>
          <w:color w:val="000000"/>
          <w:sz w:val="28"/>
          <w:szCs w:val="28"/>
        </w:rPr>
        <w:t>9376,80</w:t>
      </w:r>
      <w:r w:rsidRPr="00BC726E">
        <w:rPr>
          <w:color w:val="000000"/>
          <w:sz w:val="28"/>
          <w:szCs w:val="28"/>
        </w:rPr>
        <w:t xml:space="preserve"> руб. (в 20</w:t>
      </w:r>
      <w:r>
        <w:rPr>
          <w:color w:val="000000"/>
          <w:sz w:val="28"/>
          <w:szCs w:val="28"/>
        </w:rPr>
        <w:t>11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Pr="00BC72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8091,50 </w:t>
      </w:r>
      <w:r w:rsidRPr="00BC726E">
        <w:rPr>
          <w:color w:val="000000"/>
          <w:sz w:val="28"/>
          <w:szCs w:val="28"/>
        </w:rPr>
        <w:t xml:space="preserve"> руб.), в 201</w:t>
      </w:r>
      <w:r>
        <w:rPr>
          <w:color w:val="000000"/>
          <w:sz w:val="28"/>
          <w:szCs w:val="28"/>
        </w:rPr>
        <w:t>3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 w:rsidR="0096210C">
        <w:rPr>
          <w:color w:val="000000"/>
          <w:sz w:val="28"/>
          <w:szCs w:val="28"/>
        </w:rPr>
        <w:t>11911,60</w:t>
      </w:r>
      <w:r>
        <w:rPr>
          <w:color w:val="000000"/>
          <w:sz w:val="28"/>
          <w:szCs w:val="28"/>
        </w:rPr>
        <w:t xml:space="preserve"> </w:t>
      </w:r>
      <w:r w:rsidRPr="00BC726E">
        <w:rPr>
          <w:color w:val="000000"/>
          <w:sz w:val="28"/>
          <w:szCs w:val="28"/>
        </w:rPr>
        <w:t>руб.</w:t>
      </w:r>
    </w:p>
    <w:p w:rsidR="0096210C" w:rsidRDefault="0096210C" w:rsidP="00B2499D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 xml:space="preserve">Среднемесячная заработная плата в муниципальных учреждениях </w:t>
      </w:r>
      <w:r>
        <w:rPr>
          <w:color w:val="000000"/>
          <w:sz w:val="28"/>
          <w:szCs w:val="28"/>
        </w:rPr>
        <w:t xml:space="preserve">физической культуры и спорта </w:t>
      </w:r>
      <w:r w:rsidRPr="00BC726E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2</w:t>
      </w:r>
      <w:r w:rsidRPr="00BC726E">
        <w:rPr>
          <w:color w:val="000000"/>
          <w:sz w:val="28"/>
          <w:szCs w:val="28"/>
        </w:rPr>
        <w:t xml:space="preserve"> году составила </w:t>
      </w:r>
      <w:r w:rsidR="00245514">
        <w:rPr>
          <w:color w:val="000000"/>
          <w:sz w:val="28"/>
          <w:szCs w:val="28"/>
        </w:rPr>
        <w:t>11146,20</w:t>
      </w:r>
      <w:r w:rsidRPr="00BC726E">
        <w:rPr>
          <w:color w:val="000000"/>
          <w:sz w:val="28"/>
          <w:szCs w:val="28"/>
        </w:rPr>
        <w:t xml:space="preserve"> руб. (в 20</w:t>
      </w:r>
      <w:r>
        <w:rPr>
          <w:color w:val="000000"/>
          <w:sz w:val="28"/>
          <w:szCs w:val="28"/>
        </w:rPr>
        <w:t>11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="00245514">
        <w:rPr>
          <w:color w:val="000000"/>
          <w:sz w:val="28"/>
          <w:szCs w:val="28"/>
        </w:rPr>
        <w:t>10700,00</w:t>
      </w:r>
      <w:r w:rsidRPr="00BC726E">
        <w:rPr>
          <w:color w:val="000000"/>
          <w:sz w:val="28"/>
          <w:szCs w:val="28"/>
        </w:rPr>
        <w:t>руб.), в 201</w:t>
      </w:r>
      <w:r>
        <w:rPr>
          <w:color w:val="000000"/>
          <w:sz w:val="28"/>
          <w:szCs w:val="28"/>
        </w:rPr>
        <w:t>3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 w:rsidR="00245514">
        <w:rPr>
          <w:color w:val="000000"/>
          <w:sz w:val="28"/>
          <w:szCs w:val="28"/>
        </w:rPr>
        <w:t>11592,00</w:t>
      </w:r>
      <w:r>
        <w:rPr>
          <w:color w:val="000000"/>
          <w:sz w:val="28"/>
          <w:szCs w:val="28"/>
        </w:rPr>
        <w:t xml:space="preserve"> </w:t>
      </w:r>
      <w:r w:rsidRPr="00BC726E">
        <w:rPr>
          <w:color w:val="000000"/>
          <w:sz w:val="28"/>
          <w:szCs w:val="28"/>
        </w:rPr>
        <w:t>руб.</w:t>
      </w:r>
    </w:p>
    <w:p w:rsidR="007F5B9C" w:rsidRDefault="007F5B9C" w:rsidP="00B2499D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45514" w:rsidRPr="00245514" w:rsidRDefault="00245514" w:rsidP="00245514">
      <w:pPr>
        <w:pStyle w:val="a5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45514">
        <w:rPr>
          <w:b/>
          <w:color w:val="000000"/>
          <w:sz w:val="28"/>
          <w:szCs w:val="28"/>
        </w:rPr>
        <w:lastRenderedPageBreak/>
        <w:t>Дошкольное образование</w:t>
      </w:r>
    </w:p>
    <w:p w:rsidR="0096210C" w:rsidRDefault="00245514" w:rsidP="00B2499D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3844EF">
        <w:rPr>
          <w:sz w:val="28"/>
          <w:szCs w:val="28"/>
        </w:rPr>
        <w:t xml:space="preserve">  В </w:t>
      </w:r>
      <w:r>
        <w:rPr>
          <w:sz w:val="28"/>
          <w:szCs w:val="28"/>
        </w:rPr>
        <w:t>городском округе город Шахунья</w:t>
      </w:r>
      <w:r w:rsidRPr="003844EF">
        <w:rPr>
          <w:sz w:val="28"/>
          <w:szCs w:val="28"/>
        </w:rPr>
        <w:t xml:space="preserve"> предоставляют услуги по дошкольному образованию </w:t>
      </w:r>
      <w:r>
        <w:rPr>
          <w:sz w:val="28"/>
          <w:szCs w:val="28"/>
        </w:rPr>
        <w:t>23</w:t>
      </w:r>
      <w:r w:rsidRPr="003844EF">
        <w:rPr>
          <w:sz w:val="28"/>
          <w:szCs w:val="28"/>
        </w:rPr>
        <w:t xml:space="preserve"> </w:t>
      </w:r>
      <w:proofErr w:type="gramStart"/>
      <w:r w:rsidRPr="003844EF">
        <w:rPr>
          <w:sz w:val="28"/>
          <w:szCs w:val="28"/>
        </w:rPr>
        <w:t>муниципальных</w:t>
      </w:r>
      <w:proofErr w:type="gramEnd"/>
      <w:r w:rsidRPr="003844EF">
        <w:rPr>
          <w:sz w:val="28"/>
          <w:szCs w:val="28"/>
        </w:rPr>
        <w:t xml:space="preserve"> бюджетных  дошкольных  образовательных учреждения</w:t>
      </w:r>
      <w:r>
        <w:rPr>
          <w:sz w:val="28"/>
          <w:szCs w:val="28"/>
        </w:rPr>
        <w:t>.</w:t>
      </w:r>
    </w:p>
    <w:p w:rsidR="002205A4" w:rsidRDefault="002205A4" w:rsidP="00B2499D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детей в возрасте от 1 до 6 </w:t>
      </w:r>
      <w:proofErr w:type="gramStart"/>
      <w:r>
        <w:rPr>
          <w:color w:val="000000"/>
          <w:sz w:val="28"/>
          <w:szCs w:val="28"/>
        </w:rPr>
        <w:t xml:space="preserve">лет, получающих дошкольную образовательную услугу или услугу по их содержанию в муниципальных образовательных учреждениях в общей численности детей от 1 до 6 </w:t>
      </w:r>
      <w:r w:rsidR="008C7C01">
        <w:rPr>
          <w:color w:val="000000"/>
          <w:sz w:val="28"/>
          <w:szCs w:val="28"/>
        </w:rPr>
        <w:t>лет за 2012 год составляет</w:t>
      </w:r>
      <w:proofErr w:type="gramEnd"/>
      <w:r w:rsidR="008C7C01">
        <w:rPr>
          <w:color w:val="000000"/>
          <w:sz w:val="28"/>
          <w:szCs w:val="28"/>
        </w:rPr>
        <w:t xml:space="preserve">  68,16</w:t>
      </w:r>
      <w:r>
        <w:rPr>
          <w:color w:val="000000"/>
          <w:sz w:val="28"/>
          <w:szCs w:val="28"/>
        </w:rPr>
        <w:t xml:space="preserve">%. </w:t>
      </w:r>
    </w:p>
    <w:p w:rsidR="00245514" w:rsidRPr="00245514" w:rsidRDefault="00245514" w:rsidP="00B249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45514">
        <w:rPr>
          <w:rFonts w:eastAsia="Calibri"/>
          <w:sz w:val="28"/>
          <w:szCs w:val="28"/>
        </w:rPr>
        <w:t xml:space="preserve">Проблема обеспечения доступности услуг дошкольных учреждений для родителей </w:t>
      </w:r>
      <w:r w:rsidRPr="00245514">
        <w:rPr>
          <w:sz w:val="28"/>
          <w:szCs w:val="28"/>
        </w:rPr>
        <w:t>округа</w:t>
      </w:r>
      <w:r w:rsidRPr="00245514">
        <w:rPr>
          <w:rFonts w:eastAsia="Calibri"/>
          <w:sz w:val="28"/>
          <w:szCs w:val="28"/>
        </w:rPr>
        <w:t xml:space="preserve"> остается актуальной. По состоянию на 1 января 2013 года на учете для получения места в детских садах зарегистрировано </w:t>
      </w:r>
      <w:r w:rsidR="002205A4">
        <w:rPr>
          <w:rFonts w:eastAsia="Calibri"/>
          <w:sz w:val="28"/>
          <w:szCs w:val="28"/>
        </w:rPr>
        <w:t>513</w:t>
      </w:r>
      <w:r w:rsidRPr="00245514">
        <w:rPr>
          <w:rFonts w:eastAsia="Calibri"/>
          <w:sz w:val="28"/>
          <w:szCs w:val="28"/>
        </w:rPr>
        <w:t xml:space="preserve"> детей в возрасте от </w:t>
      </w:r>
      <w:r w:rsidR="002205A4">
        <w:rPr>
          <w:rFonts w:eastAsia="Calibri"/>
          <w:sz w:val="28"/>
          <w:szCs w:val="28"/>
        </w:rPr>
        <w:t>1</w:t>
      </w:r>
      <w:r w:rsidRPr="00245514">
        <w:rPr>
          <w:rFonts w:eastAsia="Calibri"/>
          <w:sz w:val="28"/>
          <w:szCs w:val="28"/>
        </w:rPr>
        <w:t xml:space="preserve"> до 6 лет. </w:t>
      </w:r>
    </w:p>
    <w:p w:rsidR="00245514" w:rsidRPr="00245514" w:rsidRDefault="00245514" w:rsidP="00B249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45514">
        <w:rPr>
          <w:sz w:val="28"/>
          <w:szCs w:val="28"/>
        </w:rPr>
        <w:t>В связи с этим</w:t>
      </w:r>
      <w:r w:rsidRPr="00245514">
        <w:rPr>
          <w:rFonts w:eastAsia="Calibri"/>
          <w:sz w:val="28"/>
          <w:szCs w:val="28"/>
        </w:rPr>
        <w:t xml:space="preserve">, в </w:t>
      </w:r>
      <w:r w:rsidRPr="00245514">
        <w:rPr>
          <w:sz w:val="28"/>
          <w:szCs w:val="28"/>
        </w:rPr>
        <w:t>округе</w:t>
      </w:r>
      <w:r w:rsidRPr="00245514">
        <w:rPr>
          <w:rFonts w:eastAsia="Calibri"/>
          <w:sz w:val="28"/>
          <w:szCs w:val="28"/>
        </w:rPr>
        <w:t xml:space="preserve"> разработан комплекс мер по сокращению дефицита мест в </w:t>
      </w:r>
      <w:r w:rsidRPr="00245514">
        <w:rPr>
          <w:sz w:val="28"/>
          <w:szCs w:val="28"/>
        </w:rPr>
        <w:t>детские сады</w:t>
      </w:r>
      <w:r w:rsidRPr="00245514">
        <w:rPr>
          <w:rFonts w:eastAsia="Calibri"/>
          <w:sz w:val="28"/>
          <w:szCs w:val="28"/>
        </w:rPr>
        <w:t>, согласно которому:</w:t>
      </w:r>
    </w:p>
    <w:p w:rsidR="00245514" w:rsidRPr="00245514" w:rsidRDefault="00245514" w:rsidP="00B2499D">
      <w:pPr>
        <w:spacing w:line="360" w:lineRule="auto"/>
        <w:jc w:val="both"/>
        <w:rPr>
          <w:sz w:val="28"/>
          <w:szCs w:val="28"/>
        </w:rPr>
      </w:pPr>
      <w:r w:rsidRPr="00245514">
        <w:rPr>
          <w:sz w:val="28"/>
          <w:szCs w:val="28"/>
        </w:rPr>
        <w:t>- округ</w:t>
      </w:r>
      <w:r w:rsidRPr="00245514">
        <w:rPr>
          <w:rFonts w:eastAsia="Calibri"/>
          <w:sz w:val="28"/>
          <w:szCs w:val="28"/>
        </w:rPr>
        <w:t xml:space="preserve"> принял участие в  областной целевой программе «Создание семейных детских садов в Нижегородской области».  В рамках данного проекта построен семейный детский сад на 10 мест в микрорайоне «Южный»  как  структурное подразделение  детского сада №35,  открытие которого состоялось в сентябре 2012 года.  Затраты составили 3 млн. 280 тыс. руб., из них 288 тыс. руб. выделены из средств муниципального бюджета для приобретения оборудования.</w:t>
      </w:r>
    </w:p>
    <w:p w:rsidR="00245514" w:rsidRDefault="00245514" w:rsidP="00B2499D">
      <w:pPr>
        <w:spacing w:line="360" w:lineRule="auto"/>
        <w:jc w:val="both"/>
        <w:rPr>
          <w:rFonts w:eastAsia="Calibri"/>
          <w:sz w:val="28"/>
          <w:szCs w:val="28"/>
        </w:rPr>
      </w:pPr>
      <w:r w:rsidRPr="00245514">
        <w:rPr>
          <w:sz w:val="28"/>
          <w:szCs w:val="28"/>
        </w:rPr>
        <w:t>- на</w:t>
      </w:r>
      <w:r w:rsidRPr="00245514">
        <w:rPr>
          <w:rFonts w:eastAsia="Calibri"/>
          <w:sz w:val="28"/>
          <w:szCs w:val="28"/>
        </w:rPr>
        <w:t xml:space="preserve"> 2013 год наш </w:t>
      </w:r>
      <w:r w:rsidRPr="00245514">
        <w:rPr>
          <w:sz w:val="28"/>
          <w:szCs w:val="28"/>
        </w:rPr>
        <w:t>округ</w:t>
      </w:r>
      <w:r w:rsidRPr="00245514">
        <w:rPr>
          <w:rFonts w:eastAsia="Calibri"/>
          <w:sz w:val="28"/>
          <w:szCs w:val="28"/>
        </w:rPr>
        <w:t xml:space="preserve"> включен в </w:t>
      </w:r>
      <w:r w:rsidRPr="00245514">
        <w:rPr>
          <w:sz w:val="28"/>
          <w:szCs w:val="28"/>
        </w:rPr>
        <w:t>областную целевую</w:t>
      </w:r>
      <w:r w:rsidRPr="00245514">
        <w:rPr>
          <w:rFonts w:eastAsia="Calibri"/>
          <w:sz w:val="28"/>
          <w:szCs w:val="28"/>
        </w:rPr>
        <w:t xml:space="preserve"> программу «Ликвидация очередности в дошкольных образовательных учреждениях Нижегородской области детей в возрасте 3-7 лет». </w:t>
      </w:r>
      <w:r w:rsidRPr="00245514">
        <w:rPr>
          <w:sz w:val="28"/>
          <w:szCs w:val="28"/>
        </w:rPr>
        <w:t xml:space="preserve">Началось </w:t>
      </w:r>
      <w:r w:rsidRPr="00245514">
        <w:rPr>
          <w:rFonts w:eastAsia="Calibri"/>
          <w:sz w:val="28"/>
          <w:szCs w:val="28"/>
        </w:rPr>
        <w:t xml:space="preserve"> строительство  нового детского сада в </w:t>
      </w:r>
      <w:proofErr w:type="gramStart"/>
      <w:r w:rsidRPr="00245514">
        <w:rPr>
          <w:rFonts w:eastAsia="Calibri"/>
          <w:sz w:val="28"/>
          <w:szCs w:val="28"/>
        </w:rPr>
        <w:t>г</w:t>
      </w:r>
      <w:proofErr w:type="gramEnd"/>
      <w:r w:rsidRPr="00245514">
        <w:rPr>
          <w:rFonts w:eastAsia="Calibri"/>
          <w:sz w:val="28"/>
          <w:szCs w:val="28"/>
        </w:rPr>
        <w:t>. Шахунья  на 240 мест. Стоимость объекта составляет 145 млн. 038тыс. рублей, из них средства местного бюджета  36 млн. руб.</w:t>
      </w:r>
    </w:p>
    <w:p w:rsidR="00187F9F" w:rsidRDefault="00BF5FD3" w:rsidP="00BF5FD3">
      <w:pPr>
        <w:pStyle w:val="a5"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и дополнительное образование</w:t>
      </w:r>
    </w:p>
    <w:p w:rsidR="00E669BF" w:rsidRPr="00E669BF" w:rsidRDefault="00E669BF" w:rsidP="00E669BF">
      <w:pPr>
        <w:spacing w:line="360" w:lineRule="auto"/>
        <w:ind w:firstLine="708"/>
        <w:jc w:val="both"/>
        <w:rPr>
          <w:sz w:val="28"/>
          <w:szCs w:val="28"/>
        </w:rPr>
      </w:pPr>
      <w:r w:rsidRPr="00E669BF">
        <w:rPr>
          <w:sz w:val="28"/>
          <w:szCs w:val="28"/>
        </w:rPr>
        <w:t xml:space="preserve">Сеть образовательных учреждений городского округа город Шахунья представлена 42 учреждениями, из которых </w:t>
      </w:r>
      <w:r w:rsidRPr="00E669BF">
        <w:rPr>
          <w:rFonts w:eastAsia="Calibri"/>
          <w:sz w:val="28"/>
          <w:szCs w:val="28"/>
        </w:rPr>
        <w:t xml:space="preserve">1 гимназия, 6 средних школ, 5 основных, из них 1 – со структурным подразделением – детский сад, 2 </w:t>
      </w:r>
      <w:r w:rsidRPr="00E669BF">
        <w:rPr>
          <w:rFonts w:eastAsia="Calibri"/>
          <w:sz w:val="28"/>
          <w:szCs w:val="28"/>
        </w:rPr>
        <w:lastRenderedPageBreak/>
        <w:t xml:space="preserve">начальные  школы, 1 коррекционная школа,  Центр образования, 4 учреждения дополнительного   образования, 22 – дошкольных  образовательных  учреждений. </w:t>
      </w:r>
    </w:p>
    <w:p w:rsidR="00100F31" w:rsidRPr="00F40466" w:rsidRDefault="00100F31" w:rsidP="00100F31">
      <w:pPr>
        <w:spacing w:line="360" w:lineRule="auto"/>
        <w:ind w:firstLine="709"/>
        <w:jc w:val="both"/>
        <w:rPr>
          <w:sz w:val="28"/>
          <w:szCs w:val="28"/>
        </w:rPr>
      </w:pPr>
      <w:r w:rsidRPr="00F40466">
        <w:rPr>
          <w:sz w:val="28"/>
          <w:szCs w:val="28"/>
        </w:rPr>
        <w:t xml:space="preserve">В связи с введением нормативного бюджетного финансирования образовательных учреждений, снижением неэффективных расходов, в соответствии с распоряжением Правительства Нижегородской области от 31 декабря 2009 года № 3261-р «О сокращении неэффективных расходов в сфере общего образования Нижегородской области» в 2012 году реорганизованы 3 образовательных учреждения: МОУ </w:t>
      </w:r>
      <w:proofErr w:type="spellStart"/>
      <w:r w:rsidRPr="00F40466">
        <w:rPr>
          <w:sz w:val="28"/>
          <w:szCs w:val="28"/>
        </w:rPr>
        <w:t>Большесвечанская</w:t>
      </w:r>
      <w:proofErr w:type="spellEnd"/>
      <w:r w:rsidRPr="00F40466">
        <w:rPr>
          <w:sz w:val="28"/>
          <w:szCs w:val="28"/>
        </w:rPr>
        <w:t xml:space="preserve"> и </w:t>
      </w:r>
      <w:proofErr w:type="spellStart"/>
      <w:r w:rsidRPr="00F40466">
        <w:rPr>
          <w:sz w:val="28"/>
          <w:szCs w:val="28"/>
        </w:rPr>
        <w:t>Акатовская</w:t>
      </w:r>
      <w:proofErr w:type="spellEnd"/>
      <w:r w:rsidRPr="00F40466">
        <w:rPr>
          <w:sz w:val="28"/>
          <w:szCs w:val="28"/>
        </w:rPr>
        <w:t xml:space="preserve"> основные  школы реорганизованы в начальные общеобразовательные  школы, </w:t>
      </w:r>
      <w:proofErr w:type="spellStart"/>
      <w:r w:rsidRPr="00F40466">
        <w:rPr>
          <w:sz w:val="28"/>
          <w:szCs w:val="28"/>
        </w:rPr>
        <w:t>Большешироковская</w:t>
      </w:r>
      <w:proofErr w:type="spellEnd"/>
      <w:r w:rsidRPr="00F40466">
        <w:rPr>
          <w:sz w:val="28"/>
          <w:szCs w:val="28"/>
        </w:rPr>
        <w:t xml:space="preserve"> начальная школа - детский сад преобразована в дошкольное образовательное учреждение. По ходатайству органов местного самоуправления на 2012 год  два сельских малокомплектных  учреждения: </w:t>
      </w:r>
      <w:proofErr w:type="spellStart"/>
      <w:r w:rsidRPr="00F40466">
        <w:rPr>
          <w:sz w:val="28"/>
          <w:szCs w:val="28"/>
        </w:rPr>
        <w:t>Верховская</w:t>
      </w:r>
      <w:proofErr w:type="spellEnd"/>
      <w:r w:rsidRPr="00F40466">
        <w:rPr>
          <w:sz w:val="28"/>
          <w:szCs w:val="28"/>
        </w:rPr>
        <w:t xml:space="preserve"> и </w:t>
      </w:r>
      <w:proofErr w:type="spellStart"/>
      <w:r w:rsidRPr="00F40466">
        <w:rPr>
          <w:sz w:val="28"/>
          <w:szCs w:val="28"/>
        </w:rPr>
        <w:t>Черновская</w:t>
      </w:r>
      <w:proofErr w:type="spellEnd"/>
      <w:r w:rsidRPr="00F40466">
        <w:rPr>
          <w:sz w:val="28"/>
          <w:szCs w:val="28"/>
        </w:rPr>
        <w:t xml:space="preserve"> основные общеобразовательные школы переведены на индивидуальное финансирование без учета норматива. </w:t>
      </w:r>
    </w:p>
    <w:p w:rsidR="00100F31" w:rsidRPr="00F40466" w:rsidRDefault="00100F31" w:rsidP="00100F31">
      <w:pPr>
        <w:spacing w:line="360" w:lineRule="auto"/>
        <w:ind w:firstLine="709"/>
        <w:jc w:val="both"/>
        <w:rPr>
          <w:sz w:val="28"/>
          <w:szCs w:val="28"/>
        </w:rPr>
      </w:pPr>
      <w:r w:rsidRPr="00F40466">
        <w:rPr>
          <w:sz w:val="28"/>
          <w:szCs w:val="28"/>
        </w:rPr>
        <w:t xml:space="preserve">Из 16 общеобразовательных школ - 7 находятся в сельской местности и относятся к </w:t>
      </w:r>
      <w:proofErr w:type="gramStart"/>
      <w:r w:rsidRPr="00F40466">
        <w:rPr>
          <w:sz w:val="28"/>
          <w:szCs w:val="28"/>
        </w:rPr>
        <w:t>малокомплектным</w:t>
      </w:r>
      <w:proofErr w:type="gramEnd"/>
      <w:r w:rsidRPr="00F40466">
        <w:rPr>
          <w:sz w:val="28"/>
          <w:szCs w:val="28"/>
        </w:rPr>
        <w:t>. Подвоз детей осуществляется школьными автобусами (11 единиц</w:t>
      </w:r>
      <w:proofErr w:type="gramStart"/>
      <w:r w:rsidRPr="00F40466">
        <w:rPr>
          <w:sz w:val="28"/>
          <w:szCs w:val="28"/>
        </w:rPr>
        <w:t xml:space="preserve"> )</w:t>
      </w:r>
      <w:proofErr w:type="gramEnd"/>
      <w:r w:rsidRPr="00F40466">
        <w:rPr>
          <w:sz w:val="28"/>
          <w:szCs w:val="28"/>
        </w:rPr>
        <w:t xml:space="preserve">, подвозом охвачено 296 школьников. </w:t>
      </w:r>
    </w:p>
    <w:p w:rsidR="00100F31" w:rsidRDefault="00100F31" w:rsidP="00100F31">
      <w:pPr>
        <w:tabs>
          <w:tab w:val="num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F40466">
        <w:rPr>
          <w:sz w:val="28"/>
          <w:szCs w:val="28"/>
        </w:rPr>
        <w:tab/>
        <w:t xml:space="preserve">В 2012 году средняя наполняемость классов по </w:t>
      </w:r>
      <w:r>
        <w:rPr>
          <w:sz w:val="28"/>
          <w:szCs w:val="28"/>
        </w:rPr>
        <w:t>городскому округу город Шахунья</w:t>
      </w:r>
      <w:r w:rsidRPr="00F40466">
        <w:rPr>
          <w:sz w:val="28"/>
          <w:szCs w:val="28"/>
        </w:rPr>
        <w:t xml:space="preserve">  составила 19,7 чел., на одного учителя приходится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учеников, отношение прочего персонала к учителям составляет по городу – 67,2 %, по селу – 118 %.</w:t>
      </w:r>
    </w:p>
    <w:p w:rsidR="00713BCA" w:rsidRPr="00713BCA" w:rsidRDefault="00713BCA" w:rsidP="00713BCA">
      <w:pPr>
        <w:spacing w:line="360" w:lineRule="auto"/>
        <w:ind w:firstLine="708"/>
        <w:jc w:val="both"/>
        <w:rPr>
          <w:sz w:val="28"/>
          <w:szCs w:val="28"/>
        </w:rPr>
      </w:pPr>
      <w:r w:rsidRPr="00713BCA">
        <w:rPr>
          <w:rFonts w:eastAsia="Calibri"/>
          <w:sz w:val="28"/>
          <w:szCs w:val="28"/>
        </w:rPr>
        <w:t>Начиная с 2011 года</w:t>
      </w:r>
      <w:r>
        <w:rPr>
          <w:rFonts w:eastAsia="Calibri"/>
          <w:sz w:val="28"/>
          <w:szCs w:val="28"/>
        </w:rPr>
        <w:t>,</w:t>
      </w:r>
      <w:r w:rsidRPr="00713B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городской о</w:t>
      </w:r>
      <w:r w:rsidRPr="00713BCA">
        <w:rPr>
          <w:rFonts w:eastAsia="Calibri"/>
          <w:sz w:val="28"/>
          <w:szCs w:val="28"/>
        </w:rPr>
        <w:t xml:space="preserve">круг </w:t>
      </w:r>
      <w:r>
        <w:rPr>
          <w:rFonts w:eastAsia="Calibri"/>
          <w:sz w:val="28"/>
          <w:szCs w:val="28"/>
        </w:rPr>
        <w:t xml:space="preserve">город Шахунья </w:t>
      </w:r>
      <w:r w:rsidRPr="00713BCA">
        <w:rPr>
          <w:rFonts w:eastAsia="Calibri"/>
          <w:sz w:val="28"/>
          <w:szCs w:val="28"/>
        </w:rPr>
        <w:t>участвует в  реализации комплекса мер по модернизации общего образования, финансирование которого идет за счет  федерального и областного бюджетов. В 2012 году на модернизацию системы общего образования округа выделена субвенция в объеме - 16 млн. 507 тыс. руб., в том числе из федерального бюджета – 14 млн. 668 тыс.  руб., из  областного бюджета  - 1 млн. 838 тыс.  руб.</w:t>
      </w:r>
    </w:p>
    <w:p w:rsidR="00713BCA" w:rsidRPr="00713BCA" w:rsidRDefault="00713BCA" w:rsidP="00713BCA">
      <w:pPr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713BCA">
        <w:rPr>
          <w:rFonts w:eastAsia="Calibri"/>
          <w:sz w:val="28"/>
          <w:szCs w:val="28"/>
        </w:rPr>
        <w:lastRenderedPageBreak/>
        <w:t>Доля на образование в  местном бюджете на 2012 год составила 372,5 млн. руб. (или 41,6% от общей суммы расходов бюджета).</w:t>
      </w:r>
    </w:p>
    <w:p w:rsidR="00BF5FD3" w:rsidRDefault="00713BCA" w:rsidP="00AE021F">
      <w:pPr>
        <w:pStyle w:val="a5"/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13BCA">
        <w:rPr>
          <w:rFonts w:eastAsia="Calibri"/>
          <w:sz w:val="28"/>
          <w:szCs w:val="28"/>
        </w:rPr>
        <w:t xml:space="preserve">На текущий ремонт, пополнение учебно-материальной базы  образовательных учреждений за 2012 год были израсходованы денежные средства из местного бюджета </w:t>
      </w:r>
      <w:r>
        <w:rPr>
          <w:rFonts w:eastAsia="Calibri"/>
          <w:sz w:val="28"/>
          <w:szCs w:val="28"/>
        </w:rPr>
        <w:t xml:space="preserve">в сумме 10 млн. 100 тыс. рублей, </w:t>
      </w:r>
      <w:r w:rsidRPr="00713BCA">
        <w:rPr>
          <w:rFonts w:eastAsia="Calibri"/>
          <w:sz w:val="28"/>
          <w:szCs w:val="28"/>
        </w:rPr>
        <w:t>что в 5 раз больше, чем в 2011 году</w:t>
      </w:r>
      <w:r>
        <w:rPr>
          <w:rFonts w:eastAsia="Calibri"/>
          <w:sz w:val="28"/>
          <w:szCs w:val="28"/>
        </w:rPr>
        <w:t>.</w:t>
      </w:r>
    </w:p>
    <w:p w:rsidR="00713BCA" w:rsidRPr="00713BCA" w:rsidRDefault="00713BCA" w:rsidP="00AE021F">
      <w:pPr>
        <w:pStyle w:val="a5"/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13BCA">
        <w:rPr>
          <w:rFonts w:eastAsia="Calibri"/>
          <w:sz w:val="28"/>
          <w:szCs w:val="28"/>
        </w:rPr>
        <w:t xml:space="preserve">Распоряжением администрации района № 521-р от 14 августа принято решение о  создании детского загородного  </w:t>
      </w:r>
      <w:proofErr w:type="spellStart"/>
      <w:r w:rsidRPr="00713BCA">
        <w:rPr>
          <w:rFonts w:eastAsia="Calibri"/>
          <w:sz w:val="28"/>
          <w:szCs w:val="28"/>
        </w:rPr>
        <w:t>образовательно</w:t>
      </w:r>
      <w:proofErr w:type="spellEnd"/>
      <w:r w:rsidRPr="00713BCA">
        <w:rPr>
          <w:rFonts w:eastAsia="Calibri"/>
          <w:sz w:val="28"/>
          <w:szCs w:val="28"/>
        </w:rPr>
        <w:t xml:space="preserve"> – оздоровительного лагеря «Соленый ключ» в д. Андрианово.</w:t>
      </w:r>
    </w:p>
    <w:p w:rsidR="00713BCA" w:rsidRPr="00713BCA" w:rsidRDefault="00713BCA" w:rsidP="00AE021F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13BCA">
        <w:rPr>
          <w:rFonts w:eastAsia="Calibri"/>
          <w:sz w:val="28"/>
          <w:szCs w:val="28"/>
        </w:rPr>
        <w:t xml:space="preserve">Развитие общего образования в </w:t>
      </w:r>
      <w:r w:rsidRPr="00713BCA">
        <w:rPr>
          <w:sz w:val="28"/>
          <w:szCs w:val="28"/>
        </w:rPr>
        <w:t>округе</w:t>
      </w:r>
      <w:r w:rsidRPr="00713BCA">
        <w:rPr>
          <w:rFonts w:eastAsia="Calibri"/>
          <w:sz w:val="28"/>
          <w:szCs w:val="28"/>
        </w:rPr>
        <w:t xml:space="preserve"> в рамках реализации</w:t>
      </w:r>
      <w:r w:rsidRPr="00713BCA">
        <w:rPr>
          <w:rFonts w:eastAsia="Calibri"/>
          <w:b/>
          <w:sz w:val="28"/>
          <w:szCs w:val="28"/>
        </w:rPr>
        <w:t xml:space="preserve"> </w:t>
      </w:r>
      <w:r w:rsidRPr="00713BCA">
        <w:rPr>
          <w:rFonts w:eastAsia="Calibri"/>
          <w:sz w:val="28"/>
          <w:szCs w:val="28"/>
        </w:rPr>
        <w:t xml:space="preserve">Проекта по модернизации системы общего образования позволило ввести в </w:t>
      </w:r>
      <w:r w:rsidRPr="00713BCA">
        <w:rPr>
          <w:sz w:val="28"/>
          <w:szCs w:val="28"/>
        </w:rPr>
        <w:t>образовательных учреждениях</w:t>
      </w:r>
      <w:r w:rsidRPr="00713BCA">
        <w:rPr>
          <w:rFonts w:eastAsia="Calibri"/>
          <w:sz w:val="28"/>
          <w:szCs w:val="28"/>
        </w:rPr>
        <w:t xml:space="preserve"> дистанционное обучение для  разных категорий учащихся, увеличить фонд оплаты труда общеобразовательных учреждений для осуществления повышения среднемесячной заработной платы учителей</w:t>
      </w:r>
      <w:r>
        <w:rPr>
          <w:rFonts w:eastAsia="Calibri"/>
          <w:sz w:val="28"/>
          <w:szCs w:val="28"/>
        </w:rPr>
        <w:t>.</w:t>
      </w:r>
    </w:p>
    <w:p w:rsidR="00187F9F" w:rsidRDefault="007F3A03" w:rsidP="00AE021F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F40466">
        <w:rPr>
          <w:sz w:val="28"/>
          <w:szCs w:val="28"/>
        </w:rPr>
        <w:t xml:space="preserve">Статистические, мониторинговые и социологические данные позволяют судить о положительной динамике  развития общеобразовательной системы городского округа  по основным  приоритетным направлениям  государственной образовательной политики. Остаются проблемы  по современному оснащению учебных кабинетов, пищеблоков, медицинских кабинетов.  </w:t>
      </w:r>
    </w:p>
    <w:p w:rsidR="007F3A03" w:rsidRPr="00F40466" w:rsidRDefault="007F3A03" w:rsidP="00AE021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40466">
        <w:rPr>
          <w:sz w:val="28"/>
          <w:szCs w:val="28"/>
        </w:rPr>
        <w:t xml:space="preserve">Число выпускников, набравшим по результатам  экзаменов по русскому языку и математике, сданных в форме ЕГЭ, количество баллов не ниже минимального количества баллов, ежегодно устанавливаемого </w:t>
      </w:r>
      <w:proofErr w:type="spellStart"/>
      <w:r w:rsidRPr="00F40466">
        <w:rPr>
          <w:sz w:val="28"/>
          <w:szCs w:val="28"/>
        </w:rPr>
        <w:t>Рособрнадзором</w:t>
      </w:r>
      <w:proofErr w:type="spellEnd"/>
      <w:r w:rsidRPr="00F40466">
        <w:rPr>
          <w:sz w:val="28"/>
          <w:szCs w:val="28"/>
        </w:rPr>
        <w:t>, по данным общеобразовательным предметам в 2010 году составило 100%. В 2011 году один выпускник не справился с ЕГЭ,  выполнение составило 99,6%, в 2012 году также не справился 1 ученик.</w:t>
      </w:r>
      <w:proofErr w:type="gramEnd"/>
    </w:p>
    <w:p w:rsidR="007F3A03" w:rsidRDefault="007F3A03" w:rsidP="00AE021F">
      <w:pPr>
        <w:spacing w:line="360" w:lineRule="auto"/>
        <w:ind w:firstLine="720"/>
        <w:jc w:val="both"/>
        <w:rPr>
          <w:sz w:val="28"/>
          <w:szCs w:val="28"/>
        </w:rPr>
      </w:pPr>
      <w:r w:rsidRPr="00F40466">
        <w:rPr>
          <w:sz w:val="28"/>
          <w:szCs w:val="28"/>
        </w:rPr>
        <w:t>На повышение качества знаний выпускников, результативности сдачи ЕГЭ направлена работа межшкольных факультативов по подготовке учащихся к единому государственному экзамену, проведение репетиционных, пробных экзаменов, работа с демоверсиями на сайте ФЦТ.</w:t>
      </w:r>
    </w:p>
    <w:p w:rsidR="007F3A03" w:rsidRDefault="007F3A03" w:rsidP="00AE0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городского округа ведется работа по повышению эффективности работы учреждений дополнительного образования. </w:t>
      </w:r>
    </w:p>
    <w:p w:rsidR="007F3A03" w:rsidRDefault="007F3A03" w:rsidP="00AE021F">
      <w:pPr>
        <w:spacing w:line="360" w:lineRule="auto"/>
        <w:ind w:firstLine="709"/>
        <w:jc w:val="both"/>
        <w:rPr>
          <w:sz w:val="28"/>
          <w:szCs w:val="28"/>
        </w:rPr>
      </w:pPr>
      <w:r w:rsidRPr="00F40466">
        <w:rPr>
          <w:sz w:val="28"/>
          <w:szCs w:val="28"/>
        </w:rPr>
        <w:t>С 1 января 2013 года Дом пионеров реорганизован в МБОУ ДОД ЦВР «Перспектива», ликвидированы старые кружки, открыты новые направления работы. Социально</w:t>
      </w:r>
      <w:r>
        <w:rPr>
          <w:sz w:val="28"/>
          <w:szCs w:val="28"/>
        </w:rPr>
        <w:t xml:space="preserve"> </w:t>
      </w:r>
      <w:r w:rsidRPr="00F40466">
        <w:rPr>
          <w:sz w:val="28"/>
          <w:szCs w:val="28"/>
        </w:rPr>
        <w:t>- педагогическое ( журналистика, волонтерское движение), обновлено содержание кружков декоративн</w:t>
      </w:r>
      <w:proofErr w:type="gramStart"/>
      <w:r w:rsidRPr="00F40466">
        <w:rPr>
          <w:sz w:val="28"/>
          <w:szCs w:val="28"/>
        </w:rPr>
        <w:t>о-</w:t>
      </w:r>
      <w:proofErr w:type="gramEnd"/>
      <w:r w:rsidRPr="00F40466">
        <w:rPr>
          <w:sz w:val="28"/>
          <w:szCs w:val="28"/>
        </w:rPr>
        <w:t xml:space="preserve"> художественной направленности ( введены современные техники работы с  материалом). Для этого был обновлен штат, оборудован компьютерный класс, проведен декоративный ремонт  в кабинетах. Проведена оптимизация работы по направлениям в МБОУ ДОД </w:t>
      </w:r>
      <w:proofErr w:type="spellStart"/>
      <w:r w:rsidRPr="00F40466">
        <w:rPr>
          <w:sz w:val="28"/>
          <w:szCs w:val="28"/>
        </w:rPr>
        <w:t>Сявском</w:t>
      </w:r>
      <w:proofErr w:type="spellEnd"/>
      <w:r w:rsidRPr="00F40466">
        <w:rPr>
          <w:sz w:val="28"/>
          <w:szCs w:val="28"/>
        </w:rPr>
        <w:t xml:space="preserve"> доме творчества, сокращены не</w:t>
      </w:r>
      <w:r>
        <w:rPr>
          <w:sz w:val="28"/>
          <w:szCs w:val="28"/>
        </w:rPr>
        <w:t>популярные направления работы (</w:t>
      </w:r>
      <w:r w:rsidRPr="00F40466">
        <w:rPr>
          <w:sz w:val="28"/>
          <w:szCs w:val="28"/>
        </w:rPr>
        <w:t xml:space="preserve">краеведческое, туристическое). Активизирована деятельность педагогов МБОУ ДОД </w:t>
      </w:r>
      <w:proofErr w:type="spellStart"/>
      <w:r w:rsidRPr="00F40466">
        <w:rPr>
          <w:sz w:val="28"/>
          <w:szCs w:val="28"/>
        </w:rPr>
        <w:t>Вахтанского</w:t>
      </w:r>
      <w:proofErr w:type="spellEnd"/>
      <w:r w:rsidRPr="00F40466">
        <w:rPr>
          <w:sz w:val="28"/>
          <w:szCs w:val="28"/>
        </w:rPr>
        <w:t xml:space="preserve"> ДЮЦ по межведомственному взаимодействию и осуществлению социальных проектов с детьми на территории поселка.</w:t>
      </w:r>
    </w:p>
    <w:p w:rsidR="00212D93" w:rsidRDefault="00212D93" w:rsidP="00AE0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для повышения эффективности работы учреждений дополнительного образования планируется:</w:t>
      </w:r>
    </w:p>
    <w:p w:rsidR="00212D93" w:rsidRPr="00F40466" w:rsidRDefault="00212D93" w:rsidP="00AE021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40466">
        <w:rPr>
          <w:sz w:val="28"/>
          <w:szCs w:val="28"/>
        </w:rPr>
        <w:t>Обновление содержания воспитательных программ, программ дополнительного образования.</w:t>
      </w:r>
    </w:p>
    <w:p w:rsidR="00212D93" w:rsidRPr="00F40466" w:rsidRDefault="00212D93" w:rsidP="00AE021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40466">
        <w:rPr>
          <w:sz w:val="28"/>
          <w:szCs w:val="28"/>
        </w:rPr>
        <w:t>Курсовая подготовка, повышение квалификации педагогов дополнительного образования. Так, на базе городского округа в 2013 году МБУ «ИДЦ»  организованы курсы для специалистов сферы воспитания и дополнительного образования.</w:t>
      </w:r>
    </w:p>
    <w:p w:rsidR="00212D93" w:rsidRPr="00F40466" w:rsidRDefault="00212D93" w:rsidP="00AE021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40466">
        <w:rPr>
          <w:sz w:val="28"/>
          <w:szCs w:val="28"/>
        </w:rPr>
        <w:t>Повышение заработной платы работников учреждений дополнительного образования, повышение престижа профессии педагога дополнительного образования.</w:t>
      </w:r>
    </w:p>
    <w:p w:rsidR="00212D93" w:rsidRDefault="00212D93" w:rsidP="00212D9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40466">
        <w:rPr>
          <w:sz w:val="28"/>
          <w:szCs w:val="28"/>
        </w:rPr>
        <w:t>Привлечение детей посредством новых форм работы, открытия новых кружков и секций, развитие современных и популярных видов организации досуга.</w:t>
      </w:r>
    </w:p>
    <w:p w:rsidR="007F5B9C" w:rsidRDefault="007F5B9C" w:rsidP="007F5B9C">
      <w:pPr>
        <w:spacing w:line="360" w:lineRule="auto"/>
        <w:jc w:val="both"/>
        <w:rPr>
          <w:sz w:val="28"/>
          <w:szCs w:val="28"/>
        </w:rPr>
      </w:pPr>
    </w:p>
    <w:p w:rsidR="007F5B9C" w:rsidRDefault="007F5B9C" w:rsidP="007F5B9C">
      <w:pPr>
        <w:spacing w:line="360" w:lineRule="auto"/>
        <w:jc w:val="both"/>
        <w:rPr>
          <w:sz w:val="28"/>
          <w:szCs w:val="28"/>
        </w:rPr>
      </w:pPr>
    </w:p>
    <w:p w:rsidR="007F5B9C" w:rsidRPr="00F40466" w:rsidRDefault="007F5B9C" w:rsidP="007F5B9C">
      <w:pPr>
        <w:spacing w:line="360" w:lineRule="auto"/>
        <w:jc w:val="both"/>
        <w:rPr>
          <w:sz w:val="28"/>
          <w:szCs w:val="28"/>
        </w:rPr>
      </w:pPr>
    </w:p>
    <w:p w:rsidR="00212D93" w:rsidRPr="009A086C" w:rsidRDefault="009A086C" w:rsidP="009A086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A086C">
        <w:rPr>
          <w:b/>
          <w:sz w:val="28"/>
          <w:szCs w:val="28"/>
        </w:rPr>
        <w:lastRenderedPageBreak/>
        <w:t>Культура</w:t>
      </w:r>
    </w:p>
    <w:p w:rsidR="009A086C" w:rsidRDefault="009A086C" w:rsidP="009A086C">
      <w:pPr>
        <w:spacing w:line="360" w:lineRule="auto"/>
        <w:jc w:val="both"/>
        <w:rPr>
          <w:sz w:val="28"/>
          <w:szCs w:val="28"/>
        </w:rPr>
      </w:pPr>
      <w:r w:rsidRPr="00C63B8C">
        <w:rPr>
          <w:sz w:val="26"/>
          <w:szCs w:val="26"/>
        </w:rPr>
        <w:t xml:space="preserve">            </w:t>
      </w:r>
      <w:r>
        <w:rPr>
          <w:sz w:val="28"/>
          <w:szCs w:val="28"/>
        </w:rPr>
        <w:t>В городском округе город Шахунья функционирует</w:t>
      </w:r>
      <w:r w:rsidRPr="009A086C">
        <w:rPr>
          <w:sz w:val="28"/>
          <w:szCs w:val="28"/>
        </w:rPr>
        <w:t xml:space="preserve"> 46 учреждений культуры:</w:t>
      </w:r>
      <w:r>
        <w:rPr>
          <w:sz w:val="28"/>
          <w:szCs w:val="28"/>
        </w:rPr>
        <w:t xml:space="preserve"> </w:t>
      </w:r>
      <w:r w:rsidRPr="009A086C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9A086C">
        <w:rPr>
          <w:sz w:val="28"/>
          <w:szCs w:val="28"/>
        </w:rPr>
        <w:t>- клубных учреждений, 21</w:t>
      </w:r>
      <w:r>
        <w:rPr>
          <w:sz w:val="28"/>
          <w:szCs w:val="28"/>
        </w:rPr>
        <w:t xml:space="preserve"> </w:t>
      </w:r>
      <w:r w:rsidRPr="009A086C">
        <w:rPr>
          <w:sz w:val="28"/>
          <w:szCs w:val="28"/>
        </w:rPr>
        <w:t>- библиотека,</w:t>
      </w:r>
      <w:r>
        <w:rPr>
          <w:sz w:val="28"/>
          <w:szCs w:val="28"/>
        </w:rPr>
        <w:t xml:space="preserve"> </w:t>
      </w:r>
      <w:r w:rsidRPr="009A086C">
        <w:rPr>
          <w:sz w:val="28"/>
          <w:szCs w:val="28"/>
        </w:rPr>
        <w:t xml:space="preserve">5 школ </w:t>
      </w:r>
      <w:r>
        <w:rPr>
          <w:sz w:val="28"/>
          <w:szCs w:val="28"/>
        </w:rPr>
        <w:t>д</w:t>
      </w:r>
      <w:r w:rsidRPr="009A086C">
        <w:rPr>
          <w:sz w:val="28"/>
          <w:szCs w:val="28"/>
        </w:rPr>
        <w:t>ополнительного образования и 2- музея.</w:t>
      </w:r>
    </w:p>
    <w:p w:rsidR="009A086C" w:rsidRPr="009A086C" w:rsidRDefault="009A086C" w:rsidP="009A086C">
      <w:pPr>
        <w:spacing w:line="360" w:lineRule="auto"/>
        <w:ind w:firstLine="709"/>
        <w:jc w:val="both"/>
        <w:rPr>
          <w:sz w:val="28"/>
          <w:szCs w:val="28"/>
        </w:rPr>
      </w:pPr>
      <w:r w:rsidRPr="009A086C">
        <w:rPr>
          <w:sz w:val="28"/>
          <w:szCs w:val="28"/>
        </w:rPr>
        <w:t xml:space="preserve"> Деятельность учрежден</w:t>
      </w:r>
      <w:r>
        <w:rPr>
          <w:sz w:val="28"/>
          <w:szCs w:val="28"/>
        </w:rPr>
        <w:t xml:space="preserve">ий культуры городского округа город </w:t>
      </w:r>
      <w:r w:rsidRPr="009A086C">
        <w:rPr>
          <w:sz w:val="28"/>
          <w:szCs w:val="28"/>
        </w:rPr>
        <w:t xml:space="preserve"> Шахунья охватывает все слои населения от дошкольников до людей пожилого возраста. Все учреждения занимаются социально-культурной, </w:t>
      </w:r>
      <w:proofErr w:type="spellStart"/>
      <w:r w:rsidRPr="009A086C">
        <w:rPr>
          <w:sz w:val="28"/>
          <w:szCs w:val="28"/>
        </w:rPr>
        <w:t>досуговой</w:t>
      </w:r>
      <w:proofErr w:type="spellEnd"/>
      <w:r w:rsidRPr="009A086C">
        <w:rPr>
          <w:sz w:val="28"/>
          <w:szCs w:val="28"/>
        </w:rPr>
        <w:t xml:space="preserve"> и информационно-просветительской работой, которая определяет культурную политику в округе.</w:t>
      </w:r>
    </w:p>
    <w:p w:rsidR="009A086C" w:rsidRPr="009A086C" w:rsidRDefault="009A086C" w:rsidP="009A086C">
      <w:pPr>
        <w:pStyle w:val="ab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A086C">
        <w:rPr>
          <w:color w:val="000000"/>
          <w:sz w:val="28"/>
          <w:szCs w:val="28"/>
        </w:rPr>
        <w:t>Материально-техническая база является важ</w:t>
      </w:r>
      <w:r w:rsidRPr="009A086C">
        <w:rPr>
          <w:color w:val="000000"/>
          <w:sz w:val="28"/>
          <w:szCs w:val="28"/>
        </w:rPr>
        <w:softHyphen/>
        <w:t>нейшим ресурсным элементом учреждений культуры городского округа.</w:t>
      </w:r>
    </w:p>
    <w:p w:rsidR="009A086C" w:rsidRPr="009A086C" w:rsidRDefault="009A086C" w:rsidP="003D622A">
      <w:pPr>
        <w:spacing w:line="360" w:lineRule="auto"/>
        <w:ind w:firstLine="709"/>
        <w:jc w:val="both"/>
        <w:rPr>
          <w:sz w:val="28"/>
          <w:szCs w:val="28"/>
        </w:rPr>
      </w:pPr>
      <w:r w:rsidRPr="009A086C">
        <w:rPr>
          <w:color w:val="000000"/>
          <w:sz w:val="28"/>
          <w:szCs w:val="28"/>
        </w:rPr>
        <w:t xml:space="preserve"> На выполнение капитальных мероприятий в учреждениях культуры в 2012 году было затрачено </w:t>
      </w:r>
      <w:r w:rsidRPr="009A086C">
        <w:rPr>
          <w:sz w:val="28"/>
          <w:szCs w:val="28"/>
        </w:rPr>
        <w:t>2 506 000  руб. (в 2011 году 1 186 400 руб.) Из них 2 126 000 руб. из местного бюджета. 380 000 руб. –</w:t>
      </w:r>
      <w:r w:rsidR="00D0055E">
        <w:rPr>
          <w:sz w:val="28"/>
          <w:szCs w:val="28"/>
        </w:rPr>
        <w:t xml:space="preserve"> </w:t>
      </w:r>
      <w:r w:rsidR="00362C25">
        <w:rPr>
          <w:sz w:val="28"/>
          <w:szCs w:val="28"/>
        </w:rPr>
        <w:t>собственные</w:t>
      </w:r>
      <w:r w:rsidRPr="009A086C">
        <w:rPr>
          <w:sz w:val="28"/>
          <w:szCs w:val="28"/>
        </w:rPr>
        <w:t xml:space="preserve"> средств</w:t>
      </w:r>
      <w:r w:rsidR="00362C25">
        <w:rPr>
          <w:sz w:val="28"/>
          <w:szCs w:val="28"/>
        </w:rPr>
        <w:t>а</w:t>
      </w:r>
      <w:r w:rsidRPr="009A086C">
        <w:rPr>
          <w:sz w:val="28"/>
          <w:szCs w:val="28"/>
        </w:rPr>
        <w:t>.</w:t>
      </w:r>
    </w:p>
    <w:p w:rsidR="003D622A" w:rsidRPr="003D622A" w:rsidRDefault="003D622A" w:rsidP="003D622A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 w:rsidRPr="003D622A">
        <w:rPr>
          <w:sz w:val="28"/>
          <w:szCs w:val="28"/>
        </w:rPr>
        <w:t>Показателями, характеризующими состояние фонда библиотек являются</w:t>
      </w:r>
      <w:proofErr w:type="gramEnd"/>
      <w:r w:rsidRPr="003D622A">
        <w:rPr>
          <w:sz w:val="28"/>
          <w:szCs w:val="28"/>
        </w:rPr>
        <w:t xml:space="preserve"> объем новых поступлений -  в 2012 году поступило 4320 экз. на сумму 475 тыс. руб. Из них сумма  федеральной субсидии местным бюджетам на комплектование книжных фондов библиотек составила 155 700 руб. </w:t>
      </w:r>
    </w:p>
    <w:p w:rsidR="007F3A03" w:rsidRPr="003D622A" w:rsidRDefault="003D622A" w:rsidP="003D62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622A">
        <w:rPr>
          <w:color w:val="000000"/>
          <w:sz w:val="28"/>
          <w:szCs w:val="28"/>
        </w:rPr>
        <w:t xml:space="preserve">Услугами общедоступных муниципальных библиотек пользовались более 26 тыс.  человек, каждый читатель  в среднем посетил библиотеку 9 раз в год,  прочитал 23   книги. </w:t>
      </w:r>
      <w:r w:rsidRPr="003D622A">
        <w:rPr>
          <w:sz w:val="28"/>
          <w:szCs w:val="28"/>
        </w:rPr>
        <w:t>На сегодняшний день совокупный объем фондов библиотек района составляет более 350 000 экз.</w:t>
      </w:r>
    </w:p>
    <w:p w:rsidR="003D622A" w:rsidRPr="003D622A" w:rsidRDefault="003D622A" w:rsidP="003D62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622A">
        <w:rPr>
          <w:color w:val="000000"/>
          <w:sz w:val="28"/>
          <w:szCs w:val="28"/>
        </w:rPr>
        <w:t xml:space="preserve">В клубных учреждениях района работают 200 культурно - </w:t>
      </w:r>
      <w:proofErr w:type="spellStart"/>
      <w:r w:rsidRPr="003D622A">
        <w:rPr>
          <w:color w:val="000000"/>
          <w:sz w:val="28"/>
          <w:szCs w:val="28"/>
        </w:rPr>
        <w:t>досуговых</w:t>
      </w:r>
      <w:proofErr w:type="spellEnd"/>
      <w:r w:rsidRPr="003D622A">
        <w:rPr>
          <w:color w:val="000000"/>
          <w:sz w:val="28"/>
          <w:szCs w:val="28"/>
        </w:rPr>
        <w:t xml:space="preserve"> формирований. В них занимается 2565 чел., 50 % составляют дети до 14 лет. В течение 2012 года было проведено 2 949 мероприятий. Треть из них на платной основе. Поступление финансовых средств от предпринимательской и иной, приносящей доход деятельности в КДУ  составляет 2 919 000 руб. Они были израсходованы на оплату труда, ремонт, приобретение костюмов, оборудования и проведение социально-значимых мероприятий.</w:t>
      </w:r>
    </w:p>
    <w:p w:rsidR="003D622A" w:rsidRPr="003D622A" w:rsidRDefault="003D622A" w:rsidP="003D622A">
      <w:pPr>
        <w:spacing w:line="360" w:lineRule="auto"/>
        <w:ind w:firstLine="709"/>
        <w:jc w:val="both"/>
        <w:rPr>
          <w:sz w:val="28"/>
          <w:szCs w:val="28"/>
        </w:rPr>
      </w:pPr>
      <w:r w:rsidRPr="003D622A">
        <w:rPr>
          <w:sz w:val="28"/>
          <w:szCs w:val="28"/>
        </w:rPr>
        <w:lastRenderedPageBreak/>
        <w:t>На базе клубных учреждений осуществляют свою деятельность 147 кружков самодеятельного творчества, в которых занимается 1648 человек, и  844 человека состоят в 47 любительских объединениях.</w:t>
      </w:r>
      <w:r w:rsidRPr="003D622A">
        <w:rPr>
          <w:iCs/>
          <w:sz w:val="28"/>
          <w:szCs w:val="28"/>
        </w:rPr>
        <w:t xml:space="preserve"> В библиотеках работает 24</w:t>
      </w:r>
      <w:r w:rsidRPr="003D622A">
        <w:rPr>
          <w:b/>
          <w:iCs/>
          <w:sz w:val="28"/>
          <w:szCs w:val="28"/>
        </w:rPr>
        <w:t xml:space="preserve"> </w:t>
      </w:r>
      <w:r w:rsidRPr="003D622A">
        <w:rPr>
          <w:iCs/>
          <w:sz w:val="28"/>
          <w:szCs w:val="28"/>
        </w:rPr>
        <w:t xml:space="preserve">клубных объединения различной направленности. </w:t>
      </w:r>
      <w:r w:rsidRPr="003D622A">
        <w:rPr>
          <w:sz w:val="28"/>
          <w:szCs w:val="28"/>
        </w:rPr>
        <w:t xml:space="preserve">          </w:t>
      </w:r>
    </w:p>
    <w:p w:rsidR="003D622A" w:rsidRPr="003D622A" w:rsidRDefault="003D622A" w:rsidP="003D622A">
      <w:pPr>
        <w:spacing w:line="360" w:lineRule="auto"/>
        <w:ind w:firstLine="709"/>
        <w:jc w:val="both"/>
        <w:rPr>
          <w:sz w:val="28"/>
          <w:szCs w:val="28"/>
        </w:rPr>
      </w:pPr>
      <w:r w:rsidRPr="003D622A">
        <w:rPr>
          <w:sz w:val="28"/>
          <w:szCs w:val="28"/>
        </w:rPr>
        <w:t xml:space="preserve"> В городском округе 11 самодеятельных коллективов имеют звание «народный». Они ведут активную творческую деятельность, участвуя в культурно-массовых мероприятиях: концертах, фестивалях, конкурсах.       </w:t>
      </w:r>
    </w:p>
    <w:p w:rsidR="003D622A" w:rsidRPr="003D622A" w:rsidRDefault="003D622A" w:rsidP="003D62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622A">
        <w:rPr>
          <w:color w:val="000000"/>
          <w:sz w:val="28"/>
          <w:szCs w:val="28"/>
        </w:rPr>
        <w:t xml:space="preserve">Фонды музеев </w:t>
      </w:r>
      <w:proofErr w:type="spellStart"/>
      <w:r w:rsidRPr="003D622A">
        <w:rPr>
          <w:color w:val="000000"/>
          <w:sz w:val="28"/>
          <w:szCs w:val="28"/>
        </w:rPr>
        <w:t>Шахунского</w:t>
      </w:r>
      <w:proofErr w:type="spellEnd"/>
      <w:r w:rsidRPr="003D622A">
        <w:rPr>
          <w:color w:val="000000"/>
          <w:sz w:val="28"/>
          <w:szCs w:val="28"/>
        </w:rPr>
        <w:t xml:space="preserve"> фольклорно-этнографического и </w:t>
      </w:r>
      <w:proofErr w:type="spellStart"/>
      <w:r w:rsidRPr="003D622A">
        <w:rPr>
          <w:color w:val="000000"/>
          <w:sz w:val="28"/>
          <w:szCs w:val="28"/>
        </w:rPr>
        <w:t>Вахтанского</w:t>
      </w:r>
      <w:proofErr w:type="spellEnd"/>
      <w:r w:rsidRPr="003D622A">
        <w:rPr>
          <w:color w:val="000000"/>
          <w:sz w:val="28"/>
          <w:szCs w:val="28"/>
        </w:rPr>
        <w:t xml:space="preserve"> историко-природного составляют более 10 000 единиц хранения. За 2012 год ими проведено более 216 мероприятий, которые посетило более 9 000 чел.</w:t>
      </w:r>
    </w:p>
    <w:p w:rsidR="003D622A" w:rsidRPr="003D622A" w:rsidRDefault="003D622A" w:rsidP="003D62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622A">
        <w:rPr>
          <w:sz w:val="28"/>
          <w:szCs w:val="28"/>
        </w:rPr>
        <w:t xml:space="preserve"> В 2012 году на 30% увеличился контингент учащихся </w:t>
      </w:r>
      <w:proofErr w:type="spellStart"/>
      <w:r w:rsidRPr="003D622A">
        <w:rPr>
          <w:sz w:val="28"/>
          <w:szCs w:val="28"/>
        </w:rPr>
        <w:t>Шахунской</w:t>
      </w:r>
      <w:proofErr w:type="spellEnd"/>
      <w:r w:rsidRPr="003D622A">
        <w:rPr>
          <w:sz w:val="28"/>
          <w:szCs w:val="28"/>
        </w:rPr>
        <w:t xml:space="preserve"> музыкальной и художественной школах, что свидетельствует о возросшем интересе к дополнительному образованию детей. </w:t>
      </w:r>
      <w:r w:rsidRPr="003D622A">
        <w:rPr>
          <w:color w:val="000000"/>
          <w:sz w:val="28"/>
          <w:szCs w:val="28"/>
        </w:rPr>
        <w:t xml:space="preserve">  </w:t>
      </w:r>
    </w:p>
    <w:p w:rsidR="003D622A" w:rsidRDefault="003D622A" w:rsidP="003D622A">
      <w:pPr>
        <w:spacing w:line="360" w:lineRule="auto"/>
        <w:ind w:firstLine="709"/>
        <w:jc w:val="both"/>
        <w:rPr>
          <w:sz w:val="28"/>
          <w:szCs w:val="28"/>
        </w:rPr>
      </w:pPr>
      <w:r w:rsidRPr="003D622A">
        <w:rPr>
          <w:sz w:val="28"/>
          <w:szCs w:val="28"/>
        </w:rPr>
        <w:t xml:space="preserve">Лучшие творческие коллективы </w:t>
      </w:r>
      <w:r>
        <w:rPr>
          <w:sz w:val="28"/>
          <w:szCs w:val="28"/>
        </w:rPr>
        <w:t>городского округа</w:t>
      </w:r>
      <w:r w:rsidRPr="003D622A">
        <w:rPr>
          <w:sz w:val="28"/>
          <w:szCs w:val="28"/>
        </w:rPr>
        <w:t xml:space="preserve">, учащиеся и педагоги школ дополнительного образования участвовали в зональных и областных, всероссийских и международных  творческих  конкурсах и фестивалях. </w:t>
      </w:r>
    </w:p>
    <w:p w:rsidR="00D35F71" w:rsidRPr="00D35F71" w:rsidRDefault="00D35F71" w:rsidP="00D35F71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C63B8C">
        <w:rPr>
          <w:sz w:val="26"/>
          <w:szCs w:val="26"/>
        </w:rPr>
        <w:t xml:space="preserve">          </w:t>
      </w:r>
      <w:r w:rsidRPr="00D35F71">
        <w:rPr>
          <w:sz w:val="28"/>
          <w:szCs w:val="28"/>
        </w:rPr>
        <w:t>Уровень удовлетворённости каче</w:t>
      </w:r>
      <w:r w:rsidRPr="0016232F">
        <w:rPr>
          <w:sz w:val="28"/>
          <w:szCs w:val="28"/>
        </w:rPr>
        <w:t>ством предоставляемы</w:t>
      </w:r>
      <w:r w:rsidR="008C7C01">
        <w:rPr>
          <w:sz w:val="28"/>
          <w:szCs w:val="28"/>
        </w:rPr>
        <w:t>х услуг в сфере культуры за 2012</w:t>
      </w:r>
      <w:r w:rsidRPr="0016232F">
        <w:rPr>
          <w:sz w:val="28"/>
          <w:szCs w:val="28"/>
        </w:rPr>
        <w:t xml:space="preserve"> год </w:t>
      </w:r>
      <w:r w:rsidR="007F5B9C">
        <w:rPr>
          <w:sz w:val="28"/>
          <w:szCs w:val="28"/>
        </w:rPr>
        <w:t xml:space="preserve"> составляет </w:t>
      </w:r>
      <w:r w:rsidR="008C7C01">
        <w:rPr>
          <w:sz w:val="28"/>
          <w:szCs w:val="28"/>
        </w:rPr>
        <w:t>3</w:t>
      </w:r>
      <w:r w:rsidR="007F5B9C">
        <w:rPr>
          <w:sz w:val="28"/>
          <w:szCs w:val="28"/>
        </w:rPr>
        <w:t>9</w:t>
      </w:r>
      <w:r w:rsidR="008C7C01">
        <w:rPr>
          <w:sz w:val="28"/>
          <w:szCs w:val="28"/>
        </w:rPr>
        <w:t>,0</w:t>
      </w:r>
      <w:r w:rsidR="007F5B9C">
        <w:rPr>
          <w:sz w:val="28"/>
          <w:szCs w:val="28"/>
        </w:rPr>
        <w:t xml:space="preserve">%. </w:t>
      </w:r>
      <w:r w:rsidRPr="00D35F71">
        <w:rPr>
          <w:sz w:val="28"/>
          <w:szCs w:val="28"/>
        </w:rPr>
        <w:t xml:space="preserve">Рост этого показателя планируется за счёт повышения качества предоставляемых услуг, проведения комплексных мероприятий, внедрения в практику проектной деятельности, инновационных форм работы, организации фестивалей самодеятельного творчества. Планируется продолжить проведение смотров-конкурсов среди учреждений культуры на лучшую постановку работы по различным направлениям </w:t>
      </w:r>
      <w:proofErr w:type="spellStart"/>
      <w:r w:rsidRPr="00D35F71">
        <w:rPr>
          <w:sz w:val="28"/>
          <w:szCs w:val="28"/>
        </w:rPr>
        <w:t>культурно-досуговой</w:t>
      </w:r>
      <w:proofErr w:type="spellEnd"/>
      <w:r w:rsidRPr="00D35F71">
        <w:rPr>
          <w:sz w:val="28"/>
          <w:szCs w:val="28"/>
        </w:rPr>
        <w:t xml:space="preserve"> деятельности, организовать конкурсы профессионального мастерства, уделять больше внимания повышению квалификации кадров. С целью изучения удовлетворённости населения качеством услуг в сфере культуры планируется постоянное проведение опросов, анкетирования. Во всех учреждениях заведены книги отзывов о проводимых мероприятиях.</w:t>
      </w:r>
    </w:p>
    <w:p w:rsidR="00F06677" w:rsidRDefault="00F06677" w:rsidP="00F06677">
      <w:pPr>
        <w:spacing w:line="360" w:lineRule="auto"/>
        <w:ind w:firstLine="709"/>
        <w:jc w:val="both"/>
        <w:rPr>
          <w:sz w:val="28"/>
          <w:szCs w:val="28"/>
        </w:rPr>
      </w:pPr>
      <w:r w:rsidRPr="00F06677">
        <w:rPr>
          <w:sz w:val="28"/>
          <w:szCs w:val="28"/>
        </w:rPr>
        <w:lastRenderedPageBreak/>
        <w:t>Планируемое снижение с 2014 года количества учреждений культуры объясняется тем, что в течение 2013 года планируется закрыть 3 клубных учреждения (</w:t>
      </w:r>
      <w:proofErr w:type="spellStart"/>
      <w:r w:rsidRPr="00F06677">
        <w:rPr>
          <w:sz w:val="28"/>
          <w:szCs w:val="28"/>
        </w:rPr>
        <w:t>Акатовский</w:t>
      </w:r>
      <w:proofErr w:type="spellEnd"/>
      <w:r w:rsidRPr="00F06677">
        <w:rPr>
          <w:sz w:val="28"/>
          <w:szCs w:val="28"/>
        </w:rPr>
        <w:t xml:space="preserve"> СК, Малиновский СДК, </w:t>
      </w:r>
      <w:proofErr w:type="spellStart"/>
      <w:r w:rsidRPr="00F06677">
        <w:rPr>
          <w:sz w:val="28"/>
          <w:szCs w:val="28"/>
        </w:rPr>
        <w:t>Отломский</w:t>
      </w:r>
      <w:proofErr w:type="spellEnd"/>
      <w:r w:rsidRPr="00F06677">
        <w:rPr>
          <w:sz w:val="28"/>
          <w:szCs w:val="28"/>
        </w:rPr>
        <w:t xml:space="preserve"> СК, </w:t>
      </w:r>
      <w:proofErr w:type="spellStart"/>
      <w:r w:rsidRPr="00F06677">
        <w:rPr>
          <w:sz w:val="28"/>
          <w:szCs w:val="28"/>
        </w:rPr>
        <w:t>Фадькинская</w:t>
      </w:r>
      <w:proofErr w:type="spellEnd"/>
      <w:r w:rsidRPr="00F06677">
        <w:rPr>
          <w:sz w:val="28"/>
          <w:szCs w:val="28"/>
        </w:rPr>
        <w:t xml:space="preserve"> сельская библиотека, Малиновская сельская библиотека, </w:t>
      </w:r>
      <w:proofErr w:type="spellStart"/>
      <w:r w:rsidRPr="00F06677">
        <w:rPr>
          <w:sz w:val="28"/>
          <w:szCs w:val="28"/>
        </w:rPr>
        <w:t>Андриановская</w:t>
      </w:r>
      <w:proofErr w:type="spellEnd"/>
      <w:r w:rsidRPr="00F06677">
        <w:rPr>
          <w:sz w:val="28"/>
          <w:szCs w:val="28"/>
        </w:rPr>
        <w:t xml:space="preserve"> сельская библиотека) в связи с проведением реструктуризации учреждений с частичной оптимизацией численности штатной численности</w:t>
      </w:r>
      <w:proofErr w:type="gramStart"/>
      <w:r w:rsidRPr="00F06677">
        <w:rPr>
          <w:sz w:val="28"/>
          <w:szCs w:val="28"/>
        </w:rPr>
        <w:t>.</w:t>
      </w:r>
      <w:proofErr w:type="gramEnd"/>
      <w:r w:rsidRPr="00F06677">
        <w:rPr>
          <w:sz w:val="28"/>
          <w:szCs w:val="28"/>
        </w:rPr>
        <w:t xml:space="preserve"> (</w:t>
      </w:r>
      <w:proofErr w:type="gramStart"/>
      <w:r w:rsidRPr="00F06677">
        <w:rPr>
          <w:sz w:val="28"/>
          <w:szCs w:val="28"/>
        </w:rPr>
        <w:t>п</w:t>
      </w:r>
      <w:proofErr w:type="gramEnd"/>
      <w:r w:rsidRPr="00F06677">
        <w:rPr>
          <w:sz w:val="28"/>
          <w:szCs w:val="28"/>
        </w:rPr>
        <w:t>.</w:t>
      </w:r>
      <w:r w:rsidRPr="00F06677">
        <w:rPr>
          <w:sz w:val="28"/>
          <w:szCs w:val="28"/>
          <w:lang w:val="en-US"/>
        </w:rPr>
        <w:t>V</w:t>
      </w:r>
      <w:r w:rsidRPr="00F06677">
        <w:rPr>
          <w:sz w:val="28"/>
          <w:szCs w:val="28"/>
        </w:rPr>
        <w:t xml:space="preserve"> Плана мероприятий («дорожная карта») «Изменения,  направленные на повышение эффективности сферы культуры в  городском округе город Шахунья Нижегородской области»</w:t>
      </w:r>
      <w:r>
        <w:rPr>
          <w:sz w:val="28"/>
          <w:szCs w:val="28"/>
        </w:rPr>
        <w:t>)</w:t>
      </w:r>
    </w:p>
    <w:p w:rsidR="00F06677" w:rsidRDefault="00F06677" w:rsidP="00F0667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</w:p>
    <w:p w:rsidR="00F06677" w:rsidRDefault="00F06677" w:rsidP="00F06677">
      <w:pPr>
        <w:spacing w:line="360" w:lineRule="auto"/>
        <w:ind w:firstLine="709"/>
        <w:jc w:val="both"/>
        <w:rPr>
          <w:sz w:val="28"/>
          <w:szCs w:val="28"/>
        </w:rPr>
      </w:pPr>
      <w:r w:rsidRPr="00F06677">
        <w:rPr>
          <w:sz w:val="28"/>
          <w:szCs w:val="28"/>
        </w:rPr>
        <w:t xml:space="preserve">  </w:t>
      </w:r>
      <w:r w:rsidR="005802A0">
        <w:rPr>
          <w:sz w:val="28"/>
          <w:szCs w:val="28"/>
        </w:rPr>
        <w:t>П</w:t>
      </w:r>
      <w:r w:rsidRPr="00F06677">
        <w:rPr>
          <w:sz w:val="28"/>
          <w:szCs w:val="28"/>
        </w:rPr>
        <w:t xml:space="preserve">о данному направлению работа велась в соответствии с Программой развития физической культуры и спорта в </w:t>
      </w:r>
      <w:r>
        <w:rPr>
          <w:sz w:val="28"/>
          <w:szCs w:val="28"/>
        </w:rPr>
        <w:t>городском округе город Шахунья</w:t>
      </w:r>
      <w:r w:rsidRPr="00F06677">
        <w:rPr>
          <w:sz w:val="28"/>
          <w:szCs w:val="28"/>
        </w:rPr>
        <w:t xml:space="preserve"> на 2012 – 2014 г.г. и годовым планом, утвержденным </w:t>
      </w:r>
      <w:r>
        <w:rPr>
          <w:sz w:val="28"/>
          <w:szCs w:val="28"/>
        </w:rPr>
        <w:t>г</w:t>
      </w:r>
      <w:r w:rsidRPr="00F06677">
        <w:rPr>
          <w:sz w:val="28"/>
          <w:szCs w:val="28"/>
        </w:rPr>
        <w:t xml:space="preserve">лавой администрации </w:t>
      </w:r>
      <w:proofErr w:type="spellStart"/>
      <w:r w:rsidRPr="00F06677">
        <w:rPr>
          <w:sz w:val="28"/>
          <w:szCs w:val="28"/>
        </w:rPr>
        <w:t>Шахунского</w:t>
      </w:r>
      <w:proofErr w:type="spellEnd"/>
      <w:r w:rsidRPr="00F06677">
        <w:rPr>
          <w:sz w:val="28"/>
          <w:szCs w:val="28"/>
        </w:rPr>
        <w:t xml:space="preserve"> района на 2012 год. </w:t>
      </w:r>
    </w:p>
    <w:p w:rsidR="00F06677" w:rsidRPr="00F06677" w:rsidRDefault="00F06677" w:rsidP="00F06677">
      <w:pPr>
        <w:spacing w:line="360" w:lineRule="auto"/>
        <w:ind w:firstLine="709"/>
        <w:jc w:val="both"/>
        <w:rPr>
          <w:sz w:val="28"/>
          <w:szCs w:val="28"/>
        </w:rPr>
      </w:pPr>
      <w:r w:rsidRPr="00F06677">
        <w:rPr>
          <w:sz w:val="28"/>
          <w:szCs w:val="28"/>
        </w:rPr>
        <w:t xml:space="preserve">Численность штатных работников в сфере физической культуры и спорта </w:t>
      </w:r>
      <w:r>
        <w:rPr>
          <w:sz w:val="28"/>
          <w:szCs w:val="28"/>
        </w:rPr>
        <w:t>составляет</w:t>
      </w:r>
      <w:r w:rsidRPr="00F06677">
        <w:rPr>
          <w:sz w:val="28"/>
          <w:szCs w:val="28"/>
        </w:rPr>
        <w:t xml:space="preserve"> 63 единицы. Количество спортивных сооружений в </w:t>
      </w:r>
      <w:r>
        <w:rPr>
          <w:sz w:val="28"/>
          <w:szCs w:val="28"/>
        </w:rPr>
        <w:t>городском округе город Шахунья</w:t>
      </w:r>
      <w:r w:rsidRPr="00F06677">
        <w:rPr>
          <w:sz w:val="28"/>
          <w:szCs w:val="28"/>
        </w:rPr>
        <w:t xml:space="preserve"> – 111. Общее количество </w:t>
      </w:r>
      <w:proofErr w:type="gramStart"/>
      <w:r w:rsidRPr="00F06677">
        <w:rPr>
          <w:sz w:val="28"/>
          <w:szCs w:val="28"/>
        </w:rPr>
        <w:t>занимающихся</w:t>
      </w:r>
      <w:proofErr w:type="gramEnd"/>
      <w:r w:rsidRPr="00F06677">
        <w:rPr>
          <w:sz w:val="28"/>
          <w:szCs w:val="28"/>
        </w:rPr>
        <w:t xml:space="preserve"> физической культурой</w:t>
      </w:r>
      <w:r>
        <w:rPr>
          <w:sz w:val="28"/>
          <w:szCs w:val="28"/>
        </w:rPr>
        <w:t xml:space="preserve"> и спортом в 2012 году составляет</w:t>
      </w:r>
      <w:r w:rsidRPr="00F06677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Pr="00F06677">
        <w:rPr>
          <w:sz w:val="28"/>
          <w:szCs w:val="28"/>
        </w:rPr>
        <w:t>362 человека, что</w:t>
      </w:r>
      <w:r>
        <w:rPr>
          <w:sz w:val="28"/>
          <w:szCs w:val="28"/>
        </w:rPr>
        <w:t xml:space="preserve"> н</w:t>
      </w:r>
      <w:r w:rsidRPr="00F06677">
        <w:rPr>
          <w:sz w:val="28"/>
          <w:szCs w:val="28"/>
        </w:rPr>
        <w:t xml:space="preserve">а 34.3% больше </w:t>
      </w:r>
      <w:r>
        <w:rPr>
          <w:sz w:val="28"/>
          <w:szCs w:val="28"/>
        </w:rPr>
        <w:t>уровня</w:t>
      </w:r>
      <w:r w:rsidRPr="00F06677">
        <w:rPr>
          <w:sz w:val="28"/>
          <w:szCs w:val="28"/>
        </w:rPr>
        <w:t xml:space="preserve"> 2011 года, видна положительная тенденция. Это связано с развитием и распространением  массовых видов спорта, большим охватом населения, по сравнению с отчетным периодом 2011 года, грамотной политикой в области физической культуры и спорта, появлением рабочей спартакиады среди производственных коллективов </w:t>
      </w:r>
      <w:r>
        <w:rPr>
          <w:sz w:val="28"/>
          <w:szCs w:val="28"/>
        </w:rPr>
        <w:t>городского округа</w:t>
      </w:r>
      <w:r w:rsidRPr="00F06677">
        <w:rPr>
          <w:sz w:val="28"/>
          <w:szCs w:val="28"/>
        </w:rPr>
        <w:t xml:space="preserve">, </w:t>
      </w:r>
      <w:proofErr w:type="spellStart"/>
      <w:r w:rsidRPr="00F06677">
        <w:rPr>
          <w:sz w:val="28"/>
          <w:szCs w:val="28"/>
        </w:rPr>
        <w:t>детско</w:t>
      </w:r>
      <w:proofErr w:type="spellEnd"/>
      <w:r w:rsidRPr="00F06677">
        <w:rPr>
          <w:sz w:val="28"/>
          <w:szCs w:val="28"/>
        </w:rPr>
        <w:t xml:space="preserve"> – юношеских спортивных игр Нижегородской области</w:t>
      </w:r>
      <w:r w:rsidR="005802A0">
        <w:rPr>
          <w:sz w:val="28"/>
          <w:szCs w:val="28"/>
        </w:rPr>
        <w:t>.</w:t>
      </w:r>
    </w:p>
    <w:p w:rsidR="005802A0" w:rsidRPr="005802A0" w:rsidRDefault="005802A0" w:rsidP="00580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5802A0">
        <w:rPr>
          <w:sz w:val="28"/>
          <w:szCs w:val="28"/>
        </w:rPr>
        <w:t xml:space="preserve"> 2013 – 2015 г.г. на территории городского округа город Шахунья </w:t>
      </w:r>
      <w:r>
        <w:rPr>
          <w:sz w:val="28"/>
          <w:szCs w:val="28"/>
        </w:rPr>
        <w:t>планируется</w:t>
      </w:r>
      <w:r w:rsidRPr="005802A0">
        <w:rPr>
          <w:sz w:val="28"/>
          <w:szCs w:val="28"/>
        </w:rPr>
        <w:t xml:space="preserve"> создании координационного совета по вопросам физической культуры и спорта, основными задачами которого будут являться: эффективность работы молодых специалистов, участвующих в областной целевой программе </w:t>
      </w:r>
      <w:r>
        <w:rPr>
          <w:sz w:val="28"/>
          <w:szCs w:val="28"/>
        </w:rPr>
        <w:t xml:space="preserve"> </w:t>
      </w:r>
      <w:r w:rsidRPr="005802A0">
        <w:rPr>
          <w:sz w:val="28"/>
          <w:szCs w:val="28"/>
        </w:rPr>
        <w:t xml:space="preserve">«Меры социальной поддержки молодых специалистов»; </w:t>
      </w:r>
      <w:proofErr w:type="spellStart"/>
      <w:r w:rsidRPr="005802A0">
        <w:rPr>
          <w:sz w:val="28"/>
          <w:szCs w:val="28"/>
        </w:rPr>
        <w:t>физкультурно</w:t>
      </w:r>
      <w:proofErr w:type="spellEnd"/>
      <w:r w:rsidRPr="005802A0">
        <w:rPr>
          <w:sz w:val="28"/>
          <w:szCs w:val="28"/>
        </w:rPr>
        <w:t xml:space="preserve"> – спортивная деятельность спортивных организаций, объединений, общеобразовательных учреждений, предприятий </w:t>
      </w:r>
      <w:r w:rsidRPr="005802A0">
        <w:rPr>
          <w:sz w:val="28"/>
          <w:szCs w:val="28"/>
        </w:rPr>
        <w:lastRenderedPageBreak/>
        <w:t xml:space="preserve">городского округа город Шахунья и привлечение для занятий физической культурой и спортом в них широких слоев населения; организационная деятельность при подготовке и проведении мероприятий </w:t>
      </w:r>
      <w:proofErr w:type="spellStart"/>
      <w:r w:rsidRPr="005802A0">
        <w:rPr>
          <w:sz w:val="28"/>
          <w:szCs w:val="28"/>
        </w:rPr>
        <w:t>физкультурно</w:t>
      </w:r>
      <w:proofErr w:type="spellEnd"/>
      <w:r w:rsidRPr="005802A0">
        <w:rPr>
          <w:sz w:val="28"/>
          <w:szCs w:val="28"/>
        </w:rPr>
        <w:t xml:space="preserve"> – спортивной направленности, проходящих в городском округе город Шахунья, на высоком профессиональном уровне; </w:t>
      </w:r>
      <w:proofErr w:type="gramStart"/>
      <w:r w:rsidRPr="005802A0">
        <w:rPr>
          <w:sz w:val="28"/>
          <w:szCs w:val="28"/>
        </w:rPr>
        <w:t>создание и восстановление простейших спортсооружений, детских спортивных площадок  и мест активного отдыха в городском округе город Шахунья; участие сборных команд городского округа город Шахунья в первенствах, чемпионатах области по отдельным видам спорта; создание общественных федераций по видам спорта, совета ветеранов спорта городского округа город Шахунья, совета коллективов физической культуры  и спорта в городском округе город Шахунья.</w:t>
      </w:r>
      <w:proofErr w:type="gramEnd"/>
      <w:r w:rsidRPr="005802A0">
        <w:rPr>
          <w:sz w:val="28"/>
          <w:szCs w:val="28"/>
        </w:rPr>
        <w:t xml:space="preserve"> Все эти направления рассчитаны на привлечение к занятиям физической культурой и спортом в городском округе город Шахунья еще более широких слоев населения, чем за отчетный период 2012 года,  и на положительную тенденцию развития физической культуры и спорта в городском округе город Шахунья в 2013 – 2015 г.г.</w:t>
      </w:r>
    </w:p>
    <w:p w:rsidR="00F06677" w:rsidRPr="009C7224" w:rsidRDefault="009C7224" w:rsidP="009C722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C7224">
        <w:rPr>
          <w:b/>
          <w:sz w:val="28"/>
          <w:szCs w:val="28"/>
        </w:rPr>
        <w:t>Жилищное строительство</w:t>
      </w:r>
    </w:p>
    <w:p w:rsidR="00526C8D" w:rsidRPr="00096742" w:rsidRDefault="00526C8D" w:rsidP="00526C8D">
      <w:pPr>
        <w:shd w:val="clear" w:color="auto" w:fill="FFFFFF"/>
        <w:spacing w:line="360" w:lineRule="auto"/>
        <w:ind w:firstLine="782"/>
        <w:jc w:val="both"/>
        <w:rPr>
          <w:sz w:val="28"/>
          <w:szCs w:val="28"/>
        </w:rPr>
      </w:pPr>
      <w:r w:rsidRPr="00096742">
        <w:rPr>
          <w:sz w:val="28"/>
          <w:szCs w:val="28"/>
        </w:rPr>
        <w:t>Обеспечение граждан доступным жильем является одной из самых актуальных задач на сегодняшний день.</w:t>
      </w:r>
    </w:p>
    <w:p w:rsidR="003D622A" w:rsidRPr="003D622A" w:rsidRDefault="00FF6EB1" w:rsidP="003D6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2012</w:t>
      </w:r>
      <w:r w:rsidRPr="00096742">
        <w:rPr>
          <w:spacing w:val="-1"/>
          <w:sz w:val="28"/>
          <w:szCs w:val="28"/>
        </w:rPr>
        <w:t xml:space="preserve"> году введено в эксплуатацию </w:t>
      </w:r>
      <w:r>
        <w:rPr>
          <w:spacing w:val="-1"/>
          <w:sz w:val="28"/>
          <w:szCs w:val="28"/>
        </w:rPr>
        <w:t xml:space="preserve">6993 </w:t>
      </w:r>
      <w:r w:rsidRPr="00096742">
        <w:rPr>
          <w:spacing w:val="-1"/>
          <w:sz w:val="28"/>
          <w:szCs w:val="28"/>
        </w:rPr>
        <w:t>м</w:t>
      </w:r>
      <w:proofErr w:type="gramStart"/>
      <w:r w:rsidRPr="00096742">
        <w:rPr>
          <w:spacing w:val="-1"/>
          <w:sz w:val="28"/>
          <w:szCs w:val="28"/>
          <w:vertAlign w:val="superscript"/>
        </w:rPr>
        <w:t>2</w:t>
      </w:r>
      <w:proofErr w:type="gramEnd"/>
      <w:r w:rsidRPr="0009674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096742">
        <w:rPr>
          <w:spacing w:val="-1"/>
          <w:sz w:val="28"/>
          <w:szCs w:val="28"/>
        </w:rPr>
        <w:t>жилья</w:t>
      </w:r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Площадь введенного жилья в 2012</w:t>
      </w:r>
      <w:r w:rsidRPr="00096742">
        <w:rPr>
          <w:sz w:val="28"/>
          <w:szCs w:val="28"/>
        </w:rPr>
        <w:t xml:space="preserve"> году, приходящаяся на одного жителя, составила-</w:t>
      </w:r>
      <w:r w:rsidR="00811915">
        <w:rPr>
          <w:sz w:val="28"/>
          <w:szCs w:val="28"/>
        </w:rPr>
        <w:t>0,18</w:t>
      </w:r>
      <w:r w:rsidRPr="00096742">
        <w:rPr>
          <w:sz w:val="28"/>
          <w:szCs w:val="28"/>
        </w:rPr>
        <w:t xml:space="preserve"> м</w:t>
      </w:r>
      <w:proofErr w:type="gramStart"/>
      <w:r w:rsidRPr="00096742">
        <w:rPr>
          <w:sz w:val="28"/>
          <w:szCs w:val="28"/>
          <w:vertAlign w:val="superscript"/>
        </w:rPr>
        <w:t>2</w:t>
      </w:r>
      <w:proofErr w:type="gramEnd"/>
    </w:p>
    <w:p w:rsidR="001409F9" w:rsidRPr="003D622A" w:rsidRDefault="001409F9" w:rsidP="001409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2011</w:t>
      </w:r>
      <w:r w:rsidRPr="00096742">
        <w:rPr>
          <w:spacing w:val="-1"/>
          <w:sz w:val="28"/>
          <w:szCs w:val="28"/>
        </w:rPr>
        <w:t xml:space="preserve"> году введено в эксплуатацию </w:t>
      </w:r>
      <w:r>
        <w:rPr>
          <w:spacing w:val="-1"/>
          <w:sz w:val="28"/>
          <w:szCs w:val="28"/>
        </w:rPr>
        <w:t xml:space="preserve">5629 </w:t>
      </w:r>
      <w:r w:rsidRPr="00096742">
        <w:rPr>
          <w:spacing w:val="-1"/>
          <w:sz w:val="28"/>
          <w:szCs w:val="28"/>
        </w:rPr>
        <w:t>м</w:t>
      </w:r>
      <w:proofErr w:type="gramStart"/>
      <w:r w:rsidRPr="00096742">
        <w:rPr>
          <w:spacing w:val="-1"/>
          <w:sz w:val="28"/>
          <w:szCs w:val="28"/>
          <w:vertAlign w:val="superscript"/>
        </w:rPr>
        <w:t>2</w:t>
      </w:r>
      <w:proofErr w:type="gramEnd"/>
      <w:r w:rsidRPr="0009674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096742">
        <w:rPr>
          <w:spacing w:val="-1"/>
          <w:sz w:val="28"/>
          <w:szCs w:val="28"/>
        </w:rPr>
        <w:t>жилья</w:t>
      </w:r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Площадь введенного жилья в 2011</w:t>
      </w:r>
      <w:r w:rsidRPr="00096742">
        <w:rPr>
          <w:sz w:val="28"/>
          <w:szCs w:val="28"/>
        </w:rPr>
        <w:t xml:space="preserve"> году, приходящаяся на одного жителя, составила-</w:t>
      </w:r>
      <w:r w:rsidR="00811915">
        <w:rPr>
          <w:sz w:val="28"/>
          <w:szCs w:val="28"/>
        </w:rPr>
        <w:t>0,14</w:t>
      </w:r>
      <w:r w:rsidRPr="00096742">
        <w:rPr>
          <w:sz w:val="28"/>
          <w:szCs w:val="28"/>
        </w:rPr>
        <w:t xml:space="preserve"> м</w:t>
      </w:r>
      <w:proofErr w:type="gramStart"/>
      <w:r w:rsidRPr="00096742">
        <w:rPr>
          <w:sz w:val="28"/>
          <w:szCs w:val="28"/>
          <w:vertAlign w:val="superscript"/>
        </w:rPr>
        <w:t>2</w:t>
      </w:r>
      <w:proofErr w:type="gramEnd"/>
    </w:p>
    <w:p w:rsidR="003D622A" w:rsidRDefault="00C6219F" w:rsidP="00C6219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C6219F" w:rsidRPr="00C6219F" w:rsidRDefault="00C6219F" w:rsidP="00C621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6219F" w:rsidRDefault="00C6219F" w:rsidP="00C6219F">
      <w:pPr>
        <w:spacing w:line="360" w:lineRule="auto"/>
        <w:jc w:val="both"/>
        <w:rPr>
          <w:sz w:val="28"/>
          <w:szCs w:val="28"/>
        </w:rPr>
      </w:pPr>
      <w:r w:rsidRPr="00096742">
        <w:rPr>
          <w:sz w:val="28"/>
          <w:szCs w:val="28"/>
        </w:rPr>
        <w:t xml:space="preserve">             Жилищно-коммунальное хозяйство – одна из важнейших отраслей, которая обеспечивает  функционирование экономики </w:t>
      </w:r>
      <w:r>
        <w:rPr>
          <w:sz w:val="28"/>
          <w:szCs w:val="28"/>
        </w:rPr>
        <w:t>городского округа</w:t>
      </w:r>
      <w:r w:rsidRPr="00096742">
        <w:rPr>
          <w:sz w:val="28"/>
          <w:szCs w:val="28"/>
        </w:rPr>
        <w:t xml:space="preserve">  и качество жизни населения.</w:t>
      </w:r>
    </w:p>
    <w:p w:rsidR="00C6219F" w:rsidRDefault="00C6219F" w:rsidP="00C6219F">
      <w:pPr>
        <w:spacing w:line="360" w:lineRule="auto"/>
        <w:jc w:val="both"/>
        <w:rPr>
          <w:sz w:val="28"/>
          <w:szCs w:val="28"/>
        </w:rPr>
      </w:pPr>
      <w:r w:rsidRPr="00096742">
        <w:rPr>
          <w:sz w:val="28"/>
          <w:szCs w:val="28"/>
        </w:rPr>
        <w:t xml:space="preserve">              На территории </w:t>
      </w:r>
      <w:r>
        <w:rPr>
          <w:sz w:val="28"/>
          <w:szCs w:val="28"/>
        </w:rPr>
        <w:t>городского округа город Шахунья</w:t>
      </w:r>
      <w:r w:rsidRPr="00096742">
        <w:rPr>
          <w:sz w:val="28"/>
          <w:szCs w:val="28"/>
        </w:rPr>
        <w:t xml:space="preserve"> жилищно-коммунальные услуги оказывают </w:t>
      </w:r>
      <w:r>
        <w:rPr>
          <w:sz w:val="28"/>
          <w:szCs w:val="28"/>
        </w:rPr>
        <w:t xml:space="preserve">9 </w:t>
      </w:r>
      <w:r w:rsidRPr="00096742">
        <w:rPr>
          <w:sz w:val="28"/>
          <w:szCs w:val="28"/>
        </w:rPr>
        <w:t>предприятий</w:t>
      </w:r>
      <w:r>
        <w:rPr>
          <w:sz w:val="28"/>
          <w:szCs w:val="28"/>
        </w:rPr>
        <w:t>.</w:t>
      </w:r>
    </w:p>
    <w:p w:rsidR="003B7C43" w:rsidRPr="00141B3B" w:rsidRDefault="003B7C43" w:rsidP="003B7C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2011 году завершена работа по выполнению положений Жилищного кодекса в части выбора способа управления многоквартирными домами на территории городского округа город Шахунья.</w:t>
      </w:r>
    </w:p>
    <w:p w:rsidR="003B7C43" w:rsidRDefault="003B7C43" w:rsidP="003B7C43">
      <w:pPr>
        <w:spacing w:line="360" w:lineRule="auto"/>
        <w:ind w:firstLine="720"/>
        <w:jc w:val="both"/>
        <w:rPr>
          <w:sz w:val="28"/>
          <w:szCs w:val="28"/>
        </w:rPr>
      </w:pPr>
      <w:r w:rsidRPr="00141B3B">
        <w:rPr>
          <w:sz w:val="28"/>
          <w:szCs w:val="28"/>
        </w:rPr>
        <w:t xml:space="preserve">  Наиболее распространенной формой управления многоквартирными домами является управление управляющей организацией частной формы собственности (с долей участия государства или муниципалитета не более 25%).</w:t>
      </w:r>
    </w:p>
    <w:p w:rsidR="00C6219F" w:rsidRPr="00C6219F" w:rsidRDefault="00C6219F" w:rsidP="00C621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город Шахунья</w:t>
      </w:r>
      <w:r w:rsidRPr="00C6219F">
        <w:rPr>
          <w:sz w:val="28"/>
          <w:szCs w:val="28"/>
        </w:rPr>
        <w:t xml:space="preserve"> пятый год </w:t>
      </w:r>
      <w:r>
        <w:rPr>
          <w:sz w:val="28"/>
          <w:szCs w:val="28"/>
        </w:rPr>
        <w:t>участвует</w:t>
      </w:r>
      <w:r w:rsidRPr="00C6219F">
        <w:rPr>
          <w:sz w:val="28"/>
          <w:szCs w:val="28"/>
        </w:rPr>
        <w:t xml:space="preserve"> в региональной адресной программе «Проведение капитального ремонта в многоквартирных домах на территории Нижегородской области».</w:t>
      </w:r>
    </w:p>
    <w:p w:rsidR="00C6219F" w:rsidRPr="00C6219F" w:rsidRDefault="00C6219F" w:rsidP="00C6219F">
      <w:pPr>
        <w:spacing w:line="360" w:lineRule="auto"/>
        <w:jc w:val="both"/>
        <w:rPr>
          <w:sz w:val="28"/>
          <w:szCs w:val="28"/>
        </w:rPr>
      </w:pPr>
      <w:r w:rsidRPr="00C6219F">
        <w:rPr>
          <w:sz w:val="28"/>
          <w:szCs w:val="28"/>
        </w:rPr>
        <w:tab/>
        <w:t>В 2012 году в рамках реализации программы отремонтировано 10 многоквартирных домов на общую сумму 9,9 млн. руб.</w:t>
      </w:r>
    </w:p>
    <w:p w:rsidR="00C6219F" w:rsidRPr="00C6219F" w:rsidRDefault="00C6219F" w:rsidP="00C6219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6219F">
        <w:rPr>
          <w:rFonts w:eastAsia="Calibri"/>
          <w:sz w:val="28"/>
          <w:szCs w:val="28"/>
        </w:rPr>
        <w:t xml:space="preserve">Предприятиями жилищно-коммунального хозяйства </w:t>
      </w:r>
      <w:r w:rsidRPr="00C6219F">
        <w:rPr>
          <w:sz w:val="28"/>
          <w:szCs w:val="28"/>
        </w:rPr>
        <w:t>округа</w:t>
      </w:r>
      <w:r w:rsidRPr="00C6219F">
        <w:rPr>
          <w:rFonts w:eastAsia="Calibri"/>
          <w:sz w:val="28"/>
          <w:szCs w:val="28"/>
        </w:rPr>
        <w:t xml:space="preserve"> при подготовке к осенне-зимнему периоду 2012-2013 г.г. на капитальный и текущий ремонт израсходовано 35,9 млн</w:t>
      </w:r>
      <w:proofErr w:type="gramStart"/>
      <w:r w:rsidRPr="00C6219F">
        <w:rPr>
          <w:rFonts w:eastAsia="Calibri"/>
          <w:sz w:val="28"/>
          <w:szCs w:val="28"/>
        </w:rPr>
        <w:t>.р</w:t>
      </w:r>
      <w:proofErr w:type="gramEnd"/>
      <w:r w:rsidRPr="00C6219F">
        <w:rPr>
          <w:rFonts w:eastAsia="Calibri"/>
          <w:sz w:val="28"/>
          <w:szCs w:val="28"/>
        </w:rPr>
        <w:t xml:space="preserve">уб. </w:t>
      </w:r>
    </w:p>
    <w:p w:rsidR="00C6219F" w:rsidRPr="00C6219F" w:rsidRDefault="00C6219F" w:rsidP="00C6219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6219F">
        <w:rPr>
          <w:rFonts w:eastAsia="Calibri"/>
          <w:sz w:val="28"/>
          <w:szCs w:val="28"/>
        </w:rPr>
        <w:t>В 2012 году проведены работы по капитальному и текущему ремонту объектов коммунального комплекса на общую сумму 13,8 млн</w:t>
      </w:r>
      <w:proofErr w:type="gramStart"/>
      <w:r w:rsidRPr="00C6219F">
        <w:rPr>
          <w:rFonts w:eastAsia="Calibri"/>
          <w:sz w:val="28"/>
          <w:szCs w:val="28"/>
        </w:rPr>
        <w:t>.р</w:t>
      </w:r>
      <w:proofErr w:type="gramEnd"/>
      <w:r w:rsidRPr="00C6219F">
        <w:rPr>
          <w:rFonts w:eastAsia="Calibri"/>
          <w:sz w:val="28"/>
          <w:szCs w:val="28"/>
        </w:rPr>
        <w:t>уб.</w:t>
      </w:r>
    </w:p>
    <w:p w:rsidR="00C6219F" w:rsidRDefault="00C6219F" w:rsidP="00C6219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6219F">
        <w:rPr>
          <w:rFonts w:eastAsia="Calibri"/>
          <w:sz w:val="28"/>
          <w:szCs w:val="28"/>
        </w:rPr>
        <w:t>На ремонт жилищного фонда израсходовано 22,2 млн</w:t>
      </w:r>
      <w:proofErr w:type="gramStart"/>
      <w:r w:rsidRPr="00C6219F">
        <w:rPr>
          <w:rFonts w:eastAsia="Calibri"/>
          <w:sz w:val="28"/>
          <w:szCs w:val="28"/>
        </w:rPr>
        <w:t>.р</w:t>
      </w:r>
      <w:proofErr w:type="gramEnd"/>
      <w:r w:rsidRPr="00C6219F">
        <w:rPr>
          <w:rFonts w:eastAsia="Calibri"/>
          <w:sz w:val="28"/>
          <w:szCs w:val="28"/>
        </w:rPr>
        <w:t xml:space="preserve">уб. </w:t>
      </w:r>
    </w:p>
    <w:p w:rsidR="003B7C43" w:rsidRPr="00C6219F" w:rsidRDefault="003B7C43" w:rsidP="00C6219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C6219F" w:rsidRDefault="0016232F" w:rsidP="001623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Улучшение жилищных условий граждан городского округа город Шахунья</w:t>
      </w:r>
    </w:p>
    <w:p w:rsidR="00BC53F7" w:rsidRPr="00BC53F7" w:rsidRDefault="00BC53F7" w:rsidP="00BC53F7">
      <w:pPr>
        <w:spacing w:line="312" w:lineRule="auto"/>
        <w:ind w:firstLine="708"/>
        <w:jc w:val="both"/>
        <w:rPr>
          <w:sz w:val="28"/>
          <w:szCs w:val="28"/>
        </w:rPr>
      </w:pPr>
      <w:r w:rsidRPr="00BC53F7">
        <w:rPr>
          <w:sz w:val="28"/>
          <w:szCs w:val="28"/>
        </w:rPr>
        <w:t>В целях улучшения жилищных условий граждан городской округ город Шахунья участвует в реализации различных программ, в рамках которых в период с 2009 по 2012 годы было обеспечено жилыми помещениями более 500 граждан. А именно:</w:t>
      </w:r>
    </w:p>
    <w:p w:rsidR="00BC53F7" w:rsidRPr="00BC53F7" w:rsidRDefault="00BC53F7" w:rsidP="00BC53F7">
      <w:pPr>
        <w:pStyle w:val="ab"/>
        <w:numPr>
          <w:ilvl w:val="0"/>
          <w:numId w:val="6"/>
        </w:numPr>
        <w:tabs>
          <w:tab w:val="left" w:pos="1134"/>
        </w:tabs>
        <w:spacing w:line="312" w:lineRule="auto"/>
        <w:ind w:left="0" w:firstLine="709"/>
        <w:jc w:val="both"/>
        <w:rPr>
          <w:spacing w:val="3"/>
          <w:sz w:val="28"/>
          <w:szCs w:val="28"/>
        </w:rPr>
      </w:pPr>
      <w:r w:rsidRPr="00BC53F7">
        <w:rPr>
          <w:sz w:val="28"/>
          <w:szCs w:val="28"/>
        </w:rPr>
        <w:t xml:space="preserve">Областная целевая программа «Выполнение государственных обязательств по обеспечению жильем отдельных категорий граждан, установленных законодательством Нижегородской области» </w:t>
      </w:r>
    </w:p>
    <w:p w:rsidR="00BC53F7" w:rsidRPr="00BC53F7" w:rsidRDefault="00BC53F7" w:rsidP="00BC53F7">
      <w:pPr>
        <w:shd w:val="clear" w:color="auto" w:fill="FFFFFF"/>
        <w:spacing w:line="324" w:lineRule="auto"/>
        <w:ind w:firstLine="708"/>
        <w:jc w:val="both"/>
        <w:rPr>
          <w:spacing w:val="3"/>
          <w:sz w:val="28"/>
          <w:szCs w:val="28"/>
        </w:rPr>
      </w:pPr>
      <w:r w:rsidRPr="00BC53F7">
        <w:rPr>
          <w:spacing w:val="3"/>
          <w:sz w:val="28"/>
          <w:szCs w:val="28"/>
        </w:rPr>
        <w:t xml:space="preserve">Начиная с 2009 года, администрацией активно велась работа по реализации мероприятий по обеспечению жильем ветеранов Великой Отечественной войны. В итоге в 2009 году были обеспечены жилыми помещениями 20 ветеранов ВОВ, вставших на учет в качестве нуждающихся в улучшении жилищных условий до 01 марта 2005 года. В </w:t>
      </w:r>
      <w:r w:rsidRPr="00BC53F7">
        <w:rPr>
          <w:spacing w:val="3"/>
          <w:sz w:val="28"/>
          <w:szCs w:val="28"/>
        </w:rPr>
        <w:lastRenderedPageBreak/>
        <w:t xml:space="preserve">течение 2010-2012 года было поставлено на учет 78 ветеранов ВОВ (в т.ч. в 2010 году - 55 ветеранов ВОВ, 2011 – 9, в 2012 - 14), им также была выделена из федерального бюджета единовременная денежная выплата на приобретение жилья. </w:t>
      </w:r>
    </w:p>
    <w:p w:rsidR="00BC53F7" w:rsidRPr="00BC53F7" w:rsidRDefault="00BC53F7" w:rsidP="00BC53F7">
      <w:pPr>
        <w:spacing w:line="324" w:lineRule="auto"/>
        <w:ind w:firstLine="708"/>
        <w:jc w:val="both"/>
        <w:rPr>
          <w:spacing w:val="3"/>
          <w:sz w:val="28"/>
          <w:szCs w:val="28"/>
        </w:rPr>
      </w:pPr>
      <w:r w:rsidRPr="00BC53F7">
        <w:rPr>
          <w:spacing w:val="3"/>
          <w:sz w:val="28"/>
          <w:szCs w:val="28"/>
        </w:rPr>
        <w:t>Также в 2011-2012 годах были выделены социальные выплаты четырем инвалидам 1 и 2 группы (в 2011году - 2, в 2012 - 2).</w:t>
      </w:r>
    </w:p>
    <w:p w:rsidR="00BC53F7" w:rsidRPr="00BC53F7" w:rsidRDefault="00BC53F7" w:rsidP="00BC53F7">
      <w:pPr>
        <w:spacing w:line="324" w:lineRule="auto"/>
        <w:ind w:firstLine="720"/>
        <w:jc w:val="both"/>
        <w:rPr>
          <w:sz w:val="28"/>
          <w:szCs w:val="28"/>
        </w:rPr>
      </w:pPr>
      <w:r w:rsidRPr="00BC53F7">
        <w:rPr>
          <w:sz w:val="28"/>
          <w:szCs w:val="28"/>
        </w:rPr>
        <w:t xml:space="preserve">В рамках этой программы в период с 2009 по 2012 годы улучшили свои жилищные условия 27 детей-сирот </w:t>
      </w:r>
      <w:r w:rsidRPr="00BC53F7">
        <w:rPr>
          <w:spacing w:val="3"/>
          <w:sz w:val="28"/>
          <w:szCs w:val="28"/>
        </w:rPr>
        <w:t xml:space="preserve">(в т.ч. в 2009 году – 7 детей-сирот, в 2010 – 5, </w:t>
      </w:r>
      <w:proofErr w:type="gramStart"/>
      <w:r w:rsidRPr="00BC53F7">
        <w:rPr>
          <w:spacing w:val="3"/>
          <w:sz w:val="28"/>
          <w:szCs w:val="28"/>
        </w:rPr>
        <w:t>в</w:t>
      </w:r>
      <w:proofErr w:type="gramEnd"/>
      <w:r w:rsidRPr="00BC53F7">
        <w:rPr>
          <w:spacing w:val="3"/>
          <w:sz w:val="28"/>
          <w:szCs w:val="28"/>
        </w:rPr>
        <w:t xml:space="preserve"> 2011- 10, в 2012 - 5)</w:t>
      </w:r>
      <w:r w:rsidRPr="00BC53F7">
        <w:rPr>
          <w:sz w:val="28"/>
          <w:szCs w:val="28"/>
        </w:rPr>
        <w:t>.</w:t>
      </w:r>
    </w:p>
    <w:p w:rsidR="00BC53F7" w:rsidRPr="00BC53F7" w:rsidRDefault="00BC53F7" w:rsidP="00BC53F7">
      <w:pPr>
        <w:pStyle w:val="ab"/>
        <w:numPr>
          <w:ilvl w:val="0"/>
          <w:numId w:val="6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C53F7">
        <w:rPr>
          <w:sz w:val="28"/>
          <w:szCs w:val="28"/>
        </w:rPr>
        <w:t xml:space="preserve">Подпрограмма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</w:t>
      </w:r>
    </w:p>
    <w:p w:rsidR="00BC53F7" w:rsidRPr="00BC53F7" w:rsidRDefault="00BC53F7" w:rsidP="00BC53F7">
      <w:pPr>
        <w:spacing w:line="324" w:lineRule="auto"/>
        <w:ind w:firstLine="708"/>
        <w:jc w:val="both"/>
        <w:rPr>
          <w:sz w:val="28"/>
          <w:szCs w:val="28"/>
        </w:rPr>
      </w:pPr>
      <w:r w:rsidRPr="00BC53F7">
        <w:rPr>
          <w:sz w:val="28"/>
          <w:szCs w:val="28"/>
        </w:rPr>
        <w:t>В 2012 году были выделены государственные жилищные сертификаты:</w:t>
      </w:r>
    </w:p>
    <w:p w:rsidR="00BC53F7" w:rsidRPr="00BC53F7" w:rsidRDefault="00BC53F7" w:rsidP="00BC53F7">
      <w:pPr>
        <w:ind w:right="-108" w:firstLine="709"/>
        <w:rPr>
          <w:sz w:val="28"/>
          <w:szCs w:val="28"/>
        </w:rPr>
      </w:pPr>
      <w:r w:rsidRPr="00BC53F7">
        <w:rPr>
          <w:sz w:val="28"/>
          <w:szCs w:val="28"/>
        </w:rPr>
        <w:t>- 2 ликвидаторам аварии на Чернобыльской АЭС;</w:t>
      </w:r>
    </w:p>
    <w:p w:rsidR="00BC53F7" w:rsidRPr="00BC53F7" w:rsidRDefault="00BC53F7" w:rsidP="00BC53F7">
      <w:pPr>
        <w:spacing w:line="324" w:lineRule="auto"/>
        <w:ind w:firstLine="709"/>
        <w:jc w:val="both"/>
        <w:rPr>
          <w:sz w:val="28"/>
          <w:szCs w:val="28"/>
        </w:rPr>
      </w:pPr>
      <w:r w:rsidRPr="00BC53F7">
        <w:rPr>
          <w:sz w:val="28"/>
          <w:szCs w:val="28"/>
        </w:rPr>
        <w:t>- 1 семье, признанной вынужденными переселенцами.</w:t>
      </w:r>
    </w:p>
    <w:p w:rsidR="00BC53F7" w:rsidRPr="00BC53F7" w:rsidRDefault="00BC53F7" w:rsidP="00BC53F7">
      <w:pPr>
        <w:pStyle w:val="ab"/>
        <w:numPr>
          <w:ilvl w:val="0"/>
          <w:numId w:val="6"/>
        </w:numPr>
        <w:tabs>
          <w:tab w:val="left" w:pos="993"/>
        </w:tabs>
        <w:spacing w:line="312" w:lineRule="auto"/>
        <w:ind w:left="0" w:firstLine="709"/>
        <w:jc w:val="both"/>
        <w:rPr>
          <w:spacing w:val="3"/>
          <w:sz w:val="28"/>
          <w:szCs w:val="28"/>
        </w:rPr>
      </w:pPr>
      <w:r w:rsidRPr="00BC53F7">
        <w:rPr>
          <w:sz w:val="28"/>
          <w:szCs w:val="28"/>
        </w:rPr>
        <w:t>Региональная адресная программа «Переселение граждан из аварийного жилищного фонда на территории Нижегородской области с учетом необходимости развития малоэтажного жилищного строительства»</w:t>
      </w:r>
    </w:p>
    <w:p w:rsidR="00BC53F7" w:rsidRPr="00BC53F7" w:rsidRDefault="00BC53F7" w:rsidP="00BC53F7">
      <w:pPr>
        <w:spacing w:line="324" w:lineRule="auto"/>
        <w:jc w:val="both"/>
        <w:rPr>
          <w:sz w:val="28"/>
          <w:szCs w:val="28"/>
        </w:rPr>
      </w:pPr>
      <w:r w:rsidRPr="00BC53F7">
        <w:rPr>
          <w:spacing w:val="3"/>
          <w:sz w:val="28"/>
          <w:szCs w:val="28"/>
        </w:rPr>
        <w:tab/>
      </w:r>
      <w:r w:rsidRPr="00BC53F7">
        <w:rPr>
          <w:sz w:val="28"/>
          <w:szCs w:val="28"/>
        </w:rPr>
        <w:t xml:space="preserve">С 2009 года </w:t>
      </w:r>
      <w:proofErr w:type="spellStart"/>
      <w:r w:rsidRPr="00BC53F7">
        <w:rPr>
          <w:sz w:val="28"/>
          <w:szCs w:val="28"/>
        </w:rPr>
        <w:t>Шахунский</w:t>
      </w:r>
      <w:proofErr w:type="spellEnd"/>
      <w:r w:rsidRPr="00BC53F7">
        <w:rPr>
          <w:sz w:val="28"/>
          <w:szCs w:val="28"/>
        </w:rPr>
        <w:t xml:space="preserve"> район участвует в региональной адресной программе «Переселение граждан из аварийного жилищного фонда на территории Нижегородской области с учетом необходимости стимулирования развития малоэтажного жилищного строительства». За период 2009-2012 годы улучшили свои жилищные условия 131 человек </w:t>
      </w:r>
      <w:r w:rsidRPr="00BC53F7">
        <w:rPr>
          <w:spacing w:val="3"/>
          <w:sz w:val="28"/>
          <w:szCs w:val="28"/>
        </w:rPr>
        <w:t>(в т.ч. в 2009 году – 51 гражданин, в 2010 - 17, в 2012 - 63)</w:t>
      </w:r>
      <w:r w:rsidRPr="00BC53F7">
        <w:rPr>
          <w:sz w:val="28"/>
          <w:szCs w:val="28"/>
        </w:rPr>
        <w:t>.</w:t>
      </w:r>
    </w:p>
    <w:p w:rsidR="00BC53F7" w:rsidRPr="00BC53F7" w:rsidRDefault="00BC53F7" w:rsidP="00BC53F7">
      <w:pPr>
        <w:pStyle w:val="ab"/>
        <w:numPr>
          <w:ilvl w:val="0"/>
          <w:numId w:val="6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C53F7">
        <w:rPr>
          <w:sz w:val="28"/>
          <w:szCs w:val="28"/>
        </w:rPr>
        <w:t xml:space="preserve">Областная целевая программа «Развитие социальной и инженерной инфраструктуры, как основы </w:t>
      </w:r>
      <w:proofErr w:type="gramStart"/>
      <w:r w:rsidRPr="00BC53F7">
        <w:rPr>
          <w:sz w:val="28"/>
          <w:szCs w:val="28"/>
        </w:rPr>
        <w:t>повышения качества жизни населения Нижегородской области</w:t>
      </w:r>
      <w:proofErr w:type="gramEnd"/>
      <w:r w:rsidRPr="00BC53F7">
        <w:rPr>
          <w:sz w:val="28"/>
          <w:szCs w:val="28"/>
        </w:rPr>
        <w:t>»</w:t>
      </w:r>
    </w:p>
    <w:p w:rsidR="00BC53F7" w:rsidRPr="00BC53F7" w:rsidRDefault="00BC53F7" w:rsidP="00BC53F7">
      <w:pPr>
        <w:tabs>
          <w:tab w:val="left" w:pos="993"/>
        </w:tabs>
        <w:spacing w:line="324" w:lineRule="auto"/>
        <w:ind w:firstLine="709"/>
        <w:jc w:val="both"/>
        <w:rPr>
          <w:sz w:val="28"/>
          <w:szCs w:val="28"/>
        </w:rPr>
      </w:pPr>
      <w:r w:rsidRPr="00BC53F7">
        <w:rPr>
          <w:sz w:val="28"/>
          <w:szCs w:val="28"/>
        </w:rPr>
        <w:t>В 2011 году в рамках этой программы завершено строительство 2-ой очереди  112-квартирного жилого дома в г</w:t>
      </w:r>
      <w:proofErr w:type="gramStart"/>
      <w:r w:rsidRPr="00BC53F7">
        <w:rPr>
          <w:sz w:val="28"/>
          <w:szCs w:val="28"/>
        </w:rPr>
        <w:t>.Ш</w:t>
      </w:r>
      <w:proofErr w:type="gramEnd"/>
      <w:r w:rsidRPr="00BC53F7">
        <w:rPr>
          <w:sz w:val="28"/>
          <w:szCs w:val="28"/>
        </w:rPr>
        <w:t>ахунья по ул.Комсомольская, 72-а, что позволило расселить 7 аварийных многоквартирных домов в городе Шахунье, площадью 2 630 кв.метров, в итоге улучшили жилищные условия 157 граждан.</w:t>
      </w:r>
    </w:p>
    <w:p w:rsidR="00BC53F7" w:rsidRPr="00BC53F7" w:rsidRDefault="00BC53F7" w:rsidP="00BC53F7">
      <w:pPr>
        <w:pStyle w:val="ab"/>
        <w:numPr>
          <w:ilvl w:val="0"/>
          <w:numId w:val="6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C53F7">
        <w:rPr>
          <w:sz w:val="28"/>
          <w:szCs w:val="28"/>
        </w:rPr>
        <w:t xml:space="preserve">Областная целевая программа «Обеспечение жильем молодых семей в Нижегородской области» </w:t>
      </w:r>
    </w:p>
    <w:p w:rsidR="00BC53F7" w:rsidRDefault="00BC53F7" w:rsidP="00BC53F7">
      <w:pPr>
        <w:tabs>
          <w:tab w:val="left" w:pos="993"/>
        </w:tabs>
        <w:spacing w:line="324" w:lineRule="auto"/>
        <w:ind w:firstLine="709"/>
        <w:jc w:val="both"/>
        <w:rPr>
          <w:bCs/>
          <w:sz w:val="28"/>
          <w:szCs w:val="28"/>
        </w:rPr>
      </w:pPr>
      <w:r w:rsidRPr="00BC53F7">
        <w:rPr>
          <w:sz w:val="28"/>
          <w:szCs w:val="28"/>
        </w:rPr>
        <w:t xml:space="preserve">С 2006 года </w:t>
      </w:r>
      <w:proofErr w:type="spellStart"/>
      <w:r w:rsidRPr="00BC53F7">
        <w:rPr>
          <w:sz w:val="28"/>
          <w:szCs w:val="28"/>
        </w:rPr>
        <w:t>Шахунский</w:t>
      </w:r>
      <w:proofErr w:type="spellEnd"/>
      <w:r w:rsidRPr="00BC53F7">
        <w:rPr>
          <w:sz w:val="28"/>
          <w:szCs w:val="28"/>
        </w:rPr>
        <w:t xml:space="preserve"> район участвует в реализации подпрограммы «Обеспечение жильем молодых семей» федеральной целевой программы </w:t>
      </w:r>
      <w:r w:rsidRPr="00BC53F7">
        <w:rPr>
          <w:sz w:val="28"/>
          <w:szCs w:val="28"/>
        </w:rPr>
        <w:lastRenderedPageBreak/>
        <w:t xml:space="preserve">«Жилище». За период 2009 по 2012 годы 6 молодых семей </w:t>
      </w:r>
      <w:r w:rsidRPr="00BC53F7">
        <w:rPr>
          <w:spacing w:val="3"/>
          <w:sz w:val="28"/>
          <w:szCs w:val="28"/>
        </w:rPr>
        <w:t xml:space="preserve">(в т.ч. в 2009 году – 3 семьи, 2001 – 1 семья, в 2011 – 1 семья, в 2012 – 1 семья) </w:t>
      </w:r>
      <w:r w:rsidRPr="00BC53F7">
        <w:rPr>
          <w:sz w:val="28"/>
          <w:szCs w:val="28"/>
        </w:rPr>
        <w:t>получили свидетельства о праве на получение социальной выплаты на приобретение жилья и</w:t>
      </w:r>
      <w:r w:rsidRPr="00BC53F7">
        <w:rPr>
          <w:bCs/>
          <w:sz w:val="28"/>
          <w:szCs w:val="28"/>
        </w:rPr>
        <w:t xml:space="preserve"> улучшили свои жилищные условия.</w:t>
      </w:r>
    </w:p>
    <w:p w:rsidR="00BC53F7" w:rsidRPr="00780711" w:rsidRDefault="00780711" w:rsidP="00780711">
      <w:pPr>
        <w:tabs>
          <w:tab w:val="left" w:pos="993"/>
        </w:tabs>
        <w:spacing w:line="324" w:lineRule="auto"/>
        <w:ind w:firstLine="709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Организация муниципального управления</w:t>
      </w:r>
    </w:p>
    <w:p w:rsidR="00780711" w:rsidRPr="00780711" w:rsidRDefault="00780711" w:rsidP="00780711">
      <w:pPr>
        <w:spacing w:before="120"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780711">
        <w:rPr>
          <w:rFonts w:eastAsia="Calibri"/>
          <w:sz w:val="28"/>
          <w:szCs w:val="28"/>
        </w:rPr>
        <w:t xml:space="preserve">В 2012 году в консолидированный  бюджет </w:t>
      </w:r>
      <w:proofErr w:type="spellStart"/>
      <w:r w:rsidRPr="00780711">
        <w:rPr>
          <w:rFonts w:eastAsia="Calibri"/>
          <w:sz w:val="28"/>
          <w:szCs w:val="28"/>
        </w:rPr>
        <w:t>Шахунского</w:t>
      </w:r>
      <w:proofErr w:type="spellEnd"/>
      <w:r w:rsidRPr="00780711">
        <w:rPr>
          <w:rFonts w:eastAsia="Calibri"/>
          <w:sz w:val="28"/>
          <w:szCs w:val="28"/>
        </w:rPr>
        <w:t xml:space="preserve"> района поступило 877,8 млн</w:t>
      </w:r>
      <w:proofErr w:type="gramStart"/>
      <w:r w:rsidRPr="00780711">
        <w:rPr>
          <w:rFonts w:eastAsia="Calibri"/>
          <w:sz w:val="28"/>
          <w:szCs w:val="28"/>
        </w:rPr>
        <w:t>.р</w:t>
      </w:r>
      <w:proofErr w:type="gramEnd"/>
      <w:r w:rsidRPr="00780711">
        <w:rPr>
          <w:rFonts w:eastAsia="Calibri"/>
          <w:sz w:val="28"/>
          <w:szCs w:val="28"/>
        </w:rPr>
        <w:t xml:space="preserve">уб. или 100,3 % к </w:t>
      </w:r>
      <w:r w:rsidRPr="00780711">
        <w:rPr>
          <w:sz w:val="28"/>
          <w:szCs w:val="28"/>
        </w:rPr>
        <w:t>уточненному плану на год.</w:t>
      </w:r>
    </w:p>
    <w:p w:rsidR="00780711" w:rsidRPr="00780711" w:rsidRDefault="00780711" w:rsidP="00780711">
      <w:pPr>
        <w:spacing w:before="120"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780711">
        <w:rPr>
          <w:rFonts w:eastAsia="Calibri"/>
          <w:sz w:val="28"/>
          <w:szCs w:val="28"/>
        </w:rPr>
        <w:t>Налоговые и неналоговые  доходы поступили в объеме 307,4 млн</w:t>
      </w:r>
      <w:proofErr w:type="gramStart"/>
      <w:r w:rsidRPr="00780711">
        <w:rPr>
          <w:rFonts w:eastAsia="Calibri"/>
          <w:sz w:val="28"/>
          <w:szCs w:val="28"/>
        </w:rPr>
        <w:t>.р</w:t>
      </w:r>
      <w:proofErr w:type="gramEnd"/>
      <w:r w:rsidRPr="00780711">
        <w:rPr>
          <w:rFonts w:eastAsia="Calibri"/>
          <w:sz w:val="28"/>
          <w:szCs w:val="28"/>
        </w:rPr>
        <w:t xml:space="preserve">уб.,  что составляет 101% от уточненного годового плана  по дохода.  </w:t>
      </w:r>
    </w:p>
    <w:p w:rsidR="00780711" w:rsidRPr="00780711" w:rsidRDefault="00780711" w:rsidP="00780711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80711">
        <w:rPr>
          <w:sz w:val="28"/>
          <w:szCs w:val="28"/>
        </w:rPr>
        <w:t>Доля налоговых и неналоговых поступлений</w:t>
      </w:r>
      <w:r w:rsidR="00B55BC8">
        <w:rPr>
          <w:sz w:val="28"/>
          <w:szCs w:val="28"/>
        </w:rPr>
        <w:t xml:space="preserve"> (за исключением поступлений</w:t>
      </w:r>
      <w:r w:rsidR="007F5B9C">
        <w:rPr>
          <w:sz w:val="28"/>
          <w:szCs w:val="28"/>
        </w:rPr>
        <w:t xml:space="preserve"> налоговых </w:t>
      </w:r>
      <w:r w:rsidR="00B55BC8">
        <w:rPr>
          <w:sz w:val="28"/>
          <w:szCs w:val="28"/>
        </w:rPr>
        <w:t>по дополнительным нормативам отчислений)</w:t>
      </w:r>
      <w:r w:rsidRPr="00780711">
        <w:rPr>
          <w:sz w:val="28"/>
          <w:szCs w:val="28"/>
        </w:rPr>
        <w:t xml:space="preserve"> в общем объеме </w:t>
      </w:r>
      <w:r w:rsidR="007F5B9C">
        <w:rPr>
          <w:sz w:val="28"/>
          <w:szCs w:val="28"/>
        </w:rPr>
        <w:t xml:space="preserve">собственных </w:t>
      </w:r>
      <w:r w:rsidRPr="00780711">
        <w:rPr>
          <w:sz w:val="28"/>
          <w:szCs w:val="28"/>
        </w:rPr>
        <w:t xml:space="preserve">доходов составила </w:t>
      </w:r>
      <w:r w:rsidR="007F5B9C">
        <w:rPr>
          <w:sz w:val="28"/>
          <w:szCs w:val="28"/>
        </w:rPr>
        <w:t>22,1</w:t>
      </w:r>
      <w:r w:rsidRPr="00780711">
        <w:rPr>
          <w:sz w:val="28"/>
          <w:szCs w:val="28"/>
        </w:rPr>
        <w:t xml:space="preserve"> %.  </w:t>
      </w:r>
      <w:r w:rsidRPr="00780711">
        <w:rPr>
          <w:rFonts w:eastAsia="Calibri"/>
          <w:sz w:val="28"/>
          <w:szCs w:val="28"/>
        </w:rPr>
        <w:t xml:space="preserve">Налоговых и неналоговых доходов  в 2012 году поступило на </w:t>
      </w:r>
      <w:r w:rsidR="007F5B9C">
        <w:rPr>
          <w:rFonts w:eastAsia="Calibri"/>
          <w:sz w:val="28"/>
          <w:szCs w:val="28"/>
        </w:rPr>
        <w:t>12,7</w:t>
      </w:r>
      <w:r w:rsidRPr="00780711">
        <w:rPr>
          <w:rFonts w:eastAsia="Calibri"/>
          <w:sz w:val="28"/>
          <w:szCs w:val="28"/>
        </w:rPr>
        <w:t xml:space="preserve"> млн</w:t>
      </w:r>
      <w:proofErr w:type="gramStart"/>
      <w:r w:rsidRPr="00780711">
        <w:rPr>
          <w:rFonts w:eastAsia="Calibri"/>
          <w:sz w:val="28"/>
          <w:szCs w:val="28"/>
        </w:rPr>
        <w:t>.р</w:t>
      </w:r>
      <w:proofErr w:type="gramEnd"/>
      <w:r w:rsidRPr="00780711">
        <w:rPr>
          <w:rFonts w:eastAsia="Calibri"/>
          <w:sz w:val="28"/>
          <w:szCs w:val="28"/>
        </w:rPr>
        <w:t>уб. больше</w:t>
      </w:r>
      <w:r w:rsidR="00B55BC8">
        <w:rPr>
          <w:rFonts w:eastAsia="Calibri"/>
          <w:sz w:val="28"/>
          <w:szCs w:val="28"/>
        </w:rPr>
        <w:t>,</w:t>
      </w:r>
      <w:r w:rsidRPr="00780711">
        <w:rPr>
          <w:rFonts w:eastAsia="Calibri"/>
          <w:sz w:val="28"/>
          <w:szCs w:val="28"/>
        </w:rPr>
        <w:t xml:space="preserve"> чем в 2011 году.</w:t>
      </w:r>
    </w:p>
    <w:p w:rsidR="00780711" w:rsidRPr="00780711" w:rsidRDefault="00780711" w:rsidP="00780711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80711">
        <w:rPr>
          <w:rFonts w:eastAsia="Calibri"/>
          <w:sz w:val="28"/>
          <w:szCs w:val="28"/>
        </w:rPr>
        <w:t>Расходы за 2012  год исполнены  в сумме 887,3  млн</w:t>
      </w:r>
      <w:proofErr w:type="gramStart"/>
      <w:r w:rsidRPr="00780711">
        <w:rPr>
          <w:rFonts w:eastAsia="Calibri"/>
          <w:sz w:val="28"/>
          <w:szCs w:val="28"/>
        </w:rPr>
        <w:t>.р</w:t>
      </w:r>
      <w:proofErr w:type="gramEnd"/>
      <w:r w:rsidRPr="00780711">
        <w:rPr>
          <w:rFonts w:eastAsia="Calibri"/>
          <w:sz w:val="28"/>
          <w:szCs w:val="28"/>
        </w:rPr>
        <w:t>уб., что составляет 93% к уточненным бюджетным назначениям и выше уровня прошлого года на  10,2  млн.руб.</w:t>
      </w:r>
    </w:p>
    <w:p w:rsidR="00780711" w:rsidRDefault="00780711" w:rsidP="00780711">
      <w:pPr>
        <w:spacing w:before="120"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780711">
        <w:rPr>
          <w:rFonts w:eastAsia="Calibri"/>
          <w:sz w:val="28"/>
          <w:szCs w:val="28"/>
        </w:rPr>
        <w:t>Наибольший объем  в расходах  бюджета района занимает «Образование»- 41,6 %;  «Социальная политика» занимает 2,75 %,;  «Общегосударственные вопросы» занимают 8,3 %; «Культура» занимает 4,6%,; «Жилищно-коммунальное хозяйство» занимает 8,86 %; «Национал</w:t>
      </w:r>
      <w:r w:rsidR="007E3786">
        <w:rPr>
          <w:rFonts w:eastAsia="Calibri"/>
          <w:sz w:val="28"/>
          <w:szCs w:val="28"/>
        </w:rPr>
        <w:t>ьная экономика» занимает 31,1 %</w:t>
      </w:r>
      <w:r w:rsidRPr="00780711">
        <w:rPr>
          <w:rFonts w:eastAsia="Calibri"/>
          <w:sz w:val="28"/>
          <w:szCs w:val="28"/>
        </w:rPr>
        <w:t>.</w:t>
      </w:r>
    </w:p>
    <w:p w:rsidR="007E3786" w:rsidRPr="00BD1009" w:rsidRDefault="007E3786" w:rsidP="007E3786">
      <w:pPr>
        <w:spacing w:line="360" w:lineRule="auto"/>
        <w:ind w:firstLine="708"/>
        <w:jc w:val="both"/>
        <w:rPr>
          <w:sz w:val="28"/>
          <w:szCs w:val="28"/>
        </w:rPr>
      </w:pPr>
      <w:r w:rsidRPr="00BD1009">
        <w:rPr>
          <w:sz w:val="28"/>
          <w:szCs w:val="28"/>
        </w:rPr>
        <w:t xml:space="preserve">В целях эффективного использования средств бюджета и внебюджетных источников  закупки товаров и услуг для бюджетных учреждений </w:t>
      </w:r>
      <w:r>
        <w:rPr>
          <w:sz w:val="28"/>
          <w:szCs w:val="28"/>
        </w:rPr>
        <w:t>городского округа город Шахунья</w:t>
      </w:r>
      <w:r w:rsidRPr="00BD1009">
        <w:rPr>
          <w:sz w:val="28"/>
          <w:szCs w:val="28"/>
        </w:rPr>
        <w:t xml:space="preserve"> проводятся на конкурсной основе.</w:t>
      </w:r>
    </w:p>
    <w:p w:rsidR="007E3786" w:rsidRDefault="007E3786" w:rsidP="00780711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сокращению расходов на содержание работников органов местного самоуправления:</w:t>
      </w:r>
    </w:p>
    <w:p w:rsidR="007E3786" w:rsidRPr="007E3786" w:rsidRDefault="007E3786" w:rsidP="00780711">
      <w:pPr>
        <w:spacing w:before="120"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7E3786">
        <w:rPr>
          <w:sz w:val="28"/>
          <w:szCs w:val="28"/>
        </w:rPr>
        <w:t xml:space="preserve">Согласно закону Нижегородской области от 01.11.2011 №153-З муниципальные образования </w:t>
      </w:r>
      <w:proofErr w:type="spellStart"/>
      <w:r w:rsidRPr="007E3786">
        <w:rPr>
          <w:sz w:val="28"/>
          <w:szCs w:val="28"/>
        </w:rPr>
        <w:t>Шахунского</w:t>
      </w:r>
      <w:proofErr w:type="spellEnd"/>
      <w:r w:rsidRPr="007E3786">
        <w:rPr>
          <w:sz w:val="28"/>
          <w:szCs w:val="28"/>
        </w:rPr>
        <w:t xml:space="preserve"> муниципального района </w:t>
      </w:r>
      <w:r w:rsidRPr="007E3786">
        <w:rPr>
          <w:sz w:val="28"/>
          <w:szCs w:val="28"/>
        </w:rPr>
        <w:lastRenderedPageBreak/>
        <w:t>преобразованы в городское поселение со статусом городского округа с наименованием «город Шахунья</w:t>
      </w:r>
      <w:r>
        <w:rPr>
          <w:sz w:val="28"/>
          <w:szCs w:val="28"/>
        </w:rPr>
        <w:t xml:space="preserve">». В связи с преобразованием муниципального района в городской округ, в соответствии с новым штатным расписанием уменьшена численность муниципальных служащих. </w:t>
      </w:r>
    </w:p>
    <w:p w:rsidR="00780711" w:rsidRPr="00780711" w:rsidRDefault="00780711" w:rsidP="00780711">
      <w:pPr>
        <w:pStyle w:val="21"/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780711">
        <w:rPr>
          <w:b/>
          <w:sz w:val="28"/>
          <w:szCs w:val="28"/>
        </w:rPr>
        <w:t>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780711" w:rsidRPr="00780711" w:rsidRDefault="00780711" w:rsidP="00780711">
      <w:pPr>
        <w:spacing w:line="360" w:lineRule="auto"/>
        <w:ind w:firstLine="360"/>
        <w:jc w:val="both"/>
        <w:rPr>
          <w:sz w:val="28"/>
          <w:szCs w:val="28"/>
        </w:rPr>
      </w:pPr>
      <w:r w:rsidRPr="00780711">
        <w:rPr>
          <w:sz w:val="28"/>
          <w:szCs w:val="28"/>
        </w:rPr>
        <w:t xml:space="preserve"> </w:t>
      </w:r>
      <w:r w:rsidR="007E3786">
        <w:rPr>
          <w:sz w:val="28"/>
          <w:szCs w:val="28"/>
        </w:rPr>
        <w:t>В 2012</w:t>
      </w:r>
      <w:r w:rsidRPr="007E3786">
        <w:rPr>
          <w:sz w:val="28"/>
          <w:szCs w:val="28"/>
        </w:rPr>
        <w:t xml:space="preserve"> году в стади</w:t>
      </w:r>
      <w:r w:rsidR="007E3786">
        <w:rPr>
          <w:sz w:val="28"/>
          <w:szCs w:val="28"/>
        </w:rPr>
        <w:t>и процедуры банкротства находили</w:t>
      </w:r>
      <w:r w:rsidRPr="007E3786">
        <w:rPr>
          <w:sz w:val="28"/>
          <w:szCs w:val="28"/>
        </w:rPr>
        <w:t xml:space="preserve">сь </w:t>
      </w:r>
      <w:r w:rsidR="007E3786">
        <w:rPr>
          <w:sz w:val="28"/>
          <w:szCs w:val="28"/>
        </w:rPr>
        <w:t>4 муниципальных предприятия</w:t>
      </w:r>
      <w:r w:rsidRPr="007E3786">
        <w:rPr>
          <w:sz w:val="28"/>
          <w:szCs w:val="28"/>
        </w:rPr>
        <w:t xml:space="preserve"> - МУП «</w:t>
      </w:r>
      <w:proofErr w:type="spellStart"/>
      <w:r w:rsidR="007E3786">
        <w:rPr>
          <w:sz w:val="28"/>
          <w:szCs w:val="28"/>
        </w:rPr>
        <w:t>Вахтантеплово</w:t>
      </w:r>
      <w:r w:rsidR="00013473">
        <w:rPr>
          <w:sz w:val="28"/>
          <w:szCs w:val="28"/>
        </w:rPr>
        <w:t>д</w:t>
      </w:r>
      <w:r w:rsidR="007E3786">
        <w:rPr>
          <w:sz w:val="28"/>
          <w:szCs w:val="28"/>
        </w:rPr>
        <w:t>оканал</w:t>
      </w:r>
      <w:proofErr w:type="spellEnd"/>
      <w:r w:rsidRPr="007E3786">
        <w:rPr>
          <w:sz w:val="28"/>
          <w:szCs w:val="28"/>
        </w:rPr>
        <w:t>»</w:t>
      </w:r>
      <w:r w:rsidR="007E3786">
        <w:rPr>
          <w:sz w:val="28"/>
          <w:szCs w:val="28"/>
        </w:rPr>
        <w:t xml:space="preserve"> (конкурсное производство с 22.04.2010 года), МУП «</w:t>
      </w:r>
      <w:proofErr w:type="spellStart"/>
      <w:r w:rsidR="007E3786">
        <w:rPr>
          <w:sz w:val="28"/>
          <w:szCs w:val="28"/>
        </w:rPr>
        <w:t>Шахуньятеплосервис</w:t>
      </w:r>
      <w:proofErr w:type="spellEnd"/>
      <w:r w:rsidR="007E3786">
        <w:rPr>
          <w:sz w:val="28"/>
          <w:szCs w:val="28"/>
        </w:rPr>
        <w:t>» (конкурсное производство с 22.09.2009 года), МУП «</w:t>
      </w:r>
      <w:proofErr w:type="spellStart"/>
      <w:r w:rsidR="007E3786">
        <w:rPr>
          <w:sz w:val="28"/>
          <w:szCs w:val="28"/>
        </w:rPr>
        <w:t>Сявакоммунсервис</w:t>
      </w:r>
      <w:proofErr w:type="spellEnd"/>
      <w:r w:rsidR="007E3786">
        <w:rPr>
          <w:sz w:val="28"/>
          <w:szCs w:val="28"/>
        </w:rPr>
        <w:t>» (конкурсное производство с 23.04.2010 года), МУП «</w:t>
      </w:r>
      <w:proofErr w:type="spellStart"/>
      <w:r w:rsidR="007E3786">
        <w:rPr>
          <w:sz w:val="28"/>
          <w:szCs w:val="28"/>
        </w:rPr>
        <w:t>Шахуньяжилсервис</w:t>
      </w:r>
      <w:proofErr w:type="spellEnd"/>
      <w:r w:rsidR="007E3786">
        <w:rPr>
          <w:sz w:val="28"/>
          <w:szCs w:val="28"/>
        </w:rPr>
        <w:t>» (конкурсное производство с 22.06.2010 года). В 2013</w:t>
      </w:r>
      <w:r w:rsidRPr="007E3786">
        <w:rPr>
          <w:sz w:val="28"/>
          <w:szCs w:val="28"/>
        </w:rPr>
        <w:t xml:space="preserve"> году планируется завершен</w:t>
      </w:r>
      <w:r w:rsidR="007E3786">
        <w:rPr>
          <w:sz w:val="28"/>
          <w:szCs w:val="28"/>
        </w:rPr>
        <w:t>ие процедуры банкротства данных предприятий</w:t>
      </w:r>
      <w:r w:rsidRPr="007E3786">
        <w:rPr>
          <w:sz w:val="28"/>
          <w:szCs w:val="28"/>
        </w:rPr>
        <w:t>.</w:t>
      </w:r>
    </w:p>
    <w:p w:rsidR="00780711" w:rsidRDefault="00780711" w:rsidP="00780711">
      <w:pPr>
        <w:spacing w:line="360" w:lineRule="auto"/>
        <w:jc w:val="both"/>
        <w:rPr>
          <w:b/>
          <w:sz w:val="28"/>
          <w:szCs w:val="28"/>
        </w:rPr>
      </w:pPr>
    </w:p>
    <w:p w:rsidR="0016232F" w:rsidRPr="003B7C43" w:rsidRDefault="003B7C43" w:rsidP="003B7C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3B7C43" w:rsidRPr="003B7C43" w:rsidRDefault="003B7C43" w:rsidP="003B7C43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proofErr w:type="gramStart"/>
      <w:r w:rsidRPr="003B7C43">
        <w:rPr>
          <w:sz w:val="28"/>
          <w:szCs w:val="28"/>
        </w:rPr>
        <w:t>В 2012 году по областной целевой программе «Энергосбережение и повышение энергетической эффективности Нижегородской области на 2010-2014 годы и на перспективу до 2020 года»  в городе Шахунья были построены три котельные:  котельная №7 мощностью – 8 МВт стоимостью 89 500 тыс. руб.,  котельная №17 мощностью – 1,8 МВт стоимостью 38 900 тыс. руб.,  котельная №20 мощностью – 24 МВт стоимостью 226 900 тыс. руб</w:t>
      </w:r>
      <w:proofErr w:type="gramEnd"/>
      <w:r w:rsidRPr="003B7C43">
        <w:rPr>
          <w:sz w:val="28"/>
          <w:szCs w:val="28"/>
        </w:rPr>
        <w:t xml:space="preserve">. </w:t>
      </w:r>
      <w:r w:rsidRPr="003B7C43">
        <w:rPr>
          <w:bCs/>
          <w:spacing w:val="-2"/>
          <w:sz w:val="28"/>
          <w:szCs w:val="28"/>
        </w:rPr>
        <w:t xml:space="preserve"> Данные котельные заменили десять существующих котельных на территории города Шахуньи, в качестве топлива  используется древесная щепа, что позволит получить значительную экономию по сравнению с дорогостоящим мазутом. Также в 2012 году по этой программе была реконструирована котельная №3 в </w:t>
      </w:r>
      <w:proofErr w:type="gramStart"/>
      <w:r w:rsidRPr="003B7C43">
        <w:rPr>
          <w:bCs/>
          <w:spacing w:val="-2"/>
          <w:sz w:val="28"/>
          <w:szCs w:val="28"/>
        </w:rPr>
        <w:t>г</w:t>
      </w:r>
      <w:proofErr w:type="gramEnd"/>
      <w:r w:rsidRPr="003B7C43">
        <w:rPr>
          <w:bCs/>
          <w:spacing w:val="-2"/>
          <w:sz w:val="28"/>
          <w:szCs w:val="28"/>
        </w:rPr>
        <w:t>. Шахунье – были установлены три котла по 1</w:t>
      </w:r>
      <w:r w:rsidR="007E3786">
        <w:rPr>
          <w:bCs/>
          <w:spacing w:val="-2"/>
          <w:sz w:val="28"/>
          <w:szCs w:val="28"/>
        </w:rPr>
        <w:t xml:space="preserve">,5 МВт. Котельная работает на </w:t>
      </w:r>
      <w:proofErr w:type="spellStart"/>
      <w:r w:rsidR="007E3786">
        <w:rPr>
          <w:bCs/>
          <w:spacing w:val="-2"/>
          <w:sz w:val="28"/>
          <w:szCs w:val="28"/>
        </w:rPr>
        <w:t>пе</w:t>
      </w:r>
      <w:r w:rsidRPr="003B7C43">
        <w:rPr>
          <w:bCs/>
          <w:spacing w:val="-2"/>
          <w:sz w:val="28"/>
          <w:szCs w:val="28"/>
        </w:rPr>
        <w:t>ллетах</w:t>
      </w:r>
      <w:proofErr w:type="spellEnd"/>
      <w:r w:rsidRPr="003B7C43">
        <w:rPr>
          <w:bCs/>
          <w:spacing w:val="-2"/>
          <w:sz w:val="28"/>
          <w:szCs w:val="28"/>
        </w:rPr>
        <w:t>.</w:t>
      </w:r>
    </w:p>
    <w:p w:rsidR="003B7C43" w:rsidRPr="003B7C43" w:rsidRDefault="003B7C43" w:rsidP="003B7C43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 w:rsidRPr="003B7C43">
        <w:rPr>
          <w:bCs/>
          <w:spacing w:val="-2"/>
          <w:sz w:val="28"/>
          <w:szCs w:val="28"/>
        </w:rPr>
        <w:t xml:space="preserve">Решением Земского собрания </w:t>
      </w:r>
      <w:proofErr w:type="spellStart"/>
      <w:r w:rsidRPr="003B7C43">
        <w:rPr>
          <w:bCs/>
          <w:spacing w:val="-2"/>
          <w:sz w:val="28"/>
          <w:szCs w:val="28"/>
        </w:rPr>
        <w:t>Шахунского</w:t>
      </w:r>
      <w:proofErr w:type="spellEnd"/>
      <w:r w:rsidRPr="003B7C43">
        <w:rPr>
          <w:bCs/>
          <w:spacing w:val="-2"/>
          <w:sz w:val="28"/>
          <w:szCs w:val="28"/>
        </w:rPr>
        <w:t xml:space="preserve"> района от 23 июля 2010 г. №7-9 утверждена муниципальная программа «Энергосбережение и </w:t>
      </w:r>
      <w:r w:rsidRPr="003B7C43">
        <w:rPr>
          <w:bCs/>
          <w:spacing w:val="-2"/>
          <w:sz w:val="28"/>
          <w:szCs w:val="28"/>
        </w:rPr>
        <w:lastRenderedPageBreak/>
        <w:t xml:space="preserve">повышение энергетической эффективности бюджетного сектора </w:t>
      </w:r>
      <w:proofErr w:type="spellStart"/>
      <w:r w:rsidRPr="003B7C43">
        <w:rPr>
          <w:bCs/>
          <w:spacing w:val="-2"/>
          <w:sz w:val="28"/>
          <w:szCs w:val="28"/>
        </w:rPr>
        <w:t>Шахунского</w:t>
      </w:r>
      <w:proofErr w:type="spellEnd"/>
      <w:r w:rsidRPr="003B7C43">
        <w:rPr>
          <w:bCs/>
          <w:spacing w:val="-2"/>
          <w:sz w:val="28"/>
          <w:szCs w:val="28"/>
        </w:rPr>
        <w:t xml:space="preserve"> района. Установка приборов учета энергетических ресурсов».</w:t>
      </w:r>
    </w:p>
    <w:p w:rsidR="003B7C43" w:rsidRPr="003B7C43" w:rsidRDefault="003B7C43" w:rsidP="003B7C43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 w:rsidRPr="003B7C43">
        <w:rPr>
          <w:bCs/>
          <w:spacing w:val="-2"/>
          <w:sz w:val="28"/>
          <w:szCs w:val="28"/>
        </w:rPr>
        <w:t>Благодаря действию этой программы удалось снизить фактическое потребление тепловой энергии на 4,84%,  электрической энергии на 2,42%.</w:t>
      </w:r>
    </w:p>
    <w:p w:rsidR="007F3A03" w:rsidRDefault="007F3A03" w:rsidP="00187F9F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187F9F" w:rsidRDefault="00187F9F" w:rsidP="00BC726E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13473" w:rsidRPr="00BC726E" w:rsidRDefault="00013473" w:rsidP="00BC726E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13473" w:rsidRDefault="009447F9" w:rsidP="00013473">
      <w:pPr>
        <w:ind w:left="-426" w:right="-5"/>
        <w:rPr>
          <w:sz w:val="27"/>
          <w:szCs w:val="27"/>
        </w:rPr>
      </w:pPr>
      <w:r>
        <w:rPr>
          <w:sz w:val="27"/>
          <w:szCs w:val="27"/>
        </w:rPr>
        <w:t>Г</w:t>
      </w:r>
      <w:r w:rsidR="00013473" w:rsidRPr="00324202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013473">
        <w:rPr>
          <w:sz w:val="27"/>
          <w:szCs w:val="27"/>
        </w:rPr>
        <w:t xml:space="preserve"> а</w:t>
      </w:r>
      <w:r w:rsidR="00013473" w:rsidRPr="00324202">
        <w:rPr>
          <w:sz w:val="27"/>
          <w:szCs w:val="27"/>
        </w:rPr>
        <w:t>дминистрации</w:t>
      </w:r>
      <w:r w:rsidR="00013473">
        <w:rPr>
          <w:sz w:val="27"/>
          <w:szCs w:val="27"/>
        </w:rPr>
        <w:t xml:space="preserve"> </w:t>
      </w:r>
    </w:p>
    <w:p w:rsidR="00013473" w:rsidRPr="00324202" w:rsidRDefault="00013473" w:rsidP="00013473">
      <w:pPr>
        <w:ind w:left="-426" w:right="-5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город Шахунья                                       </w:t>
      </w:r>
      <w:r w:rsidRPr="00324202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</w:t>
      </w:r>
      <w:r w:rsidRPr="00324202">
        <w:rPr>
          <w:sz w:val="27"/>
          <w:szCs w:val="27"/>
        </w:rPr>
        <w:t xml:space="preserve">      </w:t>
      </w:r>
      <w:r w:rsidR="009447F9">
        <w:rPr>
          <w:sz w:val="27"/>
          <w:szCs w:val="27"/>
        </w:rPr>
        <w:t>В.И. Романюк</w:t>
      </w:r>
      <w:r w:rsidRPr="00324202">
        <w:rPr>
          <w:sz w:val="27"/>
          <w:szCs w:val="27"/>
        </w:rPr>
        <w:t xml:space="preserve">   </w:t>
      </w:r>
    </w:p>
    <w:p w:rsidR="00433534" w:rsidRPr="00FE3D6E" w:rsidRDefault="00433534" w:rsidP="008C2F20">
      <w:pPr>
        <w:spacing w:line="360" w:lineRule="auto"/>
        <w:ind w:firstLine="709"/>
        <w:rPr>
          <w:sz w:val="28"/>
          <w:szCs w:val="28"/>
        </w:rPr>
      </w:pPr>
    </w:p>
    <w:sectPr w:rsidR="00433534" w:rsidRPr="00FE3D6E" w:rsidSect="00526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671F"/>
    <w:multiLevelType w:val="hybridMultilevel"/>
    <w:tmpl w:val="6060BBDA"/>
    <w:lvl w:ilvl="0" w:tplc="49023D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E63458"/>
    <w:multiLevelType w:val="hybridMultilevel"/>
    <w:tmpl w:val="CA36F3C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256B25"/>
    <w:multiLevelType w:val="hybridMultilevel"/>
    <w:tmpl w:val="7EDC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244A7"/>
    <w:multiLevelType w:val="hybridMultilevel"/>
    <w:tmpl w:val="E1842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973CCF"/>
    <w:multiLevelType w:val="hybridMultilevel"/>
    <w:tmpl w:val="ABD6B654"/>
    <w:lvl w:ilvl="0" w:tplc="954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204589"/>
    <w:multiLevelType w:val="hybridMultilevel"/>
    <w:tmpl w:val="C6461C3A"/>
    <w:lvl w:ilvl="0" w:tplc="35C2A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06EF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E5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8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CA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66F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69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7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8B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5D"/>
    <w:rsid w:val="00002D4F"/>
    <w:rsid w:val="00013473"/>
    <w:rsid w:val="00015949"/>
    <w:rsid w:val="00035CE5"/>
    <w:rsid w:val="000441D4"/>
    <w:rsid w:val="000451F4"/>
    <w:rsid w:val="0005121A"/>
    <w:rsid w:val="0005448C"/>
    <w:rsid w:val="00081174"/>
    <w:rsid w:val="00093442"/>
    <w:rsid w:val="000942C1"/>
    <w:rsid w:val="000B497B"/>
    <w:rsid w:val="000D6E3A"/>
    <w:rsid w:val="000E4A0B"/>
    <w:rsid w:val="00100F31"/>
    <w:rsid w:val="0010443C"/>
    <w:rsid w:val="00105B3A"/>
    <w:rsid w:val="00105EA0"/>
    <w:rsid w:val="00107C2C"/>
    <w:rsid w:val="001110DF"/>
    <w:rsid w:val="00120A18"/>
    <w:rsid w:val="00125F98"/>
    <w:rsid w:val="00130F7E"/>
    <w:rsid w:val="001319FF"/>
    <w:rsid w:val="001353EC"/>
    <w:rsid w:val="00136BE0"/>
    <w:rsid w:val="00136BFB"/>
    <w:rsid w:val="001409F9"/>
    <w:rsid w:val="00144424"/>
    <w:rsid w:val="0016232F"/>
    <w:rsid w:val="0016531D"/>
    <w:rsid w:val="0018207B"/>
    <w:rsid w:val="00187F9F"/>
    <w:rsid w:val="00192113"/>
    <w:rsid w:val="001972E6"/>
    <w:rsid w:val="001B296D"/>
    <w:rsid w:val="001B4311"/>
    <w:rsid w:val="001B545D"/>
    <w:rsid w:val="001B66D4"/>
    <w:rsid w:val="001C0798"/>
    <w:rsid w:val="001C3CA8"/>
    <w:rsid w:val="001D710C"/>
    <w:rsid w:val="001F4927"/>
    <w:rsid w:val="00200C9E"/>
    <w:rsid w:val="002061E7"/>
    <w:rsid w:val="00212D93"/>
    <w:rsid w:val="002205A4"/>
    <w:rsid w:val="00222434"/>
    <w:rsid w:val="00245514"/>
    <w:rsid w:val="00253EA9"/>
    <w:rsid w:val="00257BF1"/>
    <w:rsid w:val="00260D8E"/>
    <w:rsid w:val="00264BB6"/>
    <w:rsid w:val="002716C4"/>
    <w:rsid w:val="0027383F"/>
    <w:rsid w:val="00285513"/>
    <w:rsid w:val="0029268B"/>
    <w:rsid w:val="00294E17"/>
    <w:rsid w:val="00295C63"/>
    <w:rsid w:val="002B58C6"/>
    <w:rsid w:val="002E18E0"/>
    <w:rsid w:val="002F79DE"/>
    <w:rsid w:val="003031F5"/>
    <w:rsid w:val="00304DCE"/>
    <w:rsid w:val="00321A21"/>
    <w:rsid w:val="00321C10"/>
    <w:rsid w:val="00321D3E"/>
    <w:rsid w:val="00323912"/>
    <w:rsid w:val="00330004"/>
    <w:rsid w:val="0033622B"/>
    <w:rsid w:val="0034632A"/>
    <w:rsid w:val="00350B29"/>
    <w:rsid w:val="00357FE9"/>
    <w:rsid w:val="00362C25"/>
    <w:rsid w:val="003646E6"/>
    <w:rsid w:val="00365264"/>
    <w:rsid w:val="003724CE"/>
    <w:rsid w:val="00373110"/>
    <w:rsid w:val="0038388B"/>
    <w:rsid w:val="00392624"/>
    <w:rsid w:val="0039287C"/>
    <w:rsid w:val="00395940"/>
    <w:rsid w:val="0039643C"/>
    <w:rsid w:val="003B7C43"/>
    <w:rsid w:val="003C0C40"/>
    <w:rsid w:val="003C1664"/>
    <w:rsid w:val="003C7399"/>
    <w:rsid w:val="003D2580"/>
    <w:rsid w:val="003D5DFF"/>
    <w:rsid w:val="003D622A"/>
    <w:rsid w:val="003E70D5"/>
    <w:rsid w:val="003E77A0"/>
    <w:rsid w:val="0041167B"/>
    <w:rsid w:val="00431450"/>
    <w:rsid w:val="0043169F"/>
    <w:rsid w:val="00433534"/>
    <w:rsid w:val="0044215A"/>
    <w:rsid w:val="00447F29"/>
    <w:rsid w:val="00452C13"/>
    <w:rsid w:val="00455E30"/>
    <w:rsid w:val="00457462"/>
    <w:rsid w:val="00463332"/>
    <w:rsid w:val="00474B3E"/>
    <w:rsid w:val="0047679B"/>
    <w:rsid w:val="00487101"/>
    <w:rsid w:val="00491DFB"/>
    <w:rsid w:val="004A2555"/>
    <w:rsid w:val="004B07A7"/>
    <w:rsid w:val="004C120E"/>
    <w:rsid w:val="004D6F04"/>
    <w:rsid w:val="004E2D9A"/>
    <w:rsid w:val="004E7AD7"/>
    <w:rsid w:val="004E7B03"/>
    <w:rsid w:val="004F4850"/>
    <w:rsid w:val="004F7AE6"/>
    <w:rsid w:val="004F7DD0"/>
    <w:rsid w:val="00505247"/>
    <w:rsid w:val="00510450"/>
    <w:rsid w:val="00512596"/>
    <w:rsid w:val="00514834"/>
    <w:rsid w:val="00521C70"/>
    <w:rsid w:val="0052545D"/>
    <w:rsid w:val="0052675D"/>
    <w:rsid w:val="00526C8D"/>
    <w:rsid w:val="00547F5C"/>
    <w:rsid w:val="00555636"/>
    <w:rsid w:val="0056636A"/>
    <w:rsid w:val="00575D02"/>
    <w:rsid w:val="005773C3"/>
    <w:rsid w:val="005802A0"/>
    <w:rsid w:val="005806AB"/>
    <w:rsid w:val="00582C79"/>
    <w:rsid w:val="005846C6"/>
    <w:rsid w:val="00594D67"/>
    <w:rsid w:val="0059525B"/>
    <w:rsid w:val="005A5477"/>
    <w:rsid w:val="005A5501"/>
    <w:rsid w:val="005A5A52"/>
    <w:rsid w:val="005B63B7"/>
    <w:rsid w:val="005C00B6"/>
    <w:rsid w:val="005C0A20"/>
    <w:rsid w:val="005C5AA9"/>
    <w:rsid w:val="005F09EB"/>
    <w:rsid w:val="005F35B3"/>
    <w:rsid w:val="005F3D24"/>
    <w:rsid w:val="00604890"/>
    <w:rsid w:val="00636EA6"/>
    <w:rsid w:val="00636FA6"/>
    <w:rsid w:val="00641FF1"/>
    <w:rsid w:val="006432AE"/>
    <w:rsid w:val="00650027"/>
    <w:rsid w:val="0065793C"/>
    <w:rsid w:val="006669D4"/>
    <w:rsid w:val="00671D79"/>
    <w:rsid w:val="00681328"/>
    <w:rsid w:val="00682B86"/>
    <w:rsid w:val="006C2DE0"/>
    <w:rsid w:val="006C47F7"/>
    <w:rsid w:val="006C636C"/>
    <w:rsid w:val="006E3854"/>
    <w:rsid w:val="006E767C"/>
    <w:rsid w:val="00700F05"/>
    <w:rsid w:val="00705BCB"/>
    <w:rsid w:val="007103F8"/>
    <w:rsid w:val="007110CC"/>
    <w:rsid w:val="00712359"/>
    <w:rsid w:val="00713BCA"/>
    <w:rsid w:val="0071530A"/>
    <w:rsid w:val="00716AB5"/>
    <w:rsid w:val="007267C7"/>
    <w:rsid w:val="007351F0"/>
    <w:rsid w:val="00780711"/>
    <w:rsid w:val="00783094"/>
    <w:rsid w:val="007B4D46"/>
    <w:rsid w:val="007D4425"/>
    <w:rsid w:val="007D589E"/>
    <w:rsid w:val="007E0256"/>
    <w:rsid w:val="007E0995"/>
    <w:rsid w:val="007E222E"/>
    <w:rsid w:val="007E3786"/>
    <w:rsid w:val="007E4966"/>
    <w:rsid w:val="007E51A3"/>
    <w:rsid w:val="007F2FDB"/>
    <w:rsid w:val="007F3A03"/>
    <w:rsid w:val="007F41CE"/>
    <w:rsid w:val="007F5B9C"/>
    <w:rsid w:val="00802A53"/>
    <w:rsid w:val="00806FCE"/>
    <w:rsid w:val="00811915"/>
    <w:rsid w:val="00834B7E"/>
    <w:rsid w:val="0085637C"/>
    <w:rsid w:val="008728D1"/>
    <w:rsid w:val="00875748"/>
    <w:rsid w:val="00880B6F"/>
    <w:rsid w:val="008A7BE1"/>
    <w:rsid w:val="008B2C70"/>
    <w:rsid w:val="008C2F20"/>
    <w:rsid w:val="008C3CAC"/>
    <w:rsid w:val="008C7C01"/>
    <w:rsid w:val="008D4160"/>
    <w:rsid w:val="00901DCB"/>
    <w:rsid w:val="00902339"/>
    <w:rsid w:val="00907302"/>
    <w:rsid w:val="00916D4F"/>
    <w:rsid w:val="0093607F"/>
    <w:rsid w:val="00942187"/>
    <w:rsid w:val="009447F9"/>
    <w:rsid w:val="00946E7C"/>
    <w:rsid w:val="009561A1"/>
    <w:rsid w:val="00956A2C"/>
    <w:rsid w:val="0096210C"/>
    <w:rsid w:val="009640FA"/>
    <w:rsid w:val="00966580"/>
    <w:rsid w:val="00967C51"/>
    <w:rsid w:val="00982649"/>
    <w:rsid w:val="00983AEF"/>
    <w:rsid w:val="00984649"/>
    <w:rsid w:val="009917E3"/>
    <w:rsid w:val="00991843"/>
    <w:rsid w:val="009A086C"/>
    <w:rsid w:val="009A4462"/>
    <w:rsid w:val="009A6504"/>
    <w:rsid w:val="009B1CEE"/>
    <w:rsid w:val="009C425B"/>
    <w:rsid w:val="009C61FD"/>
    <w:rsid w:val="009C7224"/>
    <w:rsid w:val="00A307DD"/>
    <w:rsid w:val="00A6755D"/>
    <w:rsid w:val="00A861CD"/>
    <w:rsid w:val="00A86E8A"/>
    <w:rsid w:val="00AB0E0E"/>
    <w:rsid w:val="00AC2B96"/>
    <w:rsid w:val="00AC3F51"/>
    <w:rsid w:val="00AC495B"/>
    <w:rsid w:val="00AD598A"/>
    <w:rsid w:val="00AE021F"/>
    <w:rsid w:val="00AE6FC7"/>
    <w:rsid w:val="00AF08CA"/>
    <w:rsid w:val="00AF360E"/>
    <w:rsid w:val="00AF3C0E"/>
    <w:rsid w:val="00B210DC"/>
    <w:rsid w:val="00B2499D"/>
    <w:rsid w:val="00B303FD"/>
    <w:rsid w:val="00B35808"/>
    <w:rsid w:val="00B3665F"/>
    <w:rsid w:val="00B42FD0"/>
    <w:rsid w:val="00B43D4C"/>
    <w:rsid w:val="00B45872"/>
    <w:rsid w:val="00B53A0D"/>
    <w:rsid w:val="00B54596"/>
    <w:rsid w:val="00B54A63"/>
    <w:rsid w:val="00B55BC8"/>
    <w:rsid w:val="00B7765B"/>
    <w:rsid w:val="00B77AEC"/>
    <w:rsid w:val="00B86675"/>
    <w:rsid w:val="00B97E98"/>
    <w:rsid w:val="00BA6DFE"/>
    <w:rsid w:val="00BA7572"/>
    <w:rsid w:val="00BC53F7"/>
    <w:rsid w:val="00BC726E"/>
    <w:rsid w:val="00BC7502"/>
    <w:rsid w:val="00BD022B"/>
    <w:rsid w:val="00BD1D22"/>
    <w:rsid w:val="00BD2686"/>
    <w:rsid w:val="00BF421D"/>
    <w:rsid w:val="00BF5FD3"/>
    <w:rsid w:val="00C03C53"/>
    <w:rsid w:val="00C42533"/>
    <w:rsid w:val="00C44AAA"/>
    <w:rsid w:val="00C60410"/>
    <w:rsid w:val="00C6219F"/>
    <w:rsid w:val="00C70E25"/>
    <w:rsid w:val="00C73B82"/>
    <w:rsid w:val="00C742ED"/>
    <w:rsid w:val="00C76A0C"/>
    <w:rsid w:val="00C90A5D"/>
    <w:rsid w:val="00CA60B7"/>
    <w:rsid w:val="00CA7E5D"/>
    <w:rsid w:val="00CB197E"/>
    <w:rsid w:val="00CC3A44"/>
    <w:rsid w:val="00CD1014"/>
    <w:rsid w:val="00CD104B"/>
    <w:rsid w:val="00CF2E71"/>
    <w:rsid w:val="00CF719C"/>
    <w:rsid w:val="00D0055E"/>
    <w:rsid w:val="00D053D7"/>
    <w:rsid w:val="00D05C05"/>
    <w:rsid w:val="00D1275A"/>
    <w:rsid w:val="00D35F71"/>
    <w:rsid w:val="00D425E4"/>
    <w:rsid w:val="00D52A20"/>
    <w:rsid w:val="00D5562D"/>
    <w:rsid w:val="00D714BA"/>
    <w:rsid w:val="00D748EE"/>
    <w:rsid w:val="00D7521E"/>
    <w:rsid w:val="00D80AA4"/>
    <w:rsid w:val="00D81D68"/>
    <w:rsid w:val="00D84153"/>
    <w:rsid w:val="00D9101B"/>
    <w:rsid w:val="00D91630"/>
    <w:rsid w:val="00DA40C3"/>
    <w:rsid w:val="00DA56CA"/>
    <w:rsid w:val="00DC3475"/>
    <w:rsid w:val="00DD082F"/>
    <w:rsid w:val="00DD0C2C"/>
    <w:rsid w:val="00DD2996"/>
    <w:rsid w:val="00DD2C06"/>
    <w:rsid w:val="00DF1DF8"/>
    <w:rsid w:val="00E12607"/>
    <w:rsid w:val="00E272D8"/>
    <w:rsid w:val="00E27BBF"/>
    <w:rsid w:val="00E307D3"/>
    <w:rsid w:val="00E4158A"/>
    <w:rsid w:val="00E4255D"/>
    <w:rsid w:val="00E458EA"/>
    <w:rsid w:val="00E468D6"/>
    <w:rsid w:val="00E5188C"/>
    <w:rsid w:val="00E547AC"/>
    <w:rsid w:val="00E669BF"/>
    <w:rsid w:val="00E66C31"/>
    <w:rsid w:val="00E715F9"/>
    <w:rsid w:val="00E72A04"/>
    <w:rsid w:val="00E839AE"/>
    <w:rsid w:val="00E96503"/>
    <w:rsid w:val="00EA3578"/>
    <w:rsid w:val="00EA6DEE"/>
    <w:rsid w:val="00EC0290"/>
    <w:rsid w:val="00EC1E38"/>
    <w:rsid w:val="00ED0420"/>
    <w:rsid w:val="00EE1C82"/>
    <w:rsid w:val="00EF441E"/>
    <w:rsid w:val="00F061F8"/>
    <w:rsid w:val="00F06677"/>
    <w:rsid w:val="00F113DE"/>
    <w:rsid w:val="00F21466"/>
    <w:rsid w:val="00F218FF"/>
    <w:rsid w:val="00F60025"/>
    <w:rsid w:val="00F67C61"/>
    <w:rsid w:val="00F74CB7"/>
    <w:rsid w:val="00F81EF1"/>
    <w:rsid w:val="00F9480D"/>
    <w:rsid w:val="00FC505C"/>
    <w:rsid w:val="00FD4899"/>
    <w:rsid w:val="00FE3D6E"/>
    <w:rsid w:val="00FE72E9"/>
    <w:rsid w:val="00FF2320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75D"/>
    <w:pPr>
      <w:autoSpaceDE w:val="0"/>
      <w:autoSpaceDN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26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52675D"/>
    <w:pPr>
      <w:spacing w:after="120"/>
    </w:pPr>
  </w:style>
  <w:style w:type="character" w:customStyle="1" w:styleId="a4">
    <w:name w:val="Основной текст Знак"/>
    <w:aliases w:val="bt Знак"/>
    <w:basedOn w:val="a0"/>
    <w:link w:val="a3"/>
    <w:rsid w:val="00526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267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6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2675D"/>
    <w:pPr>
      <w:spacing w:before="100" w:beforeAutospacing="1" w:after="100" w:afterAutospacing="1"/>
    </w:pPr>
  </w:style>
  <w:style w:type="character" w:styleId="a8">
    <w:name w:val="Hyperlink"/>
    <w:basedOn w:val="a0"/>
    <w:rsid w:val="0052675D"/>
    <w:rPr>
      <w:strike w:val="0"/>
      <w:dstrike w:val="0"/>
      <w:color w:val="002BB8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526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7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C47F7"/>
    <w:pPr>
      <w:ind w:left="720"/>
      <w:contextualSpacing/>
    </w:pPr>
  </w:style>
  <w:style w:type="paragraph" w:styleId="21">
    <w:name w:val="Body Text Indent 2"/>
    <w:basedOn w:val="a"/>
    <w:link w:val="22"/>
    <w:rsid w:val="005C0A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0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713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экономики городского округа город Шахунья</a:t>
            </a:r>
          </a:p>
        </c:rich>
      </c:tx>
      <c:layout>
        <c:manualLayout>
          <c:xMode val="edge"/>
          <c:yMode val="edge"/>
          <c:x val="0.12767351997666879"/>
          <c:y val="3.17460317460317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0277742613363049E-2"/>
          <c:y val="0.34522722581025822"/>
          <c:w val="0.82407407407407696"/>
          <c:h val="0.603844831896015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экономики городского округа город Шахунья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343021832881818"/>
                  <c:y val="5.86195405349611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 хозяйство, охота и лесное хозяйство - </a:t>
                    </a:r>
                    <a:r>
                      <a:rPr lang="en-US"/>
                      <a:t>5,6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4294983960338642E-3"/>
                  <c:y val="0.1053418322709661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 - </a:t>
                    </a:r>
                    <a:r>
                      <a:rPr lang="en-US"/>
                      <a:t>55,8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1.6968377345114905E-2"/>
                  <c:y val="7.84228375947390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Производство и распределение электроэнергии, газа и воды - </a:t>
                    </a:r>
                    <a:r>
                      <a:rPr lang="en-US"/>
                      <a:t>9,4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2.2498755179718291E-2"/>
                  <c:y val="0.195985726503288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Оптовая и розничная торговля - </a:t>
                    </a:r>
                    <a:r>
                      <a:rPr lang="en-US"/>
                      <a:t>15,4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0.14039661708953047"/>
                  <c:y val="0.118037432820897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связь - </a:t>
                    </a:r>
                    <a:r>
                      <a:rPr lang="en-US"/>
                      <a:t>6,1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0.2143646106736658"/>
                  <c:y val="4.63104611923509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- </a:t>
                    </a:r>
                    <a:r>
                      <a:rPr lang="en-US"/>
                      <a:t>1,6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-0.14410615339749286"/>
                  <c:y val="-2.97522184726910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виды деятельности - </a:t>
                    </a:r>
                    <a:r>
                      <a:rPr lang="en-US"/>
                      <a:t>6,1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и воды</c:v>
                </c:pt>
                <c:pt idx="3">
                  <c:v>Оптовая и розничная торговля</c:v>
                </c:pt>
                <c:pt idx="4">
                  <c:v>Транспорт и связь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5.6</c:v>
                </c:pt>
                <c:pt idx="1">
                  <c:v>55.8</c:v>
                </c:pt>
                <c:pt idx="2">
                  <c:v>9.4</c:v>
                </c:pt>
                <c:pt idx="3">
                  <c:v>15.4</c:v>
                </c:pt>
                <c:pt idx="4">
                  <c:v>6.1</c:v>
                </c:pt>
                <c:pt idx="5">
                  <c:v>1.6</c:v>
                </c:pt>
                <c:pt idx="6">
                  <c:v>6.1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C2789-1029-41FB-9FC5-35E6B2F4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20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Кузнецов Сергей Александрович</cp:lastModifiedBy>
  <cp:revision>48</cp:revision>
  <cp:lastPrinted>2013-04-24T04:23:00Z</cp:lastPrinted>
  <dcterms:created xsi:type="dcterms:W3CDTF">2013-04-14T14:37:00Z</dcterms:created>
  <dcterms:modified xsi:type="dcterms:W3CDTF">2013-10-22T10:54:00Z</dcterms:modified>
</cp:coreProperties>
</file>