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4A6E77FA" w:rsidR="001F346A" w:rsidRDefault="001F346A" w:rsidP="001F346A">
      <w:pPr>
        <w:rPr>
          <w:sz w:val="26"/>
          <w:szCs w:val="26"/>
        </w:rPr>
      </w:pPr>
      <w:r>
        <w:rPr>
          <w:sz w:val="26"/>
          <w:szCs w:val="26"/>
        </w:rPr>
        <w:t xml:space="preserve">от </w:t>
      </w:r>
      <w:r w:rsidR="00363CC1">
        <w:rPr>
          <w:sz w:val="26"/>
          <w:szCs w:val="26"/>
          <w:u w:val="single"/>
        </w:rPr>
        <w:t>0</w:t>
      </w:r>
      <w:r w:rsidR="00040932">
        <w:rPr>
          <w:sz w:val="26"/>
          <w:szCs w:val="26"/>
          <w:u w:val="single"/>
        </w:rPr>
        <w:t>4</w:t>
      </w:r>
      <w:r w:rsidRPr="00D04D44">
        <w:rPr>
          <w:sz w:val="26"/>
          <w:szCs w:val="26"/>
          <w:u w:val="single"/>
        </w:rPr>
        <w:t xml:space="preserve"> </w:t>
      </w:r>
      <w:r w:rsidR="00084A46">
        <w:rPr>
          <w:sz w:val="26"/>
          <w:szCs w:val="26"/>
          <w:u w:val="single"/>
        </w:rPr>
        <w:t>ию</w:t>
      </w:r>
      <w:r w:rsidR="00CE5C22">
        <w:rPr>
          <w:sz w:val="26"/>
          <w:szCs w:val="26"/>
          <w:u w:val="single"/>
        </w:rPr>
        <w:t>л</w:t>
      </w:r>
      <w:r w:rsidR="00084A46">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040932">
        <w:rPr>
          <w:sz w:val="26"/>
          <w:szCs w:val="26"/>
          <w:u w:val="single"/>
        </w:rPr>
        <w:t>68</w:t>
      </w:r>
      <w:r w:rsidR="009E4F73">
        <w:rPr>
          <w:sz w:val="26"/>
          <w:szCs w:val="26"/>
          <w:u w:val="single"/>
        </w:rPr>
        <w:t>3</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6A5FE603" w14:textId="4095C39E" w:rsidR="009E4F73" w:rsidRPr="009E4F73" w:rsidRDefault="009E4F73" w:rsidP="009E4F73">
      <w:pPr>
        <w:pStyle w:val="af3"/>
        <w:jc w:val="center"/>
        <w:rPr>
          <w:rFonts w:ascii="Times New Roman" w:hAnsi="Times New Roman"/>
          <w:b/>
          <w:sz w:val="26"/>
          <w:szCs w:val="26"/>
        </w:rPr>
      </w:pPr>
      <w:r w:rsidRPr="009E4F73">
        <w:rPr>
          <w:rFonts w:ascii="Times New Roman" w:hAnsi="Times New Roman"/>
          <w:b/>
          <w:sz w:val="26"/>
          <w:szCs w:val="26"/>
        </w:rPr>
        <w:t>О внесении изменений в постановление администрации городского округа город Шахунья Нижегородской области от 21 марта 2023 года №</w:t>
      </w:r>
      <w:r w:rsidR="004D1211">
        <w:rPr>
          <w:rFonts w:ascii="Times New Roman" w:hAnsi="Times New Roman"/>
          <w:b/>
          <w:sz w:val="26"/>
          <w:szCs w:val="26"/>
        </w:rPr>
        <w:t xml:space="preserve"> </w:t>
      </w:r>
      <w:r w:rsidRPr="009E4F73">
        <w:rPr>
          <w:rFonts w:ascii="Times New Roman" w:hAnsi="Times New Roman"/>
          <w:b/>
          <w:sz w:val="26"/>
          <w:szCs w:val="26"/>
        </w:rPr>
        <w:t>282 «Об утверждении Порядка предоставления субсидии из местного бюджета на возмещение части затрат на поддержку собственного производства молока»</w:t>
      </w:r>
    </w:p>
    <w:p w14:paraId="7C07E0C5" w14:textId="77777777" w:rsidR="009E4F73" w:rsidRDefault="009E4F73" w:rsidP="009E4F73">
      <w:pPr>
        <w:pStyle w:val="af3"/>
        <w:rPr>
          <w:rFonts w:ascii="Times New Roman" w:hAnsi="Times New Roman"/>
          <w:b/>
          <w:sz w:val="26"/>
          <w:szCs w:val="26"/>
        </w:rPr>
      </w:pPr>
    </w:p>
    <w:p w14:paraId="644C6992" w14:textId="77777777" w:rsidR="009E4F73" w:rsidRPr="009E4F73" w:rsidRDefault="009E4F73" w:rsidP="009E4F73">
      <w:pPr>
        <w:pStyle w:val="af3"/>
        <w:rPr>
          <w:rFonts w:ascii="Times New Roman" w:hAnsi="Times New Roman"/>
          <w:b/>
          <w:sz w:val="26"/>
          <w:szCs w:val="26"/>
        </w:rPr>
      </w:pPr>
    </w:p>
    <w:p w14:paraId="5546E40B" w14:textId="335905B8" w:rsidR="009E4F73" w:rsidRPr="009E4F73" w:rsidRDefault="009E4F73" w:rsidP="009E4F73">
      <w:pPr>
        <w:spacing w:line="360" w:lineRule="auto"/>
        <w:ind w:firstLine="709"/>
        <w:jc w:val="both"/>
        <w:rPr>
          <w:sz w:val="26"/>
          <w:szCs w:val="26"/>
        </w:rPr>
      </w:pPr>
      <w:r w:rsidRPr="009E4F73">
        <w:rPr>
          <w:sz w:val="26"/>
          <w:szCs w:val="26"/>
        </w:rPr>
        <w:t xml:space="preserve">В соответствии с постановлением Правительства Нижегородской области от 15 июня 2023 года № 520 «О внесении изменений в Порядок и условия 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утвержденные постановлением Правительства Нижегородской области от 17 февраля 2023 г. № 150, администрация городского  округа город Шахунья Нижегородской области </w:t>
      </w:r>
      <w:r w:rsidRPr="009E4F73">
        <w:rPr>
          <w:b/>
          <w:bCs/>
          <w:sz w:val="26"/>
          <w:szCs w:val="26"/>
        </w:rPr>
        <w:t>п</w:t>
      </w:r>
      <w:r>
        <w:rPr>
          <w:b/>
          <w:bCs/>
          <w:sz w:val="26"/>
          <w:szCs w:val="26"/>
        </w:rPr>
        <w:t xml:space="preserve"> </w:t>
      </w:r>
      <w:r w:rsidRPr="009E4F73">
        <w:rPr>
          <w:b/>
          <w:bCs/>
          <w:sz w:val="26"/>
          <w:szCs w:val="26"/>
        </w:rPr>
        <w:t>о</w:t>
      </w:r>
      <w:r>
        <w:rPr>
          <w:b/>
          <w:bCs/>
          <w:sz w:val="26"/>
          <w:szCs w:val="26"/>
        </w:rPr>
        <w:t xml:space="preserve"> </w:t>
      </w:r>
      <w:r w:rsidRPr="009E4F73">
        <w:rPr>
          <w:b/>
          <w:bCs/>
          <w:sz w:val="26"/>
          <w:szCs w:val="26"/>
        </w:rPr>
        <w:t>с</w:t>
      </w:r>
      <w:r>
        <w:rPr>
          <w:b/>
          <w:bCs/>
          <w:sz w:val="26"/>
          <w:szCs w:val="26"/>
        </w:rPr>
        <w:t xml:space="preserve"> </w:t>
      </w:r>
      <w:r w:rsidRPr="009E4F73">
        <w:rPr>
          <w:b/>
          <w:bCs/>
          <w:sz w:val="26"/>
          <w:szCs w:val="26"/>
        </w:rPr>
        <w:t>т</w:t>
      </w:r>
      <w:r>
        <w:rPr>
          <w:b/>
          <w:bCs/>
          <w:sz w:val="26"/>
          <w:szCs w:val="26"/>
        </w:rPr>
        <w:t xml:space="preserve"> </w:t>
      </w:r>
      <w:r w:rsidRPr="009E4F73">
        <w:rPr>
          <w:b/>
          <w:bCs/>
          <w:sz w:val="26"/>
          <w:szCs w:val="26"/>
        </w:rPr>
        <w:t>а</w:t>
      </w:r>
      <w:r>
        <w:rPr>
          <w:b/>
          <w:bCs/>
          <w:sz w:val="26"/>
          <w:szCs w:val="26"/>
        </w:rPr>
        <w:t xml:space="preserve"> </w:t>
      </w:r>
      <w:r w:rsidRPr="009E4F73">
        <w:rPr>
          <w:b/>
          <w:bCs/>
          <w:sz w:val="26"/>
          <w:szCs w:val="26"/>
        </w:rPr>
        <w:t>н</w:t>
      </w:r>
      <w:r>
        <w:rPr>
          <w:b/>
          <w:bCs/>
          <w:sz w:val="26"/>
          <w:szCs w:val="26"/>
        </w:rPr>
        <w:t xml:space="preserve"> </w:t>
      </w:r>
      <w:r w:rsidRPr="009E4F73">
        <w:rPr>
          <w:b/>
          <w:bCs/>
          <w:sz w:val="26"/>
          <w:szCs w:val="26"/>
        </w:rPr>
        <w:t>о</w:t>
      </w:r>
      <w:r>
        <w:rPr>
          <w:b/>
          <w:bCs/>
          <w:sz w:val="26"/>
          <w:szCs w:val="26"/>
        </w:rPr>
        <w:t xml:space="preserve"> </w:t>
      </w:r>
      <w:r w:rsidRPr="009E4F73">
        <w:rPr>
          <w:b/>
          <w:bCs/>
          <w:sz w:val="26"/>
          <w:szCs w:val="26"/>
        </w:rPr>
        <w:t>в</w:t>
      </w:r>
      <w:r>
        <w:rPr>
          <w:b/>
          <w:bCs/>
          <w:sz w:val="26"/>
          <w:szCs w:val="26"/>
        </w:rPr>
        <w:t xml:space="preserve"> </w:t>
      </w:r>
      <w:r w:rsidRPr="009E4F73">
        <w:rPr>
          <w:b/>
          <w:bCs/>
          <w:sz w:val="26"/>
          <w:szCs w:val="26"/>
        </w:rPr>
        <w:t>л</w:t>
      </w:r>
      <w:r>
        <w:rPr>
          <w:b/>
          <w:bCs/>
          <w:sz w:val="26"/>
          <w:szCs w:val="26"/>
        </w:rPr>
        <w:t xml:space="preserve"> </w:t>
      </w:r>
      <w:r w:rsidRPr="009E4F73">
        <w:rPr>
          <w:b/>
          <w:bCs/>
          <w:sz w:val="26"/>
          <w:szCs w:val="26"/>
        </w:rPr>
        <w:t>я</w:t>
      </w:r>
      <w:r>
        <w:rPr>
          <w:b/>
          <w:bCs/>
          <w:sz w:val="26"/>
          <w:szCs w:val="26"/>
        </w:rPr>
        <w:t xml:space="preserve"> </w:t>
      </w:r>
      <w:r w:rsidRPr="009E4F73">
        <w:rPr>
          <w:b/>
          <w:bCs/>
          <w:sz w:val="26"/>
          <w:szCs w:val="26"/>
        </w:rPr>
        <w:t>е</w:t>
      </w:r>
      <w:r>
        <w:rPr>
          <w:b/>
          <w:bCs/>
          <w:sz w:val="26"/>
          <w:szCs w:val="26"/>
        </w:rPr>
        <w:t xml:space="preserve"> </w:t>
      </w:r>
      <w:r w:rsidRPr="009E4F73">
        <w:rPr>
          <w:b/>
          <w:bCs/>
          <w:sz w:val="26"/>
          <w:szCs w:val="26"/>
        </w:rPr>
        <w:t>т</w:t>
      </w:r>
      <w:r w:rsidRPr="009E4F73">
        <w:rPr>
          <w:sz w:val="26"/>
          <w:szCs w:val="26"/>
        </w:rPr>
        <w:t>:</w:t>
      </w:r>
    </w:p>
    <w:p w14:paraId="1BA76B37" w14:textId="77777777" w:rsidR="009E4F73" w:rsidRPr="009E4F73" w:rsidRDefault="009E4F73" w:rsidP="009E4F73">
      <w:pPr>
        <w:pStyle w:val="af3"/>
        <w:spacing w:line="360" w:lineRule="auto"/>
        <w:ind w:firstLine="709"/>
        <w:jc w:val="both"/>
        <w:rPr>
          <w:rFonts w:ascii="Times New Roman" w:hAnsi="Times New Roman"/>
          <w:sz w:val="26"/>
          <w:szCs w:val="26"/>
        </w:rPr>
      </w:pPr>
      <w:r w:rsidRPr="009E4F73">
        <w:rPr>
          <w:rFonts w:ascii="Times New Roman" w:hAnsi="Times New Roman"/>
          <w:sz w:val="26"/>
          <w:szCs w:val="26"/>
        </w:rPr>
        <w:t>1. В постановление администрации городского округа город Шахунья Нижегородской области от 21.03.2023 года № 282 «Об утверждении Порядка предоставления субсидии из местного бюджета на возмещение части затрат на поддержку собственного производства молока» внести следующие изменения:</w:t>
      </w:r>
    </w:p>
    <w:p w14:paraId="00C8E212" w14:textId="77777777" w:rsidR="009E4F73" w:rsidRPr="009E4F73" w:rsidRDefault="009E4F73" w:rsidP="009E4F73">
      <w:pPr>
        <w:pStyle w:val="af3"/>
        <w:spacing w:line="360" w:lineRule="auto"/>
        <w:ind w:firstLine="709"/>
        <w:jc w:val="both"/>
        <w:rPr>
          <w:rFonts w:ascii="Times New Roman" w:hAnsi="Times New Roman"/>
          <w:sz w:val="26"/>
          <w:szCs w:val="26"/>
        </w:rPr>
      </w:pPr>
      <w:r w:rsidRPr="009E4F73">
        <w:rPr>
          <w:rFonts w:ascii="Times New Roman" w:hAnsi="Times New Roman"/>
          <w:sz w:val="26"/>
          <w:szCs w:val="26"/>
        </w:rPr>
        <w:t xml:space="preserve">1.1. В Порядок предоставления субсидии из местного бюджета на возмещение части затрат на поддержку собственного производства молока (далее-Порядок) пункт 1.2 дополнить абзацем четвертым следующего содержания: </w:t>
      </w:r>
    </w:p>
    <w:p w14:paraId="35956BC9" w14:textId="4FF50F19" w:rsidR="009E4F73" w:rsidRPr="009E4F73" w:rsidRDefault="009E4F73" w:rsidP="009E4F73">
      <w:pPr>
        <w:pStyle w:val="af3"/>
        <w:spacing w:line="360" w:lineRule="auto"/>
        <w:ind w:firstLine="709"/>
        <w:jc w:val="both"/>
        <w:rPr>
          <w:rFonts w:ascii="Times New Roman" w:hAnsi="Times New Roman"/>
          <w:sz w:val="28"/>
          <w:szCs w:val="28"/>
        </w:rPr>
      </w:pPr>
      <w:r w:rsidRPr="009E4F73">
        <w:rPr>
          <w:rFonts w:ascii="Times New Roman" w:hAnsi="Times New Roman"/>
          <w:sz w:val="26"/>
          <w:szCs w:val="26"/>
        </w:rPr>
        <w:t xml:space="preserve">«отчетный период, за который рассчитывается субсидия, - период реализации и (или) отгрузки на собственную переработку коровьего и (или) козьего молока, за который </w:t>
      </w:r>
      <w:r w:rsidRPr="009E4F73">
        <w:rPr>
          <w:rFonts w:ascii="Times New Roman" w:hAnsi="Times New Roman"/>
          <w:sz w:val="26"/>
          <w:szCs w:val="26"/>
        </w:rPr>
        <w:lastRenderedPageBreak/>
        <w:t xml:space="preserve">осуществляется расчет субсидии в соответствии с подпунктом 3.5.1 пункта 3 настоящих Порядка и условий. Отчетные периоды, за которые рассчитывается субсидия, устанавливаются Минсельхозпродом при проведении отбора проектов развития собственного производства молока». </w:t>
      </w:r>
    </w:p>
    <w:p w14:paraId="4054CE0B" w14:textId="77777777" w:rsidR="009E4F73" w:rsidRPr="009E4F73" w:rsidRDefault="009E4F73" w:rsidP="009E4F73">
      <w:pPr>
        <w:widowControl w:val="0"/>
        <w:spacing w:line="360" w:lineRule="auto"/>
        <w:ind w:firstLine="709"/>
        <w:jc w:val="both"/>
        <w:rPr>
          <w:sz w:val="26"/>
          <w:szCs w:val="26"/>
        </w:rPr>
      </w:pPr>
      <w:r w:rsidRPr="009E4F73">
        <w:rPr>
          <w:sz w:val="26"/>
          <w:szCs w:val="26"/>
        </w:rPr>
        <w:t>1.2. В пункте 1.5 Порядка:</w:t>
      </w:r>
    </w:p>
    <w:p w14:paraId="10716101" w14:textId="77777777" w:rsidR="009E4F73" w:rsidRPr="009E4F73" w:rsidRDefault="009E4F73" w:rsidP="009E4F73">
      <w:pPr>
        <w:widowControl w:val="0"/>
        <w:spacing w:line="360" w:lineRule="auto"/>
        <w:ind w:firstLine="709"/>
        <w:jc w:val="both"/>
        <w:rPr>
          <w:sz w:val="26"/>
          <w:szCs w:val="26"/>
        </w:rPr>
      </w:pPr>
      <w:r w:rsidRPr="009E4F73">
        <w:rPr>
          <w:sz w:val="26"/>
          <w:szCs w:val="26"/>
        </w:rPr>
        <w:t>1.2.1. Абзацы второй и третий изложить в следующей редакции:</w:t>
      </w:r>
    </w:p>
    <w:p w14:paraId="68A31124" w14:textId="77777777" w:rsidR="009E4F73" w:rsidRPr="009E4F73" w:rsidRDefault="009E4F73" w:rsidP="009E4F73">
      <w:pPr>
        <w:widowControl w:val="0"/>
        <w:spacing w:line="360" w:lineRule="auto"/>
        <w:ind w:firstLine="709"/>
        <w:jc w:val="both"/>
        <w:rPr>
          <w:sz w:val="26"/>
          <w:szCs w:val="26"/>
        </w:rPr>
      </w:pPr>
      <w:r w:rsidRPr="009E4F73">
        <w:rPr>
          <w:sz w:val="26"/>
          <w:szCs w:val="26"/>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3.5.2 пункта 3.5 настоящих Порядка и условий, с соблюдением условий, установленных подпунктом 2.3.3.1 пункта 2 настоящих Порядка и условий, -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14:paraId="52D5919B" w14:textId="77777777" w:rsidR="009E4F73" w:rsidRPr="009E4F73" w:rsidRDefault="009E4F73" w:rsidP="009E4F73">
      <w:pPr>
        <w:widowControl w:val="0"/>
        <w:spacing w:line="360" w:lineRule="auto"/>
        <w:ind w:firstLine="709"/>
        <w:jc w:val="both"/>
        <w:rPr>
          <w:sz w:val="26"/>
          <w:szCs w:val="26"/>
        </w:rPr>
      </w:pPr>
      <w:r w:rsidRPr="009E4F73">
        <w:rPr>
          <w:sz w:val="26"/>
          <w:szCs w:val="26"/>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настоящих Порядка и условий, с соблюдением условий, установленных подпунктом 2.3.3.2 пункта 2 настоящих Порядка и условий,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663FC6FD" w14:textId="77777777" w:rsidR="009E4F73" w:rsidRPr="009E4F73" w:rsidRDefault="009E4F73" w:rsidP="009E4F73">
      <w:pPr>
        <w:widowControl w:val="0"/>
        <w:spacing w:line="360" w:lineRule="auto"/>
        <w:ind w:firstLine="709"/>
        <w:jc w:val="both"/>
        <w:rPr>
          <w:sz w:val="26"/>
          <w:szCs w:val="26"/>
        </w:rPr>
      </w:pPr>
      <w:r w:rsidRPr="009E4F73">
        <w:rPr>
          <w:sz w:val="26"/>
          <w:szCs w:val="26"/>
        </w:rPr>
        <w:t>1.2.2. Дополнить абзацем четвертым следующего содержания:</w:t>
      </w:r>
    </w:p>
    <w:p w14:paraId="37C1D664" w14:textId="77777777" w:rsidR="009E4F73" w:rsidRPr="009E4F73" w:rsidRDefault="009E4F73" w:rsidP="009E4F73">
      <w:pPr>
        <w:widowControl w:val="0"/>
        <w:spacing w:line="360" w:lineRule="auto"/>
        <w:ind w:firstLine="709"/>
        <w:jc w:val="both"/>
        <w:rPr>
          <w:sz w:val="26"/>
          <w:szCs w:val="26"/>
        </w:rPr>
      </w:pPr>
      <w:r w:rsidRPr="009E4F73">
        <w:rPr>
          <w:sz w:val="26"/>
          <w:szCs w:val="26"/>
        </w:rPr>
        <w:t xml:space="preserve">«при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настоящих Порядка и условий, с соблюдением условий, установленных подпунктом 2.3.3.1 </w:t>
      </w:r>
      <w:r w:rsidRPr="009E4F73">
        <w:rPr>
          <w:sz w:val="26"/>
          <w:szCs w:val="26"/>
          <w:vertAlign w:val="superscript"/>
        </w:rPr>
        <w:t>1</w:t>
      </w:r>
      <w:r w:rsidRPr="009E4F73">
        <w:rPr>
          <w:sz w:val="26"/>
          <w:szCs w:val="26"/>
        </w:rPr>
        <w:t xml:space="preserve"> пункта 2 настоящих Порядка и условий,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224A852F" w14:textId="78C8F1E6" w:rsidR="009E4F73" w:rsidRPr="009E4F73" w:rsidRDefault="009E4F73" w:rsidP="009E4F73">
      <w:pPr>
        <w:widowControl w:val="0"/>
        <w:spacing w:line="360" w:lineRule="auto"/>
        <w:ind w:firstLine="709"/>
        <w:jc w:val="both"/>
        <w:rPr>
          <w:sz w:val="26"/>
          <w:szCs w:val="26"/>
        </w:rPr>
      </w:pPr>
      <w:r w:rsidRPr="009E4F73">
        <w:rPr>
          <w:sz w:val="26"/>
          <w:szCs w:val="26"/>
        </w:rPr>
        <w:t>1.3. В пункте 2.3.3.</w:t>
      </w:r>
      <w:r>
        <w:rPr>
          <w:sz w:val="26"/>
          <w:szCs w:val="26"/>
        </w:rPr>
        <w:t xml:space="preserve"> </w:t>
      </w:r>
      <w:r w:rsidRPr="009E4F73">
        <w:rPr>
          <w:sz w:val="26"/>
          <w:szCs w:val="26"/>
        </w:rPr>
        <w:t>Порядка:</w:t>
      </w:r>
    </w:p>
    <w:p w14:paraId="1FE42129" w14:textId="59504DE3" w:rsidR="009E4F73" w:rsidRPr="009E4F73" w:rsidRDefault="009E4F73" w:rsidP="009E4F73">
      <w:pPr>
        <w:widowControl w:val="0"/>
        <w:spacing w:line="360" w:lineRule="auto"/>
        <w:ind w:firstLine="709"/>
        <w:jc w:val="both"/>
        <w:rPr>
          <w:sz w:val="26"/>
          <w:szCs w:val="26"/>
        </w:rPr>
      </w:pPr>
      <w:r w:rsidRPr="009E4F73">
        <w:rPr>
          <w:sz w:val="26"/>
          <w:szCs w:val="26"/>
        </w:rPr>
        <w:t>1.3.1. Абзац первый подпункта 2.3.3.1 изложить в следующей редакции:</w:t>
      </w:r>
    </w:p>
    <w:p w14:paraId="0DD8E782" w14:textId="77777777" w:rsidR="009E4F73" w:rsidRPr="009E4F73" w:rsidRDefault="009E4F73" w:rsidP="009E4F73">
      <w:pPr>
        <w:widowControl w:val="0"/>
        <w:spacing w:line="360" w:lineRule="auto"/>
        <w:ind w:firstLine="709"/>
        <w:jc w:val="both"/>
        <w:rPr>
          <w:sz w:val="26"/>
          <w:szCs w:val="26"/>
        </w:rPr>
      </w:pPr>
      <w:r w:rsidRPr="009E4F73">
        <w:rPr>
          <w:sz w:val="26"/>
          <w:szCs w:val="26"/>
        </w:rPr>
        <w:t>«2.3.3.1. Для получателей субсидии, указанных в абзаце втором пункта 1.5 настоящего Порядка:».</w:t>
      </w:r>
    </w:p>
    <w:p w14:paraId="55360FE3" w14:textId="77777777" w:rsidR="009E4F73" w:rsidRPr="009E4F73" w:rsidRDefault="009E4F73" w:rsidP="009E4F73">
      <w:pPr>
        <w:widowControl w:val="0"/>
        <w:spacing w:line="360" w:lineRule="auto"/>
        <w:ind w:firstLine="709"/>
        <w:jc w:val="both"/>
        <w:rPr>
          <w:bCs/>
          <w:sz w:val="26"/>
          <w:szCs w:val="26"/>
        </w:rPr>
      </w:pPr>
      <w:r w:rsidRPr="009E4F73">
        <w:rPr>
          <w:sz w:val="26"/>
          <w:szCs w:val="26"/>
        </w:rPr>
        <w:lastRenderedPageBreak/>
        <w:t xml:space="preserve">1.3.2. Подпункт 2.3.3.2 </w:t>
      </w:r>
      <w:r w:rsidRPr="009E4F73">
        <w:rPr>
          <w:bCs/>
          <w:sz w:val="26"/>
          <w:szCs w:val="26"/>
        </w:rPr>
        <w:t>изложить в следующей редакции:</w:t>
      </w:r>
    </w:p>
    <w:p w14:paraId="160C5102"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«2.3.3.2. Для получателей субсидии, указанных в абзаце третьем пункта 1.5 настоящего Порядка:</w:t>
      </w:r>
    </w:p>
    <w:p w14:paraId="718C6F86"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 наличие у получателя субсидии поголовья коров и (или) коз на 1-е число месяца, в котором он обратился за получением субсидии;</w:t>
      </w:r>
    </w:p>
    <w:p w14:paraId="339F518E"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 обеспечение получателем субсидии сохранности поголовья коров и (или) коз в квартале, предшествующем отчетному периоду, за который рассчитывается субсидия, по отношению к соответствующему кварталу предыдущего года, за исключением случаев, когда получатель субсидии начал хозяйственную деятельность по производству молока в отчетном периоде, за который рассчитывается субсидия,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w:t>
      </w:r>
    </w:p>
    <w:p w14:paraId="02088164"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1.3.3. Дополнить подпунктом 2.3.3.2</w:t>
      </w:r>
      <w:r w:rsidRPr="009E4F73">
        <w:rPr>
          <w:bCs/>
          <w:sz w:val="26"/>
          <w:szCs w:val="26"/>
          <w:vertAlign w:val="superscript"/>
        </w:rPr>
        <w:t>1</w:t>
      </w:r>
      <w:r w:rsidRPr="009E4F73">
        <w:rPr>
          <w:bCs/>
          <w:sz w:val="26"/>
          <w:szCs w:val="26"/>
        </w:rPr>
        <w:t xml:space="preserve"> следующего содержания:</w:t>
      </w:r>
    </w:p>
    <w:p w14:paraId="1B5893C6"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«2.3.3.2</w:t>
      </w:r>
      <w:r w:rsidRPr="009E4F73">
        <w:rPr>
          <w:bCs/>
          <w:sz w:val="26"/>
          <w:szCs w:val="26"/>
          <w:vertAlign w:val="superscript"/>
        </w:rPr>
        <w:t>1</w:t>
      </w:r>
      <w:r w:rsidRPr="009E4F73">
        <w:rPr>
          <w:bCs/>
          <w:sz w:val="26"/>
          <w:szCs w:val="26"/>
        </w:rPr>
        <w:t>. Для получателей субсидии, указанных в абзаце четвертом пункта 1.5 настоящих Порядка:</w:t>
      </w:r>
    </w:p>
    <w:p w14:paraId="3029E07C" w14:textId="77777777" w:rsidR="009E4F73" w:rsidRPr="009E4F73" w:rsidRDefault="009E4F73" w:rsidP="009E4F73">
      <w:pPr>
        <w:widowControl w:val="0"/>
        <w:spacing w:line="360" w:lineRule="auto"/>
        <w:ind w:firstLine="709"/>
        <w:jc w:val="both"/>
        <w:rPr>
          <w:bCs/>
          <w:sz w:val="26"/>
          <w:szCs w:val="26"/>
        </w:rPr>
      </w:pPr>
      <w:r w:rsidRPr="009E4F73">
        <w:rPr>
          <w:sz w:val="26"/>
          <w:szCs w:val="26"/>
        </w:rPr>
        <w:t xml:space="preserve">соответствие </w:t>
      </w:r>
      <w:r w:rsidRPr="009E4F73">
        <w:rPr>
          <w:bCs/>
          <w:sz w:val="26"/>
          <w:szCs w:val="26"/>
        </w:rPr>
        <w:t>условиям, предусмотренным подпунктом 2.3.3.1 настоящего пункта;</w:t>
      </w:r>
    </w:p>
    <w:p w14:paraId="5195BF73"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
    <w:p w14:paraId="78DE86C6"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 xml:space="preserve">1.4. В подпункте 2.4.3 Порядка: </w:t>
      </w:r>
    </w:p>
    <w:p w14:paraId="0BE55EA2"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1.4.1 в абзаце седьмом слова «в отчетном периоде» заменить словами «в текущем или отчетном году»;</w:t>
      </w:r>
    </w:p>
    <w:p w14:paraId="796C1456"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1.4.2. в абзаце одиннадцатом слова «для получения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настоящего Порядка, -» заменить словами «получатели субсидии, указанные в абзаце третьем пункта 1. 5 настоящего Порядка, представляют».</w:t>
      </w:r>
    </w:p>
    <w:p w14:paraId="42551CE1"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1.5. В подпункте 3.5.1 пункта 3.5 Порядка:</w:t>
      </w:r>
    </w:p>
    <w:p w14:paraId="5641C478"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1.5.1. Абзац четвертый изложить в следующей редакции:</w:t>
      </w:r>
    </w:p>
    <w:p w14:paraId="341B1C8A"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 xml:space="preserve">«При определении размера субсидии для получателей субсидии, указанных в </w:t>
      </w:r>
      <w:r w:rsidRPr="009E4F73">
        <w:rPr>
          <w:bCs/>
          <w:sz w:val="26"/>
          <w:szCs w:val="26"/>
        </w:rPr>
        <w:lastRenderedPageBreak/>
        <w:t>абзаце втором пункта 1.5 настоящего Порядка, к ставке субсидии применяются одновременно следующие коэффициенты:».</w:t>
      </w:r>
    </w:p>
    <w:p w14:paraId="0F22B805"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1.5.2. Абзац двадцатый изложить в следующей редакции:</w:t>
      </w:r>
    </w:p>
    <w:p w14:paraId="41FA6225"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«При определении размера субсидии для получателей субсидии, указанных в</w:t>
      </w:r>
      <w:r w:rsidRPr="009E4F73">
        <w:rPr>
          <w:sz w:val="26"/>
          <w:szCs w:val="26"/>
        </w:rPr>
        <w:t xml:space="preserve"> </w:t>
      </w:r>
      <w:r w:rsidRPr="009E4F73">
        <w:rPr>
          <w:bCs/>
          <w:sz w:val="26"/>
          <w:szCs w:val="26"/>
        </w:rPr>
        <w:t>абзаце третьем подпункта 1.5. настоящего Порядка, к ставке субсидии применяются одновременно следующие коэффициенты:»;</w:t>
      </w:r>
    </w:p>
    <w:p w14:paraId="3D940679"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1.5.3. Дополнить абзацем следующего содержания:</w:t>
      </w:r>
    </w:p>
    <w:p w14:paraId="72C93269" w14:textId="77777777" w:rsidR="009E4F73" w:rsidRPr="009E4F73" w:rsidRDefault="009E4F73" w:rsidP="009E4F73">
      <w:pPr>
        <w:widowControl w:val="0"/>
        <w:spacing w:line="360" w:lineRule="auto"/>
        <w:ind w:firstLine="709"/>
        <w:jc w:val="both"/>
        <w:rPr>
          <w:bCs/>
          <w:sz w:val="26"/>
          <w:szCs w:val="26"/>
        </w:rPr>
      </w:pPr>
      <w:r w:rsidRPr="009E4F73">
        <w:rPr>
          <w:bCs/>
          <w:sz w:val="26"/>
          <w:szCs w:val="26"/>
        </w:rPr>
        <w:t xml:space="preserve">«Расчет размера субсидии для получателей субсидии, указанных </w:t>
      </w:r>
      <w:proofErr w:type="gramStart"/>
      <w:r w:rsidRPr="009E4F73">
        <w:rPr>
          <w:bCs/>
          <w:sz w:val="26"/>
          <w:szCs w:val="26"/>
        </w:rPr>
        <w:t>в  абзаце</w:t>
      </w:r>
      <w:proofErr w:type="gramEnd"/>
      <w:r w:rsidRPr="009E4F73">
        <w:rPr>
          <w:bCs/>
          <w:sz w:val="26"/>
          <w:szCs w:val="26"/>
        </w:rPr>
        <w:t xml:space="preserve"> четвертом подпункта 1.5 настоящего Порядка, осуществляется за весь объем реализованного и (или) отгруженного на собственную переработку коровьего и (или) козьего молока в отчетном году». </w:t>
      </w:r>
    </w:p>
    <w:p w14:paraId="2B9FD9E9" w14:textId="77777777" w:rsidR="009E4F73" w:rsidRPr="009E4F73" w:rsidRDefault="009E4F73" w:rsidP="009E4F73">
      <w:pPr>
        <w:pStyle w:val="af3"/>
        <w:spacing w:line="360" w:lineRule="auto"/>
        <w:ind w:firstLine="709"/>
        <w:jc w:val="both"/>
        <w:rPr>
          <w:rFonts w:ascii="Times New Roman" w:hAnsi="Times New Roman"/>
          <w:sz w:val="26"/>
          <w:szCs w:val="26"/>
        </w:rPr>
      </w:pPr>
      <w:r w:rsidRPr="009E4F73">
        <w:rPr>
          <w:rFonts w:ascii="Times New Roman" w:hAnsi="Times New Roman"/>
          <w:sz w:val="26"/>
          <w:szCs w:val="26"/>
        </w:rPr>
        <w:t>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2E778B8C" w14:textId="77777777" w:rsidR="009E4F73" w:rsidRPr="009E4F73" w:rsidRDefault="009E4F73" w:rsidP="009E4F73">
      <w:pPr>
        <w:pStyle w:val="af3"/>
        <w:spacing w:line="360" w:lineRule="auto"/>
        <w:ind w:firstLine="709"/>
        <w:jc w:val="both"/>
        <w:rPr>
          <w:rFonts w:ascii="Times New Roman" w:hAnsi="Times New Roman"/>
          <w:sz w:val="26"/>
          <w:szCs w:val="26"/>
        </w:rPr>
      </w:pPr>
      <w:r w:rsidRPr="009E4F73">
        <w:rPr>
          <w:rFonts w:ascii="Times New Roman" w:hAnsi="Times New Roman"/>
          <w:sz w:val="26"/>
          <w:szCs w:val="26"/>
        </w:rPr>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bookmarkStart w:id="0" w:name="2"/>
      <w:bookmarkStart w:id="1" w:name="3"/>
      <w:bookmarkEnd w:id="0"/>
      <w:bookmarkEnd w:id="1"/>
      <w:r w:rsidRPr="009E4F73">
        <w:rPr>
          <w:rFonts w:ascii="Times New Roman" w:hAnsi="Times New Roman"/>
          <w:sz w:val="26"/>
          <w:szCs w:val="26"/>
        </w:rPr>
        <w:t>.</w:t>
      </w:r>
    </w:p>
    <w:p w14:paraId="3B3153C6" w14:textId="77777777" w:rsidR="009E4F73" w:rsidRPr="009E4F73" w:rsidRDefault="009E4F73" w:rsidP="009E4F73">
      <w:pPr>
        <w:tabs>
          <w:tab w:val="left" w:pos="993"/>
        </w:tabs>
        <w:spacing w:line="360" w:lineRule="auto"/>
        <w:ind w:firstLine="709"/>
        <w:jc w:val="both"/>
        <w:rPr>
          <w:sz w:val="26"/>
          <w:szCs w:val="26"/>
        </w:rPr>
      </w:pPr>
      <w:r w:rsidRPr="009E4F73">
        <w:rPr>
          <w:sz w:val="26"/>
          <w:szCs w:val="26"/>
        </w:rPr>
        <w:t>4.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14:paraId="46634573" w14:textId="77777777" w:rsidR="009619C5" w:rsidRPr="009E4F73"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60020E2B" w:rsidR="00E71818" w:rsidRDefault="00957B45" w:rsidP="00E71818">
      <w:pPr>
        <w:jc w:val="both"/>
        <w:rPr>
          <w:sz w:val="26"/>
          <w:szCs w:val="26"/>
        </w:rPr>
      </w:pPr>
      <w:r>
        <w:rPr>
          <w:sz w:val="26"/>
          <w:szCs w:val="26"/>
        </w:rPr>
        <w:t>И.о. г</w:t>
      </w:r>
      <w:r w:rsidR="00E71818">
        <w:rPr>
          <w:sz w:val="26"/>
          <w:szCs w:val="26"/>
        </w:rPr>
        <w:t>лав</w:t>
      </w:r>
      <w:r>
        <w:rPr>
          <w:sz w:val="26"/>
          <w:szCs w:val="26"/>
        </w:rPr>
        <w:t>ы</w:t>
      </w:r>
      <w:r w:rsidR="00E71818">
        <w:rPr>
          <w:sz w:val="26"/>
          <w:szCs w:val="26"/>
        </w:rPr>
        <w:t xml:space="preserve"> местного самоуправления</w:t>
      </w:r>
    </w:p>
    <w:p w14:paraId="368A843F" w14:textId="4E3A9A0C" w:rsidR="00040932" w:rsidRDefault="00E71818" w:rsidP="0074060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57B45">
        <w:rPr>
          <w:sz w:val="26"/>
          <w:szCs w:val="26"/>
        </w:rPr>
        <w:t xml:space="preserve">    </w:t>
      </w:r>
      <w:proofErr w:type="spellStart"/>
      <w:r w:rsidR="00957B45">
        <w:rPr>
          <w:sz w:val="26"/>
          <w:szCs w:val="26"/>
        </w:rPr>
        <w:t>А.Д.Серов</w:t>
      </w:r>
      <w:proofErr w:type="spellEnd"/>
    </w:p>
    <w:sectPr w:rsidR="00040932" w:rsidSect="00810149">
      <w:footerReference w:type="even" r:id="rId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571A" w14:textId="77777777" w:rsidR="00685CC0" w:rsidRDefault="00685CC0">
      <w:r>
        <w:separator/>
      </w:r>
    </w:p>
  </w:endnote>
  <w:endnote w:type="continuationSeparator" w:id="0">
    <w:p w14:paraId="4BDDB482" w14:textId="77777777" w:rsidR="00685CC0" w:rsidRDefault="0068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71D" w14:textId="77777777" w:rsidR="00685CC0" w:rsidRDefault="00685CC0">
      <w:r>
        <w:separator/>
      </w:r>
    </w:p>
  </w:footnote>
  <w:footnote w:type="continuationSeparator" w:id="0">
    <w:p w14:paraId="16F81629" w14:textId="77777777" w:rsidR="00685CC0" w:rsidRDefault="0068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B6197D"/>
    <w:multiLevelType w:val="multilevel"/>
    <w:tmpl w:val="4A2AAB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436398C"/>
    <w:multiLevelType w:val="multilevel"/>
    <w:tmpl w:val="1E7CE348"/>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516" w:hanging="1800"/>
      </w:pPr>
      <w:rPr>
        <w:rFonts w:hint="default"/>
        <w:b w:val="0"/>
      </w:rPr>
    </w:lvl>
  </w:abstractNum>
  <w:abstractNum w:abstractNumId="1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5AF76E8F"/>
    <w:multiLevelType w:val="hybridMultilevel"/>
    <w:tmpl w:val="5464F26C"/>
    <w:lvl w:ilvl="0" w:tplc="B4FC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15:restartNumberingAfterBreak="0">
    <w:nsid w:val="708E574A"/>
    <w:multiLevelType w:val="hybridMultilevel"/>
    <w:tmpl w:val="0B2CEAA2"/>
    <w:lvl w:ilvl="0" w:tplc="07AA44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15:restartNumberingAfterBreak="0">
    <w:nsid w:val="718549FA"/>
    <w:multiLevelType w:val="multilevel"/>
    <w:tmpl w:val="1E7CE348"/>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1" w:hanging="1080"/>
      </w:pPr>
      <w:rPr>
        <w:rFonts w:hint="default"/>
        <w:b w:val="0"/>
      </w:rPr>
    </w:lvl>
    <w:lvl w:ilvl="4">
      <w:start w:val="1"/>
      <w:numFmt w:val="decimal"/>
      <w:isLgl/>
      <w:lvlText w:val="%1.%2.%3.%4.%5."/>
      <w:lvlJc w:val="left"/>
      <w:pPr>
        <w:ind w:left="1792" w:hanging="1080"/>
      </w:pPr>
      <w:rPr>
        <w:rFonts w:hint="default"/>
        <w:b w:val="0"/>
      </w:rPr>
    </w:lvl>
    <w:lvl w:ilvl="5">
      <w:start w:val="1"/>
      <w:numFmt w:val="decimal"/>
      <w:isLgl/>
      <w:lvlText w:val="%1.%2.%3.%4.%5.%6."/>
      <w:lvlJc w:val="left"/>
      <w:pPr>
        <w:ind w:left="2153"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5" w:hanging="1800"/>
      </w:pPr>
      <w:rPr>
        <w:rFonts w:hint="default"/>
        <w:b w:val="0"/>
      </w:rPr>
    </w:lvl>
    <w:lvl w:ilvl="8">
      <w:start w:val="1"/>
      <w:numFmt w:val="decimal"/>
      <w:isLgl/>
      <w:lvlText w:val="%1.%2.%3.%4.%5.%6.%7.%8.%9."/>
      <w:lvlJc w:val="left"/>
      <w:pPr>
        <w:ind w:left="2516" w:hanging="1800"/>
      </w:pPr>
      <w:rPr>
        <w:rFonts w:hint="default"/>
        <w:b w:val="0"/>
      </w:rPr>
    </w:lvl>
  </w:abstractNum>
  <w:abstractNum w:abstractNumId="30"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6"/>
  </w:num>
  <w:num w:numId="3" w16cid:durableId="59181742">
    <w:abstractNumId w:val="31"/>
  </w:num>
  <w:num w:numId="4" w16cid:durableId="929898686">
    <w:abstractNumId w:val="28"/>
  </w:num>
  <w:num w:numId="5" w16cid:durableId="2035568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5"/>
  </w:num>
  <w:num w:numId="7" w16cid:durableId="1819613658">
    <w:abstractNumId w:val="20"/>
  </w:num>
  <w:num w:numId="8" w16cid:durableId="1654675810">
    <w:abstractNumId w:val="22"/>
  </w:num>
  <w:num w:numId="9" w16cid:durableId="1837768271">
    <w:abstractNumId w:val="2"/>
  </w:num>
  <w:num w:numId="10" w16cid:durableId="810833151">
    <w:abstractNumId w:val="30"/>
  </w:num>
  <w:num w:numId="11" w16cid:durableId="1495219221">
    <w:abstractNumId w:val="0"/>
  </w:num>
  <w:num w:numId="12" w16cid:durableId="20404233">
    <w:abstractNumId w:val="15"/>
  </w:num>
  <w:num w:numId="13" w16cid:durableId="1878814689">
    <w:abstractNumId w:val="20"/>
  </w:num>
  <w:num w:numId="14" w16cid:durableId="1891116159">
    <w:abstractNumId w:val="3"/>
  </w:num>
  <w:num w:numId="15" w16cid:durableId="89131913">
    <w:abstractNumId w:val="23"/>
  </w:num>
  <w:num w:numId="16" w16cid:durableId="1806385069">
    <w:abstractNumId w:val="18"/>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4"/>
  </w:num>
  <w:num w:numId="20" w16cid:durableId="1595628692">
    <w:abstractNumId w:val="6"/>
  </w:num>
  <w:num w:numId="21" w16cid:durableId="1039427693">
    <w:abstractNumId w:val="24"/>
  </w:num>
  <w:num w:numId="22" w16cid:durableId="511647839">
    <w:abstractNumId w:val="26"/>
  </w:num>
  <w:num w:numId="23" w16cid:durableId="260719175">
    <w:abstractNumId w:val="17"/>
  </w:num>
  <w:num w:numId="24" w16cid:durableId="55209232">
    <w:abstractNumId w:val="9"/>
  </w:num>
  <w:num w:numId="25" w16cid:durableId="1227257918">
    <w:abstractNumId w:val="11"/>
  </w:num>
  <w:num w:numId="26" w16cid:durableId="1007900625">
    <w:abstractNumId w:val="19"/>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179808565">
    <w:abstractNumId w:val="27"/>
  </w:num>
  <w:num w:numId="30" w16cid:durableId="1182400633">
    <w:abstractNumId w:val="21"/>
  </w:num>
  <w:num w:numId="31" w16cid:durableId="1282615103">
    <w:abstractNumId w:val="12"/>
  </w:num>
  <w:num w:numId="32" w16cid:durableId="1256357086">
    <w:abstractNumId w:val="10"/>
  </w:num>
  <w:num w:numId="33" w16cid:durableId="45213731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0932"/>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2B41"/>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1211"/>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5CC0"/>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08"/>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9D8"/>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3908"/>
    <w:rsid w:val="00945B40"/>
    <w:rsid w:val="00946B61"/>
    <w:rsid w:val="00950188"/>
    <w:rsid w:val="00950441"/>
    <w:rsid w:val="00951F82"/>
    <w:rsid w:val="00956CCC"/>
    <w:rsid w:val="00957221"/>
    <w:rsid w:val="00957B45"/>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4F73"/>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C42"/>
    <w:rsid w:val="00BB0FB1"/>
    <w:rsid w:val="00BB0FF6"/>
    <w:rsid w:val="00BB1995"/>
    <w:rsid w:val="00BB205E"/>
    <w:rsid w:val="00BB293B"/>
    <w:rsid w:val="00BB3910"/>
    <w:rsid w:val="00BB4580"/>
    <w:rsid w:val="00BB5188"/>
    <w:rsid w:val="00BB64DC"/>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5C22"/>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2023-07-05T05:51:00Z</cp:lastPrinted>
  <dcterms:created xsi:type="dcterms:W3CDTF">2023-07-05T05:59:00Z</dcterms:created>
  <dcterms:modified xsi:type="dcterms:W3CDTF">2023-07-05T05:59:00Z</dcterms:modified>
</cp:coreProperties>
</file>