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72746B58" w:rsidR="001F346A" w:rsidRDefault="001F346A" w:rsidP="001F346A">
      <w:pPr>
        <w:rPr>
          <w:sz w:val="26"/>
          <w:szCs w:val="26"/>
        </w:rPr>
      </w:pPr>
      <w:r>
        <w:rPr>
          <w:sz w:val="26"/>
          <w:szCs w:val="26"/>
        </w:rPr>
        <w:t xml:space="preserve">от </w:t>
      </w:r>
      <w:r w:rsidR="00AB3E77">
        <w:rPr>
          <w:sz w:val="26"/>
          <w:szCs w:val="26"/>
          <w:u w:val="single"/>
        </w:rPr>
        <w:t>16</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AB3E77">
        <w:rPr>
          <w:sz w:val="26"/>
          <w:szCs w:val="26"/>
          <w:u w:val="single"/>
        </w:rPr>
        <w:t>492</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70F5D550" w14:textId="77777777" w:rsidR="00AB3E77" w:rsidRPr="00AB3E77" w:rsidRDefault="00AB3E77" w:rsidP="00AB3E77">
      <w:pPr>
        <w:jc w:val="center"/>
        <w:rPr>
          <w:b/>
          <w:bCs/>
          <w:sz w:val="26"/>
          <w:szCs w:val="26"/>
        </w:rPr>
      </w:pPr>
      <w:r w:rsidRPr="00AB3E77">
        <w:rPr>
          <w:b/>
          <w:bCs/>
          <w:sz w:val="26"/>
          <w:szCs w:val="26"/>
        </w:rPr>
        <w:t>Об утверждении Порядка предоставления субсидии из местного бюджета</w:t>
      </w:r>
    </w:p>
    <w:p w14:paraId="2205600E" w14:textId="7D8D6EE2" w:rsidR="00AB3E77" w:rsidRPr="00AB3E77" w:rsidRDefault="00AB3E77" w:rsidP="00AB3E77">
      <w:pPr>
        <w:jc w:val="center"/>
        <w:rPr>
          <w:b/>
          <w:bCs/>
          <w:sz w:val="26"/>
          <w:szCs w:val="26"/>
        </w:rPr>
      </w:pPr>
      <w:r w:rsidRPr="00AB3E77">
        <w:rPr>
          <w:b/>
          <w:bCs/>
          <w:sz w:val="26"/>
          <w:szCs w:val="26"/>
        </w:rPr>
        <w:t xml:space="preserve">на возмещение производителям зерновых культур части затрат </w:t>
      </w:r>
      <w:r>
        <w:rPr>
          <w:b/>
          <w:bCs/>
          <w:sz w:val="26"/>
          <w:szCs w:val="26"/>
        </w:rPr>
        <w:br/>
      </w:r>
      <w:r w:rsidRPr="00AB3E77">
        <w:rPr>
          <w:b/>
          <w:bCs/>
          <w:sz w:val="26"/>
          <w:szCs w:val="26"/>
        </w:rPr>
        <w:t>на производство и реализацию зерновых культур</w:t>
      </w:r>
    </w:p>
    <w:p w14:paraId="4342C956" w14:textId="77777777" w:rsidR="00AB3E77" w:rsidRPr="00AB3E77" w:rsidRDefault="00AB3E77" w:rsidP="00AB3E77">
      <w:pPr>
        <w:rPr>
          <w:sz w:val="26"/>
          <w:szCs w:val="26"/>
        </w:rPr>
      </w:pPr>
    </w:p>
    <w:p w14:paraId="7432B052" w14:textId="77777777" w:rsidR="00AB3E77" w:rsidRPr="00AB3E77" w:rsidRDefault="00AB3E77" w:rsidP="00AB3E77">
      <w:pPr>
        <w:rPr>
          <w:sz w:val="26"/>
          <w:szCs w:val="26"/>
        </w:rPr>
      </w:pPr>
    </w:p>
    <w:p w14:paraId="57A32FF3" w14:textId="4F9826D7" w:rsidR="00AB3E77" w:rsidRPr="00AB3E77" w:rsidRDefault="00AB3E77" w:rsidP="00AB3E77">
      <w:pPr>
        <w:widowControl w:val="0"/>
        <w:spacing w:line="360" w:lineRule="exact"/>
        <w:ind w:firstLine="709"/>
        <w:jc w:val="both"/>
        <w:rPr>
          <w:b/>
          <w:bCs/>
          <w:sz w:val="26"/>
          <w:szCs w:val="26"/>
        </w:rPr>
      </w:pPr>
      <w:r w:rsidRPr="00AB3E77">
        <w:rPr>
          <w:sz w:val="26"/>
          <w:szCs w:val="26"/>
        </w:rPr>
        <w:t xml:space="preserve">В </w:t>
      </w:r>
      <w:r w:rsidRPr="00AB3E77">
        <w:rPr>
          <w:spacing w:val="-2"/>
          <w:sz w:val="26"/>
          <w:szCs w:val="26"/>
        </w:rPr>
        <w:t>соответствии с</w:t>
      </w:r>
      <w:r w:rsidRPr="00AB3E77">
        <w:rPr>
          <w:sz w:val="26"/>
          <w:szCs w:val="26"/>
        </w:rPr>
        <w:t xml:space="preserve"> </w:t>
      </w:r>
      <w:r w:rsidRPr="00AB3E77">
        <w:rPr>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r w:rsidRPr="00AB3E77">
        <w:rPr>
          <w:sz w:val="26"/>
          <w:szCs w:val="26"/>
        </w:rPr>
        <w:t xml:space="preserve">постановлением Правительства Нижегородской области от  9 марта 2023 г. № 193 «Об утверждении Порядка и условий 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 (далее – Порядок и условия), решением Совета депутатов от 27 января 2023 года № 11-5 «О внесении изменений в решение Совета депутатов городского округа город Шахунья Нижегородской области от 19 декабря 2022 года № 9-1 «О бюджете городского округа город Шахунья на 2023 год и на плановый период 2024 и 2025 годов», </w:t>
      </w:r>
      <w:r w:rsidRPr="00AB3E77">
        <w:rPr>
          <w:noProof/>
          <w:sz w:val="26"/>
          <w:szCs w:val="26"/>
        </w:rPr>
        <w:t xml:space="preserve">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 174, администрация городского округа город Шахунья </w:t>
      </w:r>
      <w:r>
        <w:rPr>
          <w:noProof/>
          <w:sz w:val="26"/>
          <w:szCs w:val="26"/>
        </w:rPr>
        <w:t xml:space="preserve"> </w:t>
      </w:r>
      <w:r w:rsidRPr="00AB3E77">
        <w:rPr>
          <w:b/>
          <w:bCs/>
          <w:noProof/>
          <w:sz w:val="26"/>
          <w:szCs w:val="26"/>
        </w:rPr>
        <w:t>п о с т а н о в л я е т :</w:t>
      </w:r>
    </w:p>
    <w:p w14:paraId="2A73685A" w14:textId="40CDCA27" w:rsidR="00AB3E77" w:rsidRPr="00AB3E77" w:rsidRDefault="00AB3E77" w:rsidP="00AB3E77">
      <w:pPr>
        <w:widowControl w:val="0"/>
        <w:spacing w:line="360" w:lineRule="exact"/>
        <w:ind w:firstLine="709"/>
        <w:jc w:val="both"/>
        <w:rPr>
          <w:sz w:val="26"/>
          <w:szCs w:val="26"/>
        </w:rPr>
      </w:pPr>
      <w:r w:rsidRPr="00AB3E77">
        <w:rPr>
          <w:sz w:val="26"/>
          <w:szCs w:val="26"/>
        </w:rPr>
        <w:t>1. Утвердить прилагаемый Порядок предоставления субсидии из местного бюджета на возмещение производителям зерновых культур части затрат на производство и реализацию зерновых культур.</w:t>
      </w:r>
    </w:p>
    <w:p w14:paraId="28770DD4" w14:textId="26446ED3" w:rsidR="00AB3E77" w:rsidRPr="00AB3E77" w:rsidRDefault="00AB3E77" w:rsidP="00AB3E77">
      <w:pPr>
        <w:widowControl w:val="0"/>
        <w:spacing w:line="360" w:lineRule="exact"/>
        <w:ind w:firstLine="709"/>
        <w:jc w:val="both"/>
        <w:rPr>
          <w:sz w:val="26"/>
          <w:szCs w:val="26"/>
        </w:rPr>
      </w:pPr>
      <w:r w:rsidRPr="00AB3E77">
        <w:rPr>
          <w:sz w:val="26"/>
          <w:szCs w:val="26"/>
        </w:rPr>
        <w:t xml:space="preserve">2. Настоящее постановление вступает в силу после официального опубликования </w:t>
      </w:r>
      <w:r w:rsidRPr="00AB3E77">
        <w:rPr>
          <w:sz w:val="26"/>
          <w:szCs w:val="26"/>
        </w:rPr>
        <w:lastRenderedPageBreak/>
        <w:t xml:space="preserve">посредством размещения настоящего постановления в газете «Знамя труда» и в сетевом издании газеты «Знамя </w:t>
      </w:r>
      <w:r>
        <w:rPr>
          <w:sz w:val="26"/>
          <w:szCs w:val="26"/>
        </w:rPr>
        <w:t>т</w:t>
      </w:r>
      <w:r w:rsidRPr="00AB3E77">
        <w:rPr>
          <w:sz w:val="26"/>
          <w:szCs w:val="26"/>
        </w:rPr>
        <w:t>руда».</w:t>
      </w:r>
    </w:p>
    <w:p w14:paraId="7A5A3C47" w14:textId="32E2F92B" w:rsidR="00AB3E77" w:rsidRPr="00AB3E77" w:rsidRDefault="00AB3E77" w:rsidP="00AB3E77">
      <w:pPr>
        <w:widowControl w:val="0"/>
        <w:spacing w:line="360" w:lineRule="exact"/>
        <w:ind w:firstLine="709"/>
        <w:jc w:val="both"/>
        <w:rPr>
          <w:sz w:val="26"/>
          <w:szCs w:val="26"/>
        </w:rPr>
      </w:pPr>
      <w:r w:rsidRPr="00AB3E77">
        <w:rPr>
          <w:sz w:val="26"/>
          <w:szCs w:val="26"/>
        </w:rPr>
        <w:t xml:space="preserve">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w:t>
      </w:r>
      <w:r>
        <w:rPr>
          <w:sz w:val="26"/>
          <w:szCs w:val="26"/>
        </w:rPr>
        <w:t>т</w:t>
      </w:r>
      <w:r w:rsidRPr="00AB3E77">
        <w:rPr>
          <w:sz w:val="26"/>
          <w:szCs w:val="26"/>
        </w:rPr>
        <w:t>руда» и на официальном сайте администрации городского округа город Шахунья Нижегородской области</w:t>
      </w:r>
      <w:bookmarkStart w:id="0" w:name="2"/>
      <w:bookmarkStart w:id="1" w:name="3"/>
      <w:bookmarkEnd w:id="0"/>
      <w:bookmarkEnd w:id="1"/>
      <w:r w:rsidRPr="00AB3E77">
        <w:rPr>
          <w:sz w:val="26"/>
          <w:szCs w:val="26"/>
        </w:rPr>
        <w:t>.</w:t>
      </w:r>
    </w:p>
    <w:p w14:paraId="72C76DD2" w14:textId="77777777" w:rsidR="00AB3E77" w:rsidRPr="00AB3E77" w:rsidRDefault="00AB3E77" w:rsidP="00AB3E77">
      <w:pPr>
        <w:widowControl w:val="0"/>
        <w:spacing w:line="360" w:lineRule="exact"/>
        <w:ind w:firstLine="709"/>
        <w:jc w:val="both"/>
        <w:rPr>
          <w:sz w:val="26"/>
          <w:szCs w:val="26"/>
        </w:rPr>
      </w:pPr>
      <w:r w:rsidRPr="00AB3E77">
        <w:rPr>
          <w:sz w:val="26"/>
          <w:szCs w:val="26"/>
        </w:rPr>
        <w:t>4.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487DB226" w:rsidR="00AB3E77" w:rsidRDefault="00AB3E77">
      <w:pPr>
        <w:rPr>
          <w:sz w:val="22"/>
          <w:szCs w:val="22"/>
        </w:rPr>
      </w:pPr>
      <w:r>
        <w:rPr>
          <w:sz w:val="22"/>
          <w:szCs w:val="22"/>
        </w:rPr>
        <w:br w:type="page"/>
      </w:r>
    </w:p>
    <w:p w14:paraId="29125B65" w14:textId="20771452" w:rsidR="00AB3E77" w:rsidRPr="00AB3E77" w:rsidRDefault="00AB3E77" w:rsidP="00AB3E77">
      <w:pPr>
        <w:pStyle w:val="af3"/>
        <w:ind w:left="6096"/>
        <w:jc w:val="center"/>
        <w:rPr>
          <w:rFonts w:ascii="Times New Roman" w:hAnsi="Times New Roman"/>
          <w:bCs/>
          <w:sz w:val="26"/>
          <w:szCs w:val="26"/>
        </w:rPr>
      </w:pPr>
      <w:r w:rsidRPr="00AB3E77">
        <w:rPr>
          <w:rFonts w:ascii="Times New Roman" w:hAnsi="Times New Roman"/>
          <w:bCs/>
          <w:sz w:val="26"/>
          <w:szCs w:val="26"/>
        </w:rPr>
        <w:lastRenderedPageBreak/>
        <w:t>Утвержден</w:t>
      </w:r>
    </w:p>
    <w:p w14:paraId="7C9CA684" w14:textId="6D2CBB37" w:rsidR="00AB3E77" w:rsidRPr="00AB3E77" w:rsidRDefault="00AB3E77" w:rsidP="00AB3E77">
      <w:pPr>
        <w:pStyle w:val="af3"/>
        <w:ind w:left="6096"/>
        <w:jc w:val="center"/>
        <w:rPr>
          <w:rFonts w:ascii="Times New Roman" w:hAnsi="Times New Roman"/>
          <w:bCs/>
          <w:sz w:val="26"/>
          <w:szCs w:val="26"/>
        </w:rPr>
      </w:pPr>
      <w:r w:rsidRPr="00AB3E77">
        <w:rPr>
          <w:rFonts w:ascii="Times New Roman" w:hAnsi="Times New Roman"/>
          <w:bCs/>
          <w:sz w:val="26"/>
          <w:szCs w:val="26"/>
        </w:rPr>
        <w:t xml:space="preserve">постановлением администрации </w:t>
      </w:r>
    </w:p>
    <w:p w14:paraId="5CD3D462" w14:textId="5C94B12A" w:rsidR="00AB3E77" w:rsidRPr="00AB3E77" w:rsidRDefault="00AB3E77" w:rsidP="00AB3E77">
      <w:pPr>
        <w:pStyle w:val="af3"/>
        <w:ind w:left="6096"/>
        <w:jc w:val="center"/>
        <w:rPr>
          <w:rFonts w:ascii="Times New Roman" w:hAnsi="Times New Roman"/>
          <w:bCs/>
          <w:sz w:val="26"/>
          <w:szCs w:val="26"/>
        </w:rPr>
      </w:pPr>
      <w:r w:rsidRPr="00AB3E77">
        <w:rPr>
          <w:rFonts w:ascii="Times New Roman" w:hAnsi="Times New Roman"/>
          <w:bCs/>
          <w:sz w:val="26"/>
          <w:szCs w:val="26"/>
        </w:rPr>
        <w:t>городского округа город Шахунья</w:t>
      </w:r>
    </w:p>
    <w:p w14:paraId="517BE59B" w14:textId="53370C4C" w:rsidR="00AB3E77" w:rsidRPr="00AB3E77" w:rsidRDefault="00AB3E77" w:rsidP="00AB3E77">
      <w:pPr>
        <w:pStyle w:val="af3"/>
        <w:ind w:left="6096"/>
        <w:jc w:val="center"/>
        <w:rPr>
          <w:rFonts w:ascii="Times New Roman" w:hAnsi="Times New Roman"/>
          <w:bCs/>
          <w:sz w:val="26"/>
          <w:szCs w:val="26"/>
        </w:rPr>
      </w:pPr>
      <w:r w:rsidRPr="00AB3E77">
        <w:rPr>
          <w:rFonts w:ascii="Times New Roman" w:hAnsi="Times New Roman"/>
          <w:bCs/>
          <w:sz w:val="26"/>
          <w:szCs w:val="26"/>
        </w:rPr>
        <w:t>от 16.05.2023 № 492</w:t>
      </w:r>
    </w:p>
    <w:p w14:paraId="4CBF586A" w14:textId="77777777" w:rsidR="00AB3E77" w:rsidRDefault="00AB3E77" w:rsidP="00AB3E77">
      <w:pPr>
        <w:pStyle w:val="af3"/>
        <w:jc w:val="center"/>
        <w:rPr>
          <w:rFonts w:ascii="Times New Roman" w:hAnsi="Times New Roman"/>
          <w:b/>
          <w:sz w:val="28"/>
          <w:szCs w:val="28"/>
        </w:rPr>
      </w:pPr>
    </w:p>
    <w:p w14:paraId="7C2677D2" w14:textId="404907DC"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ПОРЯДОК</w:t>
      </w:r>
    </w:p>
    <w:p w14:paraId="6ACF9F8F" w14:textId="7689E880"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 xml:space="preserve">предоставления субсидии из местного бюджета на возмещение </w:t>
      </w:r>
      <w:r w:rsidR="0064486C">
        <w:rPr>
          <w:rFonts w:ascii="Times New Roman" w:hAnsi="Times New Roman"/>
          <w:b/>
          <w:sz w:val="26"/>
          <w:szCs w:val="26"/>
        </w:rPr>
        <w:br/>
      </w:r>
      <w:r w:rsidRPr="00AB3E77">
        <w:rPr>
          <w:rFonts w:ascii="Times New Roman" w:hAnsi="Times New Roman"/>
          <w:b/>
          <w:sz w:val="26"/>
          <w:szCs w:val="26"/>
        </w:rPr>
        <w:t xml:space="preserve">производителям зерновых культур части затрат на производство и </w:t>
      </w:r>
      <w:r w:rsidR="0064486C">
        <w:rPr>
          <w:rFonts w:ascii="Times New Roman" w:hAnsi="Times New Roman"/>
          <w:b/>
          <w:sz w:val="26"/>
          <w:szCs w:val="26"/>
        </w:rPr>
        <w:br/>
      </w:r>
      <w:r w:rsidRPr="00AB3E77">
        <w:rPr>
          <w:rFonts w:ascii="Times New Roman" w:hAnsi="Times New Roman"/>
          <w:b/>
          <w:sz w:val="26"/>
          <w:szCs w:val="26"/>
        </w:rPr>
        <w:t>реализацию зерновых культур</w:t>
      </w:r>
    </w:p>
    <w:p w14:paraId="3A291CEC" w14:textId="77777777" w:rsidR="00AB3E77" w:rsidRPr="00AB3E77" w:rsidRDefault="00AB3E77" w:rsidP="00AB3E77">
      <w:pPr>
        <w:pStyle w:val="af3"/>
        <w:jc w:val="center"/>
        <w:rPr>
          <w:rFonts w:ascii="Times New Roman" w:hAnsi="Times New Roman"/>
          <w:b/>
          <w:sz w:val="26"/>
          <w:szCs w:val="26"/>
        </w:rPr>
      </w:pPr>
    </w:p>
    <w:p w14:paraId="564759D5" w14:textId="77777777"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1. Общие положения</w:t>
      </w:r>
    </w:p>
    <w:p w14:paraId="0A4E20E4" w14:textId="77777777" w:rsidR="00AB3E77" w:rsidRPr="00AB3E77" w:rsidRDefault="00AB3E77" w:rsidP="00AB3E77">
      <w:pPr>
        <w:pStyle w:val="af3"/>
        <w:rPr>
          <w:rFonts w:ascii="Times New Roman" w:hAnsi="Times New Roman"/>
          <w:b/>
          <w:sz w:val="26"/>
          <w:szCs w:val="26"/>
        </w:rPr>
      </w:pPr>
    </w:p>
    <w:p w14:paraId="72507C81"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1.1.</w:t>
      </w:r>
      <w:r w:rsidRPr="00AB3E77">
        <w:rPr>
          <w:rFonts w:ascii="Times New Roman" w:hAnsi="Times New Roman"/>
          <w:sz w:val="26"/>
          <w:szCs w:val="26"/>
        </w:rPr>
        <w:tab/>
        <w:t xml:space="preserve">Настоящий Порядок разработан в </w:t>
      </w:r>
      <w:r w:rsidRPr="00AB3E77">
        <w:rPr>
          <w:rFonts w:ascii="Times New Roman" w:hAnsi="Times New Roman"/>
          <w:spacing w:val="-2"/>
          <w:sz w:val="26"/>
          <w:szCs w:val="26"/>
        </w:rPr>
        <w:t>соответствии с</w:t>
      </w:r>
      <w:r w:rsidRPr="00AB3E77">
        <w:rPr>
          <w:rFonts w:ascii="Times New Roman" w:hAnsi="Times New Roman"/>
          <w:sz w:val="26"/>
          <w:szCs w:val="26"/>
        </w:rPr>
        <w:t xml:space="preserve"> </w:t>
      </w:r>
      <w:r w:rsidRPr="00AB3E77">
        <w:rPr>
          <w:rFonts w:ascii="Times New Roman" w:hAnsi="Times New Roman"/>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r w:rsidRPr="00AB3E77">
        <w:rPr>
          <w:rFonts w:ascii="Times New Roman" w:hAnsi="Times New Roman"/>
          <w:sz w:val="26"/>
          <w:szCs w:val="26"/>
        </w:rPr>
        <w:t>постановлением Правительства Нижегородской области от  9 марта 2023 г. № 193 «Об утверждении Порядка и условий 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 (далее – Порядок и условия), определяет порядок предоставления из местного бюджета субсидии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14:paraId="14C54B1D"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1.2. В целях настоящего Порядка под проектом производства и реализации зерновых культур понимается пакет документов, включающий обоснование затрат производителя зерновых культур по производству и реализации зерновых культур,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14:paraId="6FDF60E3"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Иные понятия, используемые в настоящем Порядке, применяются в значениях, определенных Порядком и условиями.</w:t>
      </w:r>
    </w:p>
    <w:p w14:paraId="6794DDFF"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1.3. Субсидия предоставляется в рамках исполнения мероприятий муниципальной программы «</w:t>
      </w:r>
      <w:r w:rsidRPr="00AB3E77">
        <w:rPr>
          <w:rFonts w:ascii="Times New Roman" w:hAnsi="Times New Roman"/>
          <w:noProof/>
          <w:sz w:val="26"/>
          <w:szCs w:val="26"/>
        </w:rPr>
        <w:t xml:space="preserve">Развитие агропромышленного комплекса городского округа город Шахунья </w:t>
      </w:r>
      <w:r w:rsidRPr="00AB3E77">
        <w:rPr>
          <w:rFonts w:ascii="Times New Roman" w:hAnsi="Times New Roman"/>
          <w:noProof/>
          <w:sz w:val="26"/>
          <w:szCs w:val="26"/>
        </w:rPr>
        <w:lastRenderedPageBreak/>
        <w:t>Нижегородской области», утвержденной постановлением администрации городского округа город Шахунья Нижегородской области от 21 февраля 2023 года № 174</w:t>
      </w:r>
      <w:r w:rsidRPr="00AB3E77">
        <w:rPr>
          <w:rFonts w:ascii="Times New Roman" w:hAnsi="Times New Roman"/>
          <w:sz w:val="26"/>
          <w:szCs w:val="26"/>
        </w:rPr>
        <w:t>, 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объем реализованных зерновых культур собственного производства.</w:t>
      </w:r>
    </w:p>
    <w:p w14:paraId="55157174" w14:textId="77777777" w:rsidR="00AB3E77" w:rsidRPr="00AB3E77" w:rsidRDefault="00AB3E77" w:rsidP="00AB3E77">
      <w:pPr>
        <w:spacing w:line="360" w:lineRule="exact"/>
        <w:ind w:firstLine="708"/>
        <w:jc w:val="both"/>
        <w:rPr>
          <w:sz w:val="26"/>
          <w:szCs w:val="26"/>
        </w:rPr>
      </w:pPr>
      <w:r w:rsidRPr="00AB3E77">
        <w:rPr>
          <w:sz w:val="26"/>
          <w:szCs w:val="26"/>
        </w:rPr>
        <w:t>1.4. Функции главного распорядителя бюджетных средств осуществляет орган местного самоуправления муниципального образования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3.1 настоящего Порядка.</w:t>
      </w:r>
    </w:p>
    <w:p w14:paraId="32AE459C"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 xml:space="preserve">1.5. Право на получение субсидии </w:t>
      </w:r>
      <w:proofErr w:type="gramStart"/>
      <w:r w:rsidRPr="00AB3E77">
        <w:rPr>
          <w:rFonts w:ascii="Times New Roman" w:hAnsi="Times New Roman"/>
          <w:sz w:val="26"/>
          <w:szCs w:val="26"/>
        </w:rPr>
        <w:t>имеют  зарегистрированные</w:t>
      </w:r>
      <w:proofErr w:type="gramEnd"/>
      <w:r w:rsidRPr="00AB3E77">
        <w:rPr>
          <w:rFonts w:ascii="Times New Roman" w:hAnsi="Times New Roman"/>
          <w:sz w:val="26"/>
          <w:szCs w:val="26"/>
        </w:rPr>
        <w:t xml:space="preserve"> на территории городского округа город Шахунья Нижегородской области производители зерновых культур, соответствующие следующим категориям:</w:t>
      </w:r>
    </w:p>
    <w:p w14:paraId="62B13CAC"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 1722;</w:t>
      </w:r>
    </w:p>
    <w:p w14:paraId="44718BDE"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14:paraId="530FA761"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1.6. Получатели субсидии определяются по результатам отбора, способом проведения которого является запрос предложений.</w:t>
      </w:r>
    </w:p>
    <w:p w14:paraId="1A950503" w14:textId="77777777" w:rsidR="00AB3E77" w:rsidRDefault="00AB3E77" w:rsidP="00AB3E77">
      <w:pPr>
        <w:spacing w:line="360" w:lineRule="exact"/>
        <w:ind w:firstLine="709"/>
        <w:jc w:val="both"/>
        <w:rPr>
          <w:sz w:val="26"/>
          <w:szCs w:val="26"/>
        </w:rPr>
      </w:pPr>
      <w:r w:rsidRPr="00AB3E77">
        <w:rPr>
          <w:sz w:val="26"/>
          <w:szCs w:val="26"/>
        </w:rPr>
        <w:lastRenderedPageBreak/>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AB3E77">
        <w:rPr>
          <w:bCs/>
          <w:sz w:val="26"/>
          <w:szCs w:val="26"/>
        </w:rPr>
        <w:t xml:space="preserve">(далее - единый портал) </w:t>
      </w:r>
      <w:r w:rsidRPr="00AB3E77">
        <w:rPr>
          <w:sz w:val="26"/>
          <w:szCs w:val="26"/>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14:paraId="66318189" w14:textId="77777777" w:rsidR="00AB3E77" w:rsidRPr="00AB3E77" w:rsidRDefault="00AB3E77" w:rsidP="00AB3E77">
      <w:pPr>
        <w:ind w:firstLine="709"/>
        <w:jc w:val="both"/>
        <w:rPr>
          <w:sz w:val="26"/>
          <w:szCs w:val="26"/>
        </w:rPr>
      </w:pPr>
    </w:p>
    <w:p w14:paraId="61EE1696" w14:textId="77777777" w:rsidR="00AB3E77" w:rsidRDefault="00AB3E77" w:rsidP="00AB3E77">
      <w:pPr>
        <w:pStyle w:val="ConsPlusTitle"/>
        <w:contextualSpacing/>
        <w:jc w:val="center"/>
        <w:outlineLvl w:val="0"/>
        <w:rPr>
          <w:rFonts w:ascii="Times New Roman" w:hAnsi="Times New Roman" w:cs="Times New Roman"/>
          <w:sz w:val="26"/>
          <w:szCs w:val="26"/>
        </w:rPr>
      </w:pPr>
      <w:r w:rsidRPr="00AB3E77">
        <w:rPr>
          <w:rFonts w:ascii="Times New Roman" w:hAnsi="Times New Roman" w:cs="Times New Roman"/>
          <w:sz w:val="26"/>
          <w:szCs w:val="26"/>
        </w:rPr>
        <w:t>2. Порядок проведения отбора</w:t>
      </w:r>
    </w:p>
    <w:p w14:paraId="76B0EB35" w14:textId="77777777" w:rsidR="00AB3E77" w:rsidRPr="00AB3E77" w:rsidRDefault="00AB3E77" w:rsidP="00AB3E77">
      <w:pPr>
        <w:pStyle w:val="ConsPlusTitle"/>
        <w:contextualSpacing/>
        <w:jc w:val="center"/>
        <w:outlineLvl w:val="0"/>
        <w:rPr>
          <w:rFonts w:ascii="Times New Roman" w:hAnsi="Times New Roman" w:cs="Times New Roman"/>
          <w:sz w:val="26"/>
          <w:szCs w:val="26"/>
        </w:rPr>
      </w:pPr>
    </w:p>
    <w:p w14:paraId="05E551D0"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14:paraId="49803975"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2.2. Главный распорядитель в срок не позднее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14:paraId="57290D60"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сроков проведения отбора;</w:t>
      </w:r>
    </w:p>
    <w:p w14:paraId="5CF30DD7"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14:paraId="7366D582"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w:t>
      </w:r>
    </w:p>
    <w:p w14:paraId="4B19C55A"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результата предоставления субсидии в соответствии с пунктом 3.8 настоящего Порядка;</w:t>
      </w:r>
    </w:p>
    <w:p w14:paraId="36B4E18A"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доменного имени и (или) указателей страниц официального сайта Главного распорядителя;</w:t>
      </w:r>
    </w:p>
    <w:p w14:paraId="543D4EC9"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4F046530"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14:paraId="76AAB90D"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14:paraId="0E8A2707"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правил рассмотрения предложений для участия в отборе в соответствии с пунктом 2.8 настоящего Порядка;</w:t>
      </w:r>
    </w:p>
    <w:p w14:paraId="65080265"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lastRenderedPageBreak/>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F50C823"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14:paraId="591AD2AF"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условий признания победителя (победителей) отбора уклонившимся от заключения соглашения;</w:t>
      </w:r>
    </w:p>
    <w:p w14:paraId="75117A08"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14:paraId="3A838BC7"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2.3. Требования, которым должны соответствовать участники отбора:</w:t>
      </w:r>
    </w:p>
    <w:p w14:paraId="63962955"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14:paraId="12BC8C21"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14:paraId="66589731"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6FAD1E65"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F740299"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2" w:name="P75"/>
      <w:bookmarkEnd w:id="2"/>
      <w:r w:rsidRPr="00AB3E77">
        <w:rPr>
          <w:rFonts w:ascii="Times New Roman" w:hAnsi="Times New Roman" w:cs="Times New Roman"/>
          <w:sz w:val="26"/>
          <w:szCs w:val="26"/>
        </w:rPr>
        <w:t xml:space="preserve">на цели, установленные пунктом 1.1 настоящего </w:t>
      </w:r>
      <w:r w:rsidRPr="00AB3E77">
        <w:rPr>
          <w:rFonts w:ascii="Times New Roman" w:hAnsi="Times New Roman" w:cs="Times New Roman"/>
          <w:sz w:val="26"/>
          <w:szCs w:val="26"/>
        </w:rPr>
        <w:lastRenderedPageBreak/>
        <w:t>Порядка, в соответствии с направлениями затрат, предусмотренными пунктом 3.1 настоящего Порядка.</w:t>
      </w:r>
    </w:p>
    <w:p w14:paraId="009495CE"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Соответствие требованиям, указанным в настоящем подпункте, участники отбора подтверждают в предложении для участия в отборе.</w:t>
      </w:r>
    </w:p>
    <w:p w14:paraId="5F43BABA"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14:paraId="445F68EF"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14:paraId="1B496554"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в отношении участника отбора – индивидуального предпринимателя не должна быть введена процедура банкротства;</w:t>
      </w:r>
    </w:p>
    <w:p w14:paraId="69C10C73"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14:paraId="2E0775D0"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наличие у участника отбора проекта производства и реализации зерновых культур, прошедшего отбор в соответствии с порядком проведения отбора проектов производства и реализации зерновых культур, утверждаемым Минсельхозпродом.</w:t>
      </w:r>
    </w:p>
    <w:p w14:paraId="6F3F84D3"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14:paraId="72D791CE"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2.4. Требования, предъявляемые к форме и содержанию предложений для участия в отборе:</w:t>
      </w:r>
    </w:p>
    <w:p w14:paraId="53016F1D"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2.4.1. Участник отбора в порядке и сроки, установленные в объявлении о проведении отбора, подает в орган управления сельским хозяйством муниципального образования Нижегородской области по месту представления отчетности о финансово-экономическом состоянии товаропроизводителей агропромышленного комплекса (далее – Управление)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14:paraId="79109F4C"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2.4.2. Предложение для участия в отборе должно содержать:</w:t>
      </w:r>
    </w:p>
    <w:p w14:paraId="0DBC18CE"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w:t>
      </w:r>
      <w:r w:rsidRPr="00AB3E77">
        <w:rPr>
          <w:rFonts w:ascii="Times New Roman" w:hAnsi="Times New Roman" w:cs="Times New Roman"/>
          <w:sz w:val="26"/>
          <w:szCs w:val="26"/>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0410436C"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w:t>
      </w:r>
      <w:r w:rsidRPr="00AB3E77">
        <w:rPr>
          <w:rFonts w:ascii="Times New Roman" w:hAnsi="Times New Roman" w:cs="Times New Roman"/>
          <w:sz w:val="26"/>
          <w:szCs w:val="26"/>
        </w:rPr>
        <w:tab/>
        <w:t>согласие физического лица, зарегистрированного в качестве индивидуального предпринимателя, на обработку персональных данных.</w:t>
      </w:r>
    </w:p>
    <w:p w14:paraId="7EF73CA1"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2.4.3. К предложению для участия в отборе прилагаются следующие документы:</w:t>
      </w:r>
    </w:p>
    <w:p w14:paraId="6DDDE7BE"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 xml:space="preserve">2.4.3.1. доверенность, подтверждающая полномочия лица на подписание </w:t>
      </w:r>
      <w:r w:rsidRPr="00AB3E77">
        <w:rPr>
          <w:rFonts w:ascii="Times New Roman" w:hAnsi="Times New Roman" w:cs="Times New Roman"/>
          <w:sz w:val="26"/>
          <w:szCs w:val="26"/>
        </w:rPr>
        <w:lastRenderedPageBreak/>
        <w:t>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14:paraId="75105C95"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2.4.3.2. заявление о предоставлении субсидии по форме, утвержденной Минсельхозпродом, с приложением следующих документов:</w:t>
      </w:r>
    </w:p>
    <w:p w14:paraId="0FBCA403"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 расчета субсидии по форме, утвержденной Минсельхозпродом;</w:t>
      </w:r>
    </w:p>
    <w:p w14:paraId="52ECBF83" w14:textId="77777777" w:rsidR="00AB3E77" w:rsidRPr="00AB3E77" w:rsidRDefault="00AB3E77" w:rsidP="00AB3E77">
      <w:pPr>
        <w:widowControl w:val="0"/>
        <w:tabs>
          <w:tab w:val="left" w:pos="709"/>
        </w:tabs>
        <w:autoSpaceDE w:val="0"/>
        <w:autoSpaceDN w:val="0"/>
        <w:spacing w:line="360" w:lineRule="exact"/>
        <w:ind w:firstLine="709"/>
        <w:jc w:val="both"/>
        <w:rPr>
          <w:bCs/>
          <w:sz w:val="26"/>
          <w:szCs w:val="26"/>
        </w:rPr>
      </w:pPr>
      <w:r w:rsidRPr="00AB3E77">
        <w:rPr>
          <w:bCs/>
          <w:sz w:val="26"/>
          <w:szCs w:val="26"/>
        </w:rPr>
        <w:t>- сведений об объемах производства зерновых культур собственного производства по форме, утвержденной Минсельхозпродом. При этом сведения об объемах производства зерновых культур собственного производства после 13 ноября 2022 г. должны представляться из Федеральной системы прослеживаемости зерна;</w:t>
      </w:r>
    </w:p>
    <w:p w14:paraId="5F7BD5CF" w14:textId="77777777" w:rsidR="00AB3E77" w:rsidRPr="00AB3E77" w:rsidRDefault="00AB3E77" w:rsidP="00AB3E77">
      <w:pPr>
        <w:widowControl w:val="0"/>
        <w:tabs>
          <w:tab w:val="left" w:pos="709"/>
        </w:tabs>
        <w:autoSpaceDE w:val="0"/>
        <w:autoSpaceDN w:val="0"/>
        <w:spacing w:line="360" w:lineRule="exact"/>
        <w:ind w:firstLine="709"/>
        <w:jc w:val="both"/>
        <w:rPr>
          <w:bCs/>
          <w:sz w:val="26"/>
          <w:szCs w:val="26"/>
        </w:rPr>
      </w:pPr>
      <w:r w:rsidRPr="00AB3E77">
        <w:rPr>
          <w:bCs/>
          <w:sz w:val="26"/>
          <w:szCs w:val="26"/>
        </w:rPr>
        <w:t>- реестра документов, подтверждающих факт реализации зерновых культур собственного производства, по форме, утвержденной Минсельхозпродом. При этом для подтверждения факта реализации зерновых культур собственного производства после 13 ноября 2022 г. представляется товаросопроводительный документ на партию зерна или партию продуктов переработки зерна,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 1721. Реестр представляется с предъявлением оригиналов документов, указанных в реестре;</w:t>
      </w:r>
    </w:p>
    <w:p w14:paraId="2CC66282" w14:textId="77777777" w:rsidR="00AB3E77" w:rsidRPr="00AB3E77" w:rsidRDefault="00AB3E77" w:rsidP="00AB3E77">
      <w:pPr>
        <w:widowControl w:val="0"/>
        <w:tabs>
          <w:tab w:val="left" w:pos="709"/>
        </w:tabs>
        <w:autoSpaceDE w:val="0"/>
        <w:autoSpaceDN w:val="0"/>
        <w:spacing w:line="360" w:lineRule="exact"/>
        <w:ind w:firstLine="709"/>
        <w:jc w:val="both"/>
        <w:rPr>
          <w:bCs/>
          <w:sz w:val="26"/>
          <w:szCs w:val="26"/>
        </w:rPr>
      </w:pPr>
      <w:r w:rsidRPr="00AB3E77">
        <w:rPr>
          <w:bCs/>
          <w:sz w:val="26"/>
          <w:szCs w:val="26"/>
        </w:rPr>
        <w:t>- реестра документов, подтверждающих фактически произведенные затраты, по форме, утвержденной Минсельхозпродом. Реестр представляется с предъявлением оригиналов документов, указанных в реестре. К реестру могут быть приложены бухгалтерские справки, подтверждающие расчет произведенных затрат, составленные на основании предъявленных документов;</w:t>
      </w:r>
    </w:p>
    <w:p w14:paraId="51BDD5D0" w14:textId="77777777" w:rsidR="00AB3E77" w:rsidRPr="00AB3E77" w:rsidRDefault="00AB3E77" w:rsidP="00AB3E77">
      <w:pPr>
        <w:widowControl w:val="0"/>
        <w:tabs>
          <w:tab w:val="left" w:pos="709"/>
        </w:tabs>
        <w:autoSpaceDE w:val="0"/>
        <w:autoSpaceDN w:val="0"/>
        <w:spacing w:line="360" w:lineRule="exact"/>
        <w:ind w:firstLine="709"/>
        <w:jc w:val="both"/>
        <w:rPr>
          <w:bCs/>
          <w:sz w:val="26"/>
          <w:szCs w:val="26"/>
        </w:rPr>
      </w:pPr>
      <w:r w:rsidRPr="00AB3E77">
        <w:rPr>
          <w:bCs/>
          <w:sz w:val="26"/>
          <w:szCs w:val="26"/>
        </w:rPr>
        <w:t>- документа, являющегося основанием применения коэффициента в соответствии с подпунктом 3.5.1 настоящего Порядка: заверенной участником отбора копии договора сельскохозяйственного страхования, осуществляемого с государственной поддержкой (при наличии);</w:t>
      </w:r>
    </w:p>
    <w:p w14:paraId="7AC07C6D" w14:textId="77777777" w:rsidR="00AB3E77" w:rsidRPr="00AB3E77" w:rsidRDefault="00AB3E77" w:rsidP="00AB3E77">
      <w:pPr>
        <w:widowControl w:val="0"/>
        <w:tabs>
          <w:tab w:val="left" w:pos="709"/>
        </w:tabs>
        <w:autoSpaceDE w:val="0"/>
        <w:autoSpaceDN w:val="0"/>
        <w:spacing w:line="360" w:lineRule="exact"/>
        <w:ind w:firstLine="709"/>
        <w:jc w:val="both"/>
        <w:rPr>
          <w:rFonts w:eastAsia="Calibri"/>
          <w:sz w:val="26"/>
          <w:szCs w:val="26"/>
          <w:lang w:eastAsia="en-US"/>
        </w:rPr>
      </w:pPr>
      <w:r w:rsidRPr="00AB3E77">
        <w:rPr>
          <w:rFonts w:eastAsia="Calibri"/>
          <w:sz w:val="26"/>
          <w:szCs w:val="26"/>
          <w:lang w:eastAsia="en-US"/>
        </w:rPr>
        <w:t xml:space="preserve">- копии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9" w:history="1">
        <w:r w:rsidRPr="00AB3E77">
          <w:rPr>
            <w:rFonts w:eastAsia="Calibri"/>
            <w:sz w:val="26"/>
            <w:szCs w:val="26"/>
            <w:lang w:eastAsia="en-US"/>
          </w:rPr>
          <w:t>приложениям 1</w:t>
        </w:r>
      </w:hyperlink>
      <w:r w:rsidRPr="00AB3E77">
        <w:rPr>
          <w:rFonts w:eastAsia="Calibri"/>
          <w:sz w:val="26"/>
          <w:szCs w:val="26"/>
          <w:lang w:eastAsia="en-US"/>
        </w:rPr>
        <w:t xml:space="preserve"> или </w:t>
      </w:r>
      <w:hyperlink r:id="rId10" w:history="1">
        <w:r w:rsidRPr="00AB3E77">
          <w:rPr>
            <w:rFonts w:eastAsia="Calibri"/>
            <w:sz w:val="26"/>
            <w:szCs w:val="26"/>
            <w:lang w:eastAsia="en-US"/>
          </w:rPr>
          <w:t>2</w:t>
        </w:r>
      </w:hyperlink>
      <w:r w:rsidRPr="00AB3E77">
        <w:rPr>
          <w:rFonts w:eastAsia="Calibri"/>
          <w:sz w:val="26"/>
          <w:szCs w:val="26"/>
          <w:lang w:eastAsia="en-US"/>
        </w:rPr>
        <w:t xml:space="preserve"> к приказу Минфина России от 26 декабря 2018 г. № 286н, заверенной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14:paraId="45726911"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 xml:space="preserve">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AB3E77">
        <w:rPr>
          <w:bCs/>
          <w:sz w:val="26"/>
          <w:szCs w:val="26"/>
        </w:rPr>
        <w:t xml:space="preserve">четко напечатаны и заполнены по всем пунктам (в случае отсутствия данных ставится прочерк), </w:t>
      </w:r>
      <w:r w:rsidRPr="00AB3E77">
        <w:rPr>
          <w:sz w:val="26"/>
          <w:szCs w:val="26"/>
        </w:rPr>
        <w:t xml:space="preserve">без ошибок, </w:t>
      </w:r>
      <w:r w:rsidRPr="00AB3E77">
        <w:rPr>
          <w:sz w:val="26"/>
          <w:szCs w:val="26"/>
        </w:rPr>
        <w:lastRenderedPageBreak/>
        <w:t>подчисток, приписок, зачеркнутых слов, иных исправлений, повреждений, не позволяющих однозначно истолковать их содержание.</w:t>
      </w:r>
    </w:p>
    <w:p w14:paraId="51359A99"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14:paraId="1078CF3A"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14:paraId="05B2B047"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2.6. Для участия в отборе участник отбора вправе подать одно предложение для участия в отборе.</w:t>
      </w:r>
    </w:p>
    <w:p w14:paraId="33213CDB"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2.7. Управление:</w:t>
      </w:r>
    </w:p>
    <w:p w14:paraId="1D2865B8"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в день поступления предложения для участия в отборе регистрирует его в журнале регистрации с указанием даты и времени приема;</w:t>
      </w:r>
    </w:p>
    <w:p w14:paraId="31D2F440"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14:paraId="04F0FBC4"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14:paraId="2BF750BE"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14:paraId="49E147E3"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2.8. Правила рассмотрения предложений для участия в отборе:</w:t>
      </w:r>
    </w:p>
    <w:p w14:paraId="628FB883"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14:paraId="3EA66CC1"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1)</w:t>
      </w:r>
      <w:r w:rsidRPr="00AB3E77">
        <w:rPr>
          <w:rFonts w:ascii="Times New Roman" w:hAnsi="Times New Roman" w:cs="Times New Roman"/>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14:paraId="11A708EC"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2)</w:t>
      </w:r>
      <w:r w:rsidRPr="00AB3E77">
        <w:rPr>
          <w:rFonts w:ascii="Times New Roman" w:hAnsi="Times New Roman" w:cs="Times New Roman"/>
          <w:sz w:val="26"/>
          <w:szCs w:val="26"/>
        </w:rPr>
        <w:tab/>
        <w:t>по результатам рассмотрения предложений для участия в отборе:</w:t>
      </w:r>
    </w:p>
    <w:p w14:paraId="500E1349"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14:paraId="4706B149"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 составление реестра получателей субсидии по форме, утвержденной Минсельхозпродом, и направление его в Минсельхозпрод;</w:t>
      </w:r>
    </w:p>
    <w:p w14:paraId="66CC0839"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3)</w:t>
      </w:r>
      <w:r w:rsidRPr="00AB3E77">
        <w:rPr>
          <w:rFonts w:ascii="Times New Roman" w:hAnsi="Times New Roman" w:cs="Times New Roman"/>
          <w:sz w:val="26"/>
          <w:szCs w:val="26"/>
        </w:rPr>
        <w:tab/>
        <w:t xml:space="preserve">размещает на едином портале и на официальном сайте информацию о результатах рассмотрения предложений для участия в отборе, включающую следующие </w:t>
      </w:r>
      <w:r w:rsidRPr="00AB3E77">
        <w:rPr>
          <w:rFonts w:ascii="Times New Roman" w:hAnsi="Times New Roman" w:cs="Times New Roman"/>
          <w:sz w:val="26"/>
          <w:szCs w:val="26"/>
        </w:rPr>
        <w:lastRenderedPageBreak/>
        <w:t>сведения:</w:t>
      </w:r>
    </w:p>
    <w:p w14:paraId="3C645038"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дата, время и место проведения рассмотрения предложений для участия в отборе;</w:t>
      </w:r>
    </w:p>
    <w:p w14:paraId="6F664231"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информация об участниках отбора, предложения для участия в отборе которых были рассмотрены;</w:t>
      </w:r>
    </w:p>
    <w:p w14:paraId="41064770"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14:paraId="28EF746C"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наименование получателя (получателей) субсидии, с которым заключается соглашение, и размер субсидии.</w:t>
      </w:r>
    </w:p>
    <w:p w14:paraId="055219D2"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2.9. Основания для отклонения предложения для участия в отборе на стадии рассмотрения предложений для участия в отборе:</w:t>
      </w:r>
    </w:p>
    <w:p w14:paraId="39B544D0"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несоответствие участника отбора требованиям, установленным в пункте 2.3 настоящего Порядка;</w:t>
      </w:r>
    </w:p>
    <w:p w14:paraId="7A1DA9E3"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14:paraId="5F0B70DC"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54F58A74"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14:paraId="6ACD5882" w14:textId="77777777" w:rsidR="00AB3E77" w:rsidRPr="00AB3E77" w:rsidRDefault="00AB3E77" w:rsidP="00AB3E77">
      <w:pPr>
        <w:pStyle w:val="ConsPlusNormal"/>
        <w:spacing w:line="360" w:lineRule="exact"/>
        <w:ind w:firstLine="709"/>
        <w:contextualSpacing/>
        <w:jc w:val="both"/>
        <w:rPr>
          <w:rFonts w:ascii="Times New Roman" w:hAnsi="Times New Roman" w:cs="Times New Roman"/>
          <w:sz w:val="26"/>
          <w:szCs w:val="26"/>
        </w:rPr>
      </w:pPr>
      <w:r w:rsidRPr="00AB3E77">
        <w:rPr>
          <w:rFonts w:ascii="Times New Roman" w:hAnsi="Times New Roman" w:cs="Times New Roman"/>
          <w:sz w:val="26"/>
          <w:szCs w:val="26"/>
        </w:rPr>
        <w:t>2.10.</w:t>
      </w:r>
      <w:r w:rsidRPr="00AB3E77">
        <w:rPr>
          <w:rFonts w:ascii="Times New Roman" w:hAnsi="Times New Roman" w:cs="Times New Roman"/>
          <w:sz w:val="26"/>
          <w:szCs w:val="26"/>
        </w:rPr>
        <w:tab/>
        <w:t xml:space="preserve">Главный распорядитель в течение срока, указанного в объявлении о проведении </w:t>
      </w:r>
      <w:proofErr w:type="gramStart"/>
      <w:r w:rsidRPr="00AB3E77">
        <w:rPr>
          <w:rFonts w:ascii="Times New Roman" w:hAnsi="Times New Roman" w:cs="Times New Roman"/>
          <w:sz w:val="26"/>
          <w:szCs w:val="26"/>
        </w:rPr>
        <w:t>отбора</w:t>
      </w:r>
      <w:proofErr w:type="gramEnd"/>
      <w:r w:rsidRPr="00AB3E77">
        <w:rPr>
          <w:rFonts w:ascii="Times New Roman" w:hAnsi="Times New Roman" w:cs="Times New Roman"/>
          <w:sz w:val="26"/>
          <w:szCs w:val="26"/>
        </w:rPr>
        <w:t xml:space="preserve"> заключает с получателями субсидии соглашения с учетом пункта 3.7 настоящего Порядка.</w:t>
      </w:r>
    </w:p>
    <w:p w14:paraId="62C9614B" w14:textId="77777777" w:rsidR="00AB3E77" w:rsidRDefault="00AB3E77" w:rsidP="00AB3E77">
      <w:pPr>
        <w:pStyle w:val="af3"/>
        <w:jc w:val="center"/>
        <w:rPr>
          <w:b/>
          <w:sz w:val="28"/>
          <w:szCs w:val="28"/>
        </w:rPr>
      </w:pPr>
    </w:p>
    <w:p w14:paraId="62A67401" w14:textId="63DA5D8D"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3.</w:t>
      </w:r>
      <w:r>
        <w:rPr>
          <w:rFonts w:ascii="Times New Roman" w:hAnsi="Times New Roman"/>
          <w:b/>
          <w:sz w:val="26"/>
          <w:szCs w:val="26"/>
        </w:rPr>
        <w:t xml:space="preserve"> </w:t>
      </w:r>
      <w:r w:rsidRPr="00AB3E77">
        <w:rPr>
          <w:rFonts w:ascii="Times New Roman" w:hAnsi="Times New Roman"/>
          <w:b/>
          <w:sz w:val="26"/>
          <w:szCs w:val="26"/>
        </w:rPr>
        <w:t>Условия и порядок предоставления субсидии</w:t>
      </w:r>
    </w:p>
    <w:p w14:paraId="26BD2A93" w14:textId="77777777" w:rsidR="00AB3E77" w:rsidRPr="00330DC1" w:rsidRDefault="00AB3E77" w:rsidP="00AB3E77">
      <w:pPr>
        <w:ind w:firstLine="709"/>
        <w:jc w:val="both"/>
        <w:rPr>
          <w:szCs w:val="28"/>
        </w:rPr>
      </w:pPr>
    </w:p>
    <w:p w14:paraId="42170592" w14:textId="77777777" w:rsidR="00AB3E77" w:rsidRPr="00AB3E77" w:rsidRDefault="00AB3E77" w:rsidP="00AB3E77">
      <w:pPr>
        <w:spacing w:line="360" w:lineRule="exact"/>
        <w:ind w:firstLine="709"/>
        <w:jc w:val="both"/>
        <w:rPr>
          <w:sz w:val="26"/>
          <w:szCs w:val="26"/>
        </w:rPr>
      </w:pPr>
      <w:r w:rsidRPr="00AB3E77">
        <w:rPr>
          <w:sz w:val="26"/>
          <w:szCs w:val="26"/>
        </w:rPr>
        <w:t>3.1.</w:t>
      </w:r>
      <w:r w:rsidRPr="00AB3E77">
        <w:rPr>
          <w:sz w:val="26"/>
          <w:szCs w:val="26"/>
        </w:rPr>
        <w:tab/>
        <w:t>К направлениям затрат, на возмещение которых предоставляется субсидия, относятся затраты (без учета налога на добавленную стоимость), связанные с производством и реализацией зерновых культур, понесенные получателями субсидии в году, предшествующем году получения субсидии (далее – отчетный год), и текущем году.</w:t>
      </w:r>
    </w:p>
    <w:p w14:paraId="083D8669" w14:textId="77777777" w:rsidR="00AB3E77" w:rsidRPr="00AB3E77" w:rsidRDefault="00AB3E77" w:rsidP="00AB3E77">
      <w:pPr>
        <w:spacing w:line="360" w:lineRule="exact"/>
        <w:ind w:firstLine="709"/>
        <w:jc w:val="both"/>
        <w:rPr>
          <w:sz w:val="26"/>
          <w:szCs w:val="26"/>
        </w:rPr>
      </w:pPr>
      <w:r w:rsidRPr="00AB3E77">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B5A31DA" w14:textId="77777777" w:rsidR="00AB3E77" w:rsidRPr="00AB3E77" w:rsidRDefault="00AB3E77" w:rsidP="00AB3E77">
      <w:pPr>
        <w:spacing w:line="360" w:lineRule="exact"/>
        <w:ind w:firstLine="709"/>
        <w:jc w:val="both"/>
        <w:rPr>
          <w:sz w:val="26"/>
          <w:szCs w:val="26"/>
        </w:rPr>
      </w:pPr>
      <w:r w:rsidRPr="00AB3E77">
        <w:rPr>
          <w:sz w:val="26"/>
          <w:szCs w:val="26"/>
        </w:rPr>
        <w:t xml:space="preserve">Понесенные получателем субсидии затраты по направлениям, предусмотренным настоящим пунктом, осуществляются в рамках реализации проектов производства и реализации зерновых культур, прошедших отбор в соответствии с порядком проведения </w:t>
      </w:r>
      <w:r w:rsidRPr="00AB3E77">
        <w:rPr>
          <w:sz w:val="26"/>
          <w:szCs w:val="26"/>
        </w:rPr>
        <w:lastRenderedPageBreak/>
        <w:t>отбора проектов производства и реализации зерновых культур, утверждаемым Минсельхозпродом.</w:t>
      </w:r>
    </w:p>
    <w:p w14:paraId="0E374B85" w14:textId="77777777" w:rsidR="00AB3E77" w:rsidRPr="00AB3E77" w:rsidRDefault="00AB3E77" w:rsidP="00AB3E77">
      <w:pPr>
        <w:spacing w:line="360" w:lineRule="exact"/>
        <w:ind w:firstLine="709"/>
        <w:jc w:val="both"/>
        <w:rPr>
          <w:sz w:val="26"/>
          <w:szCs w:val="26"/>
        </w:rPr>
      </w:pPr>
      <w:r w:rsidRPr="00AB3E77">
        <w:rPr>
          <w:sz w:val="26"/>
          <w:szCs w:val="26"/>
        </w:rPr>
        <w:t>3.2. 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14:paraId="7A58E031" w14:textId="77777777" w:rsidR="00AB3E77" w:rsidRPr="00AB3E77" w:rsidRDefault="00AB3E77" w:rsidP="00AB3E77">
      <w:pPr>
        <w:spacing w:line="360" w:lineRule="exact"/>
        <w:ind w:firstLine="709"/>
        <w:jc w:val="both"/>
        <w:rPr>
          <w:sz w:val="26"/>
          <w:szCs w:val="26"/>
        </w:rPr>
      </w:pPr>
      <w:r w:rsidRPr="00AB3E77">
        <w:rPr>
          <w:sz w:val="26"/>
          <w:szCs w:val="26"/>
        </w:rPr>
        <w:t>3.3. Субсидии предоставляются единовременно.</w:t>
      </w:r>
    </w:p>
    <w:p w14:paraId="3E9D9E74" w14:textId="77777777" w:rsidR="00AB3E77" w:rsidRPr="00AB3E77" w:rsidRDefault="00AB3E77" w:rsidP="00AB3E77">
      <w:pPr>
        <w:spacing w:line="360" w:lineRule="exact"/>
        <w:ind w:firstLine="709"/>
        <w:jc w:val="both"/>
        <w:rPr>
          <w:sz w:val="26"/>
          <w:szCs w:val="26"/>
        </w:rPr>
      </w:pPr>
      <w:r w:rsidRPr="00AB3E77">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14:paraId="3FD49C49"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3.5. Размер предоставляемой субсидии, определяется в следующем порядке:</w:t>
      </w:r>
    </w:p>
    <w:p w14:paraId="5A7C75AF"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3.5.1. Расчет размера субсидии осуществляется по ставке на 1 тонну реализованных зерновых культур собственного производства, установленной Минсельхозпродом.</w:t>
      </w:r>
    </w:p>
    <w:p w14:paraId="73BB9A41"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Размер субсидии, предоставляемой получателю субсидии, не может составлять более 50 процентов фактических затрат получателя субсидии, на возмещение которых предоставляется субсидия.</w:t>
      </w:r>
    </w:p>
    <w:p w14:paraId="7F19AE17"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В случае, если в отчетном финансовом году осуществлялось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при расчете размера ставок, указанных в абзаце первом настоящего пункта, применяется коэффициент Кс, равный 1.</w:t>
      </w:r>
    </w:p>
    <w:p w14:paraId="17389993"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Коэффициент Кс применяется на основании представленной получателем субсидии в соответствии с подпунктом 2.4.3.2 настоящего Порядка заверенной им копии договора сельскохозяйственного страхования, осуществляемого с государственной поддержкой.</w:t>
      </w:r>
    </w:p>
    <w:p w14:paraId="7168618F"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Для остальных земельных участков, а также для получателей субсидии, не представивших документы, являющиеся основанием применения коэффициента, применяется коэффициент Кс, равный 0,7.</w:t>
      </w:r>
    </w:p>
    <w:p w14:paraId="4C739DE4"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3.5.2. Источниками финансового обеспечения субсидии является субвенция, сформированная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14:paraId="0A7CFFE2"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14:paraId="78714296" w14:textId="77777777" w:rsidR="00AB3E77" w:rsidRPr="00AB3E77" w:rsidRDefault="00AB3E77" w:rsidP="00AB3E77">
      <w:pPr>
        <w:autoSpaceDE w:val="0"/>
        <w:autoSpaceDN w:val="0"/>
        <w:adjustRightInd w:val="0"/>
        <w:spacing w:line="360" w:lineRule="auto"/>
        <w:jc w:val="center"/>
        <w:rPr>
          <w:sz w:val="26"/>
          <w:szCs w:val="26"/>
        </w:rPr>
      </w:pPr>
      <w:r w:rsidRPr="00AB3E77">
        <w:rPr>
          <w:sz w:val="26"/>
          <w:szCs w:val="26"/>
        </w:rPr>
        <w:t xml:space="preserve">С = </w:t>
      </w:r>
      <w:proofErr w:type="spellStart"/>
      <w:r w:rsidRPr="00AB3E77">
        <w:rPr>
          <w:sz w:val="26"/>
          <w:szCs w:val="26"/>
        </w:rPr>
        <w:t>Cп</w:t>
      </w:r>
      <w:proofErr w:type="spellEnd"/>
      <w:r w:rsidRPr="00AB3E77">
        <w:rPr>
          <w:sz w:val="26"/>
          <w:szCs w:val="26"/>
        </w:rPr>
        <w:t xml:space="preserve"> x К,</w:t>
      </w:r>
    </w:p>
    <w:p w14:paraId="2C146B41"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где:</w:t>
      </w:r>
    </w:p>
    <w:p w14:paraId="266372B5" w14:textId="77777777" w:rsidR="00AB3E77" w:rsidRPr="00AB3E77" w:rsidRDefault="00AB3E77" w:rsidP="00AB3E77">
      <w:pPr>
        <w:autoSpaceDE w:val="0"/>
        <w:autoSpaceDN w:val="0"/>
        <w:adjustRightInd w:val="0"/>
        <w:spacing w:line="360" w:lineRule="auto"/>
        <w:ind w:firstLine="709"/>
        <w:jc w:val="both"/>
        <w:rPr>
          <w:sz w:val="26"/>
          <w:szCs w:val="26"/>
        </w:rPr>
      </w:pPr>
      <w:proofErr w:type="spellStart"/>
      <w:r w:rsidRPr="00AB3E77">
        <w:rPr>
          <w:sz w:val="26"/>
          <w:szCs w:val="26"/>
        </w:rPr>
        <w:lastRenderedPageBreak/>
        <w:t>Cп</w:t>
      </w:r>
      <w:proofErr w:type="spellEnd"/>
      <w:r w:rsidRPr="00AB3E77">
        <w:rPr>
          <w:sz w:val="26"/>
          <w:szCs w:val="26"/>
        </w:rPr>
        <w:t xml:space="preserve"> - размер субсидии, рассчитанный в соответствии с подпунктом 3.5.1 настоящего пункта;</w:t>
      </w:r>
    </w:p>
    <w:p w14:paraId="50345847"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К – коэффициент бюджетной обеспеченности, определяемый по следующей формуле:</w:t>
      </w:r>
    </w:p>
    <w:p w14:paraId="032B836C" w14:textId="77777777" w:rsidR="00AB3E77" w:rsidRPr="00AB3E77" w:rsidRDefault="00AB3E77" w:rsidP="00AB3E77">
      <w:pPr>
        <w:autoSpaceDE w:val="0"/>
        <w:autoSpaceDN w:val="0"/>
        <w:adjustRightInd w:val="0"/>
        <w:spacing w:line="360" w:lineRule="auto"/>
        <w:jc w:val="center"/>
        <w:rPr>
          <w:sz w:val="26"/>
          <w:szCs w:val="26"/>
        </w:rPr>
      </w:pPr>
      <w:r w:rsidRPr="00AB3E77">
        <w:rPr>
          <w:sz w:val="26"/>
          <w:szCs w:val="26"/>
        </w:rPr>
        <w:t xml:space="preserve">К = V / </w:t>
      </w:r>
      <w:proofErr w:type="spellStart"/>
      <w:r w:rsidRPr="00AB3E77">
        <w:rPr>
          <w:sz w:val="26"/>
          <w:szCs w:val="26"/>
        </w:rPr>
        <w:t>Vнач</w:t>
      </w:r>
      <w:proofErr w:type="spellEnd"/>
      <w:r w:rsidRPr="00AB3E77">
        <w:rPr>
          <w:sz w:val="26"/>
          <w:szCs w:val="26"/>
        </w:rPr>
        <w:t>,</w:t>
      </w:r>
    </w:p>
    <w:p w14:paraId="375D81BA"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где:</w:t>
      </w:r>
    </w:p>
    <w:p w14:paraId="19469EF5"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V – объем лимитов бюджетных обязательств на предоставление субсидии;</w:t>
      </w:r>
    </w:p>
    <w:p w14:paraId="454CD414" w14:textId="77777777" w:rsidR="00AB3E77" w:rsidRPr="00AB3E77" w:rsidRDefault="00AB3E77" w:rsidP="00AB3E77">
      <w:pPr>
        <w:autoSpaceDE w:val="0"/>
        <w:autoSpaceDN w:val="0"/>
        <w:adjustRightInd w:val="0"/>
        <w:spacing w:line="360" w:lineRule="auto"/>
        <w:ind w:firstLine="709"/>
        <w:jc w:val="both"/>
        <w:rPr>
          <w:sz w:val="26"/>
          <w:szCs w:val="26"/>
        </w:rPr>
      </w:pPr>
      <w:proofErr w:type="spellStart"/>
      <w:r w:rsidRPr="00AB3E77">
        <w:rPr>
          <w:sz w:val="26"/>
          <w:szCs w:val="26"/>
        </w:rPr>
        <w:t>Vнач</w:t>
      </w:r>
      <w:proofErr w:type="spellEnd"/>
      <w:r w:rsidRPr="00AB3E77">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14:paraId="2F70CA26"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 xml:space="preserve">При условии </w:t>
      </w:r>
      <w:proofErr w:type="gramStart"/>
      <w:r w:rsidRPr="00AB3E77">
        <w:rPr>
          <w:sz w:val="26"/>
          <w:szCs w:val="26"/>
        </w:rPr>
        <w:t>V &gt;</w:t>
      </w:r>
      <w:proofErr w:type="gramEnd"/>
      <w:r w:rsidRPr="00AB3E77">
        <w:rPr>
          <w:sz w:val="26"/>
          <w:szCs w:val="26"/>
        </w:rPr>
        <w:t xml:space="preserve"> </w:t>
      </w:r>
      <w:proofErr w:type="spellStart"/>
      <w:r w:rsidRPr="00AB3E77">
        <w:rPr>
          <w:sz w:val="26"/>
          <w:szCs w:val="26"/>
        </w:rPr>
        <w:t>Vнач</w:t>
      </w:r>
      <w:proofErr w:type="spellEnd"/>
      <w:r w:rsidRPr="00AB3E77">
        <w:rPr>
          <w:sz w:val="26"/>
          <w:szCs w:val="26"/>
        </w:rPr>
        <w:t xml:space="preserve"> коэффициент К равен 1.</w:t>
      </w:r>
    </w:p>
    <w:p w14:paraId="1507E734"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 xml:space="preserve">Расчеты, произведенные </w:t>
      </w:r>
      <w:proofErr w:type="gramStart"/>
      <w:r w:rsidRPr="00AB3E77">
        <w:rPr>
          <w:sz w:val="26"/>
          <w:szCs w:val="26"/>
        </w:rPr>
        <w:t>Главным распорядителем</w:t>
      </w:r>
      <w:proofErr w:type="gramEnd"/>
      <w:r w:rsidRPr="00AB3E77">
        <w:rPr>
          <w:sz w:val="26"/>
          <w:szCs w:val="26"/>
        </w:rPr>
        <w:t xml:space="preserve"> отражаются в реестрах получателей субсидии.</w:t>
      </w:r>
    </w:p>
    <w:p w14:paraId="6B3D6FBC"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14:paraId="2EF461D4"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При этом размер бюджетных средств, подлежащих выплате получателю субсидии (</w:t>
      </w:r>
      <w:proofErr w:type="spellStart"/>
      <w:r w:rsidRPr="00AB3E77">
        <w:rPr>
          <w:sz w:val="26"/>
          <w:szCs w:val="26"/>
        </w:rPr>
        <w:t>Сд</w:t>
      </w:r>
      <w:proofErr w:type="spellEnd"/>
      <w:r w:rsidRPr="00AB3E77">
        <w:rPr>
          <w:sz w:val="26"/>
          <w:szCs w:val="26"/>
        </w:rPr>
        <w:t>), определяется по следующей формуле:</w:t>
      </w:r>
    </w:p>
    <w:p w14:paraId="7059D675" w14:textId="77777777" w:rsidR="00AB3E77" w:rsidRPr="00AB3E77" w:rsidRDefault="00AB3E77" w:rsidP="00AB3E77">
      <w:pPr>
        <w:autoSpaceDE w:val="0"/>
        <w:autoSpaceDN w:val="0"/>
        <w:adjustRightInd w:val="0"/>
        <w:spacing w:line="360" w:lineRule="auto"/>
        <w:ind w:firstLine="709"/>
        <w:jc w:val="both"/>
        <w:rPr>
          <w:sz w:val="26"/>
          <w:szCs w:val="26"/>
        </w:rPr>
      </w:pPr>
    </w:p>
    <w:p w14:paraId="41853B8B" w14:textId="77777777" w:rsidR="00AB3E77" w:rsidRPr="00AB3E77" w:rsidRDefault="00AB3E77" w:rsidP="00AB3E77">
      <w:pPr>
        <w:autoSpaceDE w:val="0"/>
        <w:autoSpaceDN w:val="0"/>
        <w:adjustRightInd w:val="0"/>
        <w:spacing w:line="360" w:lineRule="auto"/>
        <w:ind w:firstLine="709"/>
        <w:jc w:val="center"/>
        <w:rPr>
          <w:sz w:val="26"/>
          <w:szCs w:val="26"/>
        </w:rPr>
      </w:pPr>
      <w:proofErr w:type="spellStart"/>
      <w:r w:rsidRPr="00AB3E77">
        <w:rPr>
          <w:sz w:val="26"/>
          <w:szCs w:val="26"/>
        </w:rPr>
        <w:t>Сд</w:t>
      </w:r>
      <w:proofErr w:type="spellEnd"/>
      <w:r w:rsidRPr="00AB3E77">
        <w:rPr>
          <w:sz w:val="26"/>
          <w:szCs w:val="26"/>
        </w:rPr>
        <w:t xml:space="preserve"> = </w:t>
      </w:r>
      <w:proofErr w:type="spellStart"/>
      <w:r w:rsidRPr="00AB3E77">
        <w:rPr>
          <w:sz w:val="26"/>
          <w:szCs w:val="26"/>
        </w:rPr>
        <w:t>Cпд</w:t>
      </w:r>
      <w:proofErr w:type="spellEnd"/>
      <w:r w:rsidRPr="00AB3E77">
        <w:rPr>
          <w:sz w:val="26"/>
          <w:szCs w:val="26"/>
        </w:rPr>
        <w:t xml:space="preserve"> x Кд,</w:t>
      </w:r>
    </w:p>
    <w:p w14:paraId="2F4A12D9"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где:</w:t>
      </w:r>
    </w:p>
    <w:p w14:paraId="47C1D005" w14:textId="77777777" w:rsidR="00AB3E77" w:rsidRPr="00AB3E77" w:rsidRDefault="00AB3E77" w:rsidP="00AB3E77">
      <w:pPr>
        <w:autoSpaceDE w:val="0"/>
        <w:autoSpaceDN w:val="0"/>
        <w:adjustRightInd w:val="0"/>
        <w:spacing w:line="360" w:lineRule="exact"/>
        <w:ind w:firstLine="709"/>
        <w:jc w:val="both"/>
        <w:rPr>
          <w:sz w:val="26"/>
          <w:szCs w:val="26"/>
        </w:rPr>
      </w:pPr>
      <w:proofErr w:type="spellStart"/>
      <w:r w:rsidRPr="00AB3E77">
        <w:rPr>
          <w:sz w:val="26"/>
          <w:szCs w:val="26"/>
        </w:rPr>
        <w:t>Cпд</w:t>
      </w:r>
      <w:proofErr w:type="spellEnd"/>
      <w:r w:rsidRPr="00AB3E77">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14:paraId="71562AB4"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Кд – коэффициент бюджетной обеспеченности, определяемый по следующей формуле:</w:t>
      </w:r>
    </w:p>
    <w:p w14:paraId="11B121E5" w14:textId="77777777" w:rsidR="00AB3E77" w:rsidRPr="00AB3E77" w:rsidRDefault="00AB3E77" w:rsidP="00AB3E77">
      <w:pPr>
        <w:autoSpaceDE w:val="0"/>
        <w:autoSpaceDN w:val="0"/>
        <w:adjustRightInd w:val="0"/>
        <w:spacing w:line="360" w:lineRule="auto"/>
        <w:ind w:firstLine="709"/>
        <w:jc w:val="center"/>
        <w:rPr>
          <w:sz w:val="26"/>
          <w:szCs w:val="26"/>
        </w:rPr>
      </w:pPr>
      <w:r w:rsidRPr="00AB3E77">
        <w:rPr>
          <w:sz w:val="26"/>
          <w:szCs w:val="26"/>
        </w:rPr>
        <w:t xml:space="preserve">Кд = </w:t>
      </w:r>
      <w:proofErr w:type="spellStart"/>
      <w:r w:rsidRPr="00AB3E77">
        <w:rPr>
          <w:sz w:val="26"/>
          <w:szCs w:val="26"/>
        </w:rPr>
        <w:t>Vд</w:t>
      </w:r>
      <w:proofErr w:type="spellEnd"/>
      <w:r w:rsidRPr="00AB3E77">
        <w:rPr>
          <w:sz w:val="26"/>
          <w:szCs w:val="26"/>
        </w:rPr>
        <w:t xml:space="preserve"> / </w:t>
      </w:r>
      <w:proofErr w:type="spellStart"/>
      <w:r w:rsidRPr="00AB3E77">
        <w:rPr>
          <w:sz w:val="26"/>
          <w:szCs w:val="26"/>
        </w:rPr>
        <w:t>Vднач</w:t>
      </w:r>
      <w:proofErr w:type="spellEnd"/>
      <w:r w:rsidRPr="00AB3E77">
        <w:rPr>
          <w:sz w:val="26"/>
          <w:szCs w:val="26"/>
        </w:rPr>
        <w:t>,</w:t>
      </w:r>
    </w:p>
    <w:p w14:paraId="536E1440" w14:textId="77777777" w:rsidR="00AB3E77" w:rsidRPr="00AB3E77" w:rsidRDefault="00AB3E77" w:rsidP="00AB3E77">
      <w:pPr>
        <w:autoSpaceDE w:val="0"/>
        <w:autoSpaceDN w:val="0"/>
        <w:adjustRightInd w:val="0"/>
        <w:spacing w:line="360" w:lineRule="auto"/>
        <w:ind w:firstLine="709"/>
        <w:jc w:val="both"/>
        <w:rPr>
          <w:sz w:val="26"/>
          <w:szCs w:val="26"/>
        </w:rPr>
      </w:pPr>
      <w:r w:rsidRPr="00AB3E77">
        <w:rPr>
          <w:sz w:val="26"/>
          <w:szCs w:val="26"/>
        </w:rPr>
        <w:t>где:</w:t>
      </w:r>
    </w:p>
    <w:p w14:paraId="410BAEB8" w14:textId="77777777" w:rsidR="00AB3E77" w:rsidRPr="00AB3E77" w:rsidRDefault="00AB3E77" w:rsidP="00AB3E77">
      <w:pPr>
        <w:autoSpaceDE w:val="0"/>
        <w:autoSpaceDN w:val="0"/>
        <w:adjustRightInd w:val="0"/>
        <w:spacing w:line="360" w:lineRule="exact"/>
        <w:ind w:firstLine="709"/>
        <w:jc w:val="both"/>
        <w:rPr>
          <w:sz w:val="26"/>
          <w:szCs w:val="26"/>
        </w:rPr>
      </w:pPr>
      <w:proofErr w:type="spellStart"/>
      <w:r w:rsidRPr="00AB3E77">
        <w:rPr>
          <w:sz w:val="26"/>
          <w:szCs w:val="26"/>
        </w:rPr>
        <w:t>Vд</w:t>
      </w:r>
      <w:proofErr w:type="spellEnd"/>
      <w:r w:rsidRPr="00AB3E77">
        <w:rPr>
          <w:sz w:val="26"/>
          <w:szCs w:val="26"/>
        </w:rPr>
        <w:t xml:space="preserve"> – объем дополнительных лимитов бюджетных обязательств на предоставление субсидии;</w:t>
      </w:r>
    </w:p>
    <w:p w14:paraId="783AB004" w14:textId="77777777" w:rsidR="00AB3E77" w:rsidRPr="00AB3E77" w:rsidRDefault="00AB3E77" w:rsidP="00AB3E77">
      <w:pPr>
        <w:autoSpaceDE w:val="0"/>
        <w:autoSpaceDN w:val="0"/>
        <w:adjustRightInd w:val="0"/>
        <w:spacing w:line="360" w:lineRule="exact"/>
        <w:ind w:firstLine="709"/>
        <w:jc w:val="both"/>
        <w:rPr>
          <w:sz w:val="26"/>
          <w:szCs w:val="26"/>
        </w:rPr>
      </w:pPr>
      <w:proofErr w:type="spellStart"/>
      <w:r w:rsidRPr="00AB3E77">
        <w:rPr>
          <w:sz w:val="26"/>
          <w:szCs w:val="26"/>
        </w:rPr>
        <w:t>Vднач</w:t>
      </w:r>
      <w:proofErr w:type="spellEnd"/>
      <w:r w:rsidRPr="00AB3E77">
        <w:rPr>
          <w:sz w:val="26"/>
          <w:szCs w:val="26"/>
        </w:rPr>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14:paraId="7E7F8E39"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lastRenderedPageBreak/>
        <w:t xml:space="preserve">При условии </w:t>
      </w:r>
      <w:proofErr w:type="spellStart"/>
      <w:r w:rsidRPr="00AB3E77">
        <w:rPr>
          <w:sz w:val="26"/>
          <w:szCs w:val="26"/>
        </w:rPr>
        <w:t>V</w:t>
      </w:r>
      <w:proofErr w:type="gramStart"/>
      <w:r w:rsidRPr="00AB3E77">
        <w:rPr>
          <w:sz w:val="26"/>
          <w:szCs w:val="26"/>
        </w:rPr>
        <w:t>д</w:t>
      </w:r>
      <w:proofErr w:type="spellEnd"/>
      <w:r w:rsidRPr="00AB3E77">
        <w:rPr>
          <w:sz w:val="26"/>
          <w:szCs w:val="26"/>
        </w:rPr>
        <w:t xml:space="preserve"> &gt;</w:t>
      </w:r>
      <w:proofErr w:type="gramEnd"/>
      <w:r w:rsidRPr="00AB3E77">
        <w:rPr>
          <w:sz w:val="26"/>
          <w:szCs w:val="26"/>
        </w:rPr>
        <w:t xml:space="preserve"> </w:t>
      </w:r>
      <w:proofErr w:type="spellStart"/>
      <w:r w:rsidRPr="00AB3E77">
        <w:rPr>
          <w:sz w:val="26"/>
          <w:szCs w:val="26"/>
        </w:rPr>
        <w:t>Vднач</w:t>
      </w:r>
      <w:proofErr w:type="spellEnd"/>
      <w:r w:rsidRPr="00AB3E77">
        <w:rPr>
          <w:sz w:val="26"/>
          <w:szCs w:val="26"/>
        </w:rPr>
        <w:t xml:space="preserve"> коэффициент Кд равен 1.</w:t>
      </w:r>
    </w:p>
    <w:p w14:paraId="7E801BD0" w14:textId="77777777" w:rsidR="00AB3E77" w:rsidRPr="00AB3E77" w:rsidRDefault="00AB3E77" w:rsidP="00AB3E77">
      <w:pPr>
        <w:autoSpaceDE w:val="0"/>
        <w:autoSpaceDN w:val="0"/>
        <w:adjustRightInd w:val="0"/>
        <w:spacing w:line="360" w:lineRule="exact"/>
        <w:ind w:firstLine="709"/>
        <w:jc w:val="both"/>
        <w:rPr>
          <w:sz w:val="26"/>
          <w:szCs w:val="26"/>
        </w:rPr>
      </w:pPr>
      <w:r w:rsidRPr="00AB3E77">
        <w:rPr>
          <w:sz w:val="26"/>
          <w:szCs w:val="26"/>
        </w:rPr>
        <w:t>3.6. В случае нарушения условий предоставления субсидии, средства субсидии подлежат возврату в местный бюджет на основании:</w:t>
      </w:r>
    </w:p>
    <w:p w14:paraId="13B7E530" w14:textId="6D9728FD" w:rsidR="00AB3E77" w:rsidRPr="00AB3E77" w:rsidRDefault="00AB3E77" w:rsidP="00AB3E77">
      <w:pPr>
        <w:spacing w:line="360" w:lineRule="exact"/>
        <w:ind w:firstLine="709"/>
        <w:jc w:val="both"/>
        <w:rPr>
          <w:sz w:val="26"/>
          <w:szCs w:val="26"/>
        </w:rPr>
      </w:pPr>
      <w:r w:rsidRPr="00AB3E77">
        <w:rPr>
          <w:sz w:val="26"/>
          <w:szCs w:val="26"/>
        </w:rPr>
        <w:t>- предписания органа муниципального финансового контроля (далее – предписание);</w:t>
      </w:r>
    </w:p>
    <w:p w14:paraId="10E02833" w14:textId="77777777" w:rsidR="00AB3E77" w:rsidRPr="00AB3E77" w:rsidRDefault="00AB3E77" w:rsidP="00AB3E77">
      <w:pPr>
        <w:spacing w:line="360" w:lineRule="exact"/>
        <w:ind w:firstLine="709"/>
        <w:jc w:val="both"/>
        <w:rPr>
          <w:sz w:val="26"/>
          <w:szCs w:val="26"/>
        </w:rPr>
      </w:pPr>
      <w:r w:rsidRPr="00AB3E77">
        <w:rPr>
          <w:sz w:val="26"/>
          <w:szCs w:val="26"/>
        </w:rPr>
        <w:t>- требования Главного распорядителя (далее – требование).</w:t>
      </w:r>
    </w:p>
    <w:p w14:paraId="0272E421" w14:textId="77777777" w:rsidR="00AB3E77" w:rsidRPr="00AB3E77" w:rsidRDefault="00AB3E77" w:rsidP="00AB3E77">
      <w:pPr>
        <w:spacing w:line="360" w:lineRule="exact"/>
        <w:ind w:firstLine="709"/>
        <w:jc w:val="both"/>
        <w:rPr>
          <w:sz w:val="26"/>
          <w:szCs w:val="26"/>
        </w:rPr>
      </w:pPr>
      <w:r w:rsidRPr="00AB3E77">
        <w:rPr>
          <w:sz w:val="26"/>
          <w:szCs w:val="26"/>
        </w:rPr>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14:paraId="0CA670ED" w14:textId="77777777" w:rsidR="00AB3E77" w:rsidRPr="00AB3E77" w:rsidRDefault="00AB3E77" w:rsidP="00AB3E77">
      <w:pPr>
        <w:spacing w:line="360" w:lineRule="exact"/>
        <w:ind w:firstLine="709"/>
        <w:jc w:val="both"/>
        <w:rPr>
          <w:sz w:val="26"/>
          <w:szCs w:val="26"/>
        </w:rPr>
      </w:pPr>
      <w:r w:rsidRPr="00AB3E77">
        <w:rPr>
          <w:sz w:val="26"/>
          <w:szCs w:val="26"/>
        </w:rPr>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14:paraId="6846EAA5" w14:textId="77777777" w:rsidR="00AB3E77" w:rsidRPr="00AB3E77" w:rsidRDefault="00AB3E77" w:rsidP="00AB3E77">
      <w:pPr>
        <w:pStyle w:val="ConsPlusNormal"/>
        <w:spacing w:line="360" w:lineRule="exact"/>
        <w:ind w:firstLine="709"/>
        <w:jc w:val="both"/>
        <w:rPr>
          <w:rFonts w:ascii="Times New Roman" w:hAnsi="Times New Roman" w:cs="Times New Roman"/>
          <w:sz w:val="26"/>
          <w:szCs w:val="26"/>
        </w:rPr>
      </w:pPr>
      <w:r w:rsidRPr="00AB3E77">
        <w:rPr>
          <w:rFonts w:ascii="Times New Roman" w:hAnsi="Times New Roman" w:cs="Times New Roman"/>
          <w:sz w:val="26"/>
          <w:szCs w:val="26"/>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14:paraId="03A4B5C5" w14:textId="77777777" w:rsidR="00AB3E77" w:rsidRPr="00AB3E77" w:rsidRDefault="00AB3E77" w:rsidP="00AB3E77">
      <w:pPr>
        <w:spacing w:line="360" w:lineRule="exact"/>
        <w:ind w:firstLine="709"/>
        <w:jc w:val="both"/>
        <w:rPr>
          <w:sz w:val="26"/>
          <w:szCs w:val="26"/>
        </w:rPr>
      </w:pPr>
      <w:r w:rsidRPr="00AB3E77">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14:paraId="60DDF818" w14:textId="77777777" w:rsidR="00AB3E77" w:rsidRPr="00AB3E77" w:rsidRDefault="00AB3E77" w:rsidP="00AB3E77">
      <w:pPr>
        <w:spacing w:line="360" w:lineRule="exact"/>
        <w:ind w:firstLine="709"/>
        <w:jc w:val="both"/>
        <w:rPr>
          <w:sz w:val="26"/>
          <w:szCs w:val="26"/>
        </w:rPr>
      </w:pPr>
      <w:r w:rsidRPr="00AB3E77">
        <w:rPr>
          <w:sz w:val="26"/>
          <w:szCs w:val="26"/>
        </w:rPr>
        <w:t>Условиями, включаемыми в соглашение, являются:</w:t>
      </w:r>
    </w:p>
    <w:p w14:paraId="3E838D08" w14:textId="77777777" w:rsidR="00AB3E77" w:rsidRPr="00AB3E77" w:rsidRDefault="00AB3E77" w:rsidP="00AB3E77">
      <w:pPr>
        <w:spacing w:line="360" w:lineRule="exact"/>
        <w:ind w:firstLine="709"/>
        <w:jc w:val="both"/>
        <w:rPr>
          <w:sz w:val="26"/>
          <w:szCs w:val="26"/>
        </w:rPr>
      </w:pPr>
      <w:r w:rsidRPr="00AB3E77">
        <w:rPr>
          <w:sz w:val="26"/>
          <w:szCs w:val="26"/>
        </w:rPr>
        <w:t>-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14:paraId="57C63D5A" w14:textId="77777777" w:rsidR="00AB3E77" w:rsidRPr="00AB3E77" w:rsidRDefault="00AB3E77" w:rsidP="00AB3E77">
      <w:pPr>
        <w:spacing w:line="360" w:lineRule="exact"/>
        <w:ind w:firstLine="709"/>
        <w:jc w:val="both"/>
        <w:rPr>
          <w:sz w:val="26"/>
          <w:szCs w:val="26"/>
        </w:rPr>
      </w:pPr>
      <w:r w:rsidRPr="00AB3E77">
        <w:rPr>
          <w:sz w:val="26"/>
          <w:szCs w:val="26"/>
        </w:rPr>
        <w:t>- 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6B2C908A" w14:textId="77777777" w:rsidR="00AB3E77" w:rsidRPr="00AB3E77" w:rsidRDefault="00AB3E77" w:rsidP="00AB3E77">
      <w:pPr>
        <w:spacing w:line="360" w:lineRule="exact"/>
        <w:ind w:firstLine="709"/>
        <w:jc w:val="both"/>
        <w:rPr>
          <w:sz w:val="26"/>
          <w:szCs w:val="26"/>
        </w:rPr>
      </w:pPr>
      <w:r w:rsidRPr="00AB3E77">
        <w:rPr>
          <w:sz w:val="26"/>
          <w:szCs w:val="26"/>
        </w:rPr>
        <w:t>- обязательства получателя субсидии:</w:t>
      </w:r>
    </w:p>
    <w:p w14:paraId="27B1FF16" w14:textId="77777777" w:rsidR="00AB3E77" w:rsidRPr="00AB3E77" w:rsidRDefault="00AB3E77" w:rsidP="00AB3E77">
      <w:pPr>
        <w:spacing w:line="360" w:lineRule="exact"/>
        <w:ind w:firstLine="709"/>
        <w:jc w:val="both"/>
        <w:rPr>
          <w:sz w:val="26"/>
          <w:szCs w:val="26"/>
        </w:rPr>
      </w:pPr>
      <w:r w:rsidRPr="00AB3E77">
        <w:rPr>
          <w:sz w:val="26"/>
          <w:szCs w:val="26"/>
        </w:rPr>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14:paraId="7293B9B1" w14:textId="77777777" w:rsidR="00AB3E77" w:rsidRPr="00AB3E77" w:rsidRDefault="00AB3E77" w:rsidP="00AB3E77">
      <w:pPr>
        <w:spacing w:line="360" w:lineRule="exact"/>
        <w:ind w:firstLine="709"/>
        <w:jc w:val="both"/>
        <w:rPr>
          <w:sz w:val="26"/>
          <w:szCs w:val="26"/>
        </w:rPr>
      </w:pPr>
      <w:r w:rsidRPr="00AB3E77">
        <w:rPr>
          <w:sz w:val="26"/>
          <w:szCs w:val="26"/>
        </w:rPr>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w:t>
      </w:r>
      <w:r w:rsidRPr="00AB3E77">
        <w:rPr>
          <w:sz w:val="26"/>
          <w:szCs w:val="26"/>
        </w:rPr>
        <w:lastRenderedPageBreak/>
        <w:t>деятельности получателя субсидии по проверке достоверности информации в представленных получателем субсидии документах;</w:t>
      </w:r>
    </w:p>
    <w:p w14:paraId="2847BF2D" w14:textId="77777777" w:rsidR="00AB3E77" w:rsidRPr="00AB3E77" w:rsidRDefault="00AB3E77" w:rsidP="00AB3E77">
      <w:pPr>
        <w:spacing w:line="360" w:lineRule="exact"/>
        <w:ind w:firstLine="709"/>
        <w:jc w:val="both"/>
        <w:rPr>
          <w:sz w:val="26"/>
          <w:szCs w:val="26"/>
        </w:rPr>
      </w:pPr>
      <w:r w:rsidRPr="00AB3E77">
        <w:rPr>
          <w:sz w:val="26"/>
          <w:szCs w:val="26"/>
        </w:rPr>
        <w:t>- меры ответственности за нарушение условий и порядка предоставления субсидии.</w:t>
      </w:r>
    </w:p>
    <w:p w14:paraId="637DEF32" w14:textId="77777777" w:rsidR="00AB3E77" w:rsidRPr="00AB3E77" w:rsidRDefault="00AB3E77" w:rsidP="00AB3E77">
      <w:pPr>
        <w:spacing w:line="360" w:lineRule="exact"/>
        <w:ind w:firstLine="709"/>
        <w:jc w:val="both"/>
        <w:rPr>
          <w:sz w:val="26"/>
          <w:szCs w:val="26"/>
        </w:rPr>
      </w:pPr>
      <w:r w:rsidRPr="00AB3E77">
        <w:rPr>
          <w:sz w:val="26"/>
          <w:szCs w:val="26"/>
        </w:rPr>
        <w:t>3.8. Планируемым результатом предоставления субсидии является объем реализованных зерновых культур собственного производства (тонн) за период с 1 января по 31 декабря года получения субсидии.</w:t>
      </w:r>
    </w:p>
    <w:p w14:paraId="714E46CC"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Точная дата завершения и конечное значение результата предоставления субсидии (конкретная количественная характеристика итогов) устанавливается в соглашении.</w:t>
      </w:r>
    </w:p>
    <w:p w14:paraId="62FF070E"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Главный распорядитель на основании отчетности, представленной в соответствии с разделом 4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конечным значением результата предоставления субсидии, установленным в соглашении.</w:t>
      </w:r>
    </w:p>
    <w:p w14:paraId="6CBE832B"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субсидии и направляет их в управление областного казначейства министерства финансов Нижегородской области (далее – управление областного казначейства).</w:t>
      </w:r>
    </w:p>
    <w:p w14:paraId="63BAF5B7"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14:paraId="1671594E"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14:paraId="157BC76D"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Главный распорядитель доводит данную информацию до Управления и получателей субсидии не позднее 5 рабочих дней со дня получения соответствующей информации.</w:t>
      </w:r>
    </w:p>
    <w:p w14:paraId="489E5C04"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w:t>
      </w:r>
      <w:r w:rsidRPr="00AB3E77">
        <w:rPr>
          <w:rFonts w:ascii="Times New Roman" w:hAnsi="Times New Roman"/>
          <w:sz w:val="26"/>
          <w:szCs w:val="26"/>
        </w:rPr>
        <w:lastRenderedPageBreak/>
        <w:t>установлен Главным распорядителем в информации, указанной в абзаце первом настоящего пункта).</w:t>
      </w:r>
    </w:p>
    <w:p w14:paraId="7E3CE0DD" w14:textId="77777777"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4. Требования к отчетности</w:t>
      </w:r>
    </w:p>
    <w:p w14:paraId="008B6F35" w14:textId="77777777" w:rsidR="00AB3E77" w:rsidRPr="00AB3E77" w:rsidRDefault="00AB3E77" w:rsidP="00AB3E77">
      <w:pPr>
        <w:pStyle w:val="af3"/>
        <w:ind w:left="1440"/>
        <w:rPr>
          <w:rFonts w:ascii="Times New Roman" w:hAnsi="Times New Roman"/>
          <w:b/>
          <w:sz w:val="28"/>
          <w:szCs w:val="28"/>
        </w:rPr>
      </w:pPr>
    </w:p>
    <w:p w14:paraId="0035ED8B" w14:textId="77777777" w:rsidR="00AB3E77" w:rsidRPr="00AB3E77" w:rsidRDefault="00AB3E77" w:rsidP="00AB3E77">
      <w:pPr>
        <w:spacing w:line="360" w:lineRule="exact"/>
        <w:ind w:firstLine="709"/>
        <w:jc w:val="both"/>
        <w:rPr>
          <w:sz w:val="26"/>
          <w:szCs w:val="26"/>
        </w:rPr>
      </w:pPr>
      <w:r w:rsidRPr="00AB3E77">
        <w:rPr>
          <w:sz w:val="26"/>
          <w:szCs w:val="26"/>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14:paraId="2FE6A432" w14:textId="77777777" w:rsidR="00AB3E77" w:rsidRPr="00AB3E77" w:rsidRDefault="00AB3E77" w:rsidP="00AB3E77">
      <w:pPr>
        <w:spacing w:line="360" w:lineRule="exact"/>
        <w:ind w:firstLine="709"/>
        <w:jc w:val="both"/>
        <w:rPr>
          <w:sz w:val="26"/>
          <w:szCs w:val="26"/>
        </w:rPr>
      </w:pPr>
      <w:r w:rsidRPr="00AB3E77">
        <w:rPr>
          <w:sz w:val="26"/>
          <w:szCs w:val="26"/>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3E35E811" w14:textId="77777777" w:rsidR="00AB3E77" w:rsidRPr="00AB3E77" w:rsidRDefault="00AB3E77" w:rsidP="00AB3E77">
      <w:pPr>
        <w:spacing w:line="360" w:lineRule="exact"/>
        <w:ind w:firstLine="709"/>
        <w:jc w:val="both"/>
        <w:rPr>
          <w:sz w:val="26"/>
          <w:szCs w:val="26"/>
        </w:rPr>
      </w:pPr>
      <w:r w:rsidRPr="00AB3E77">
        <w:rPr>
          <w:sz w:val="26"/>
          <w:szCs w:val="26"/>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14:paraId="3514B6B5" w14:textId="77777777" w:rsidR="00AB3E77" w:rsidRPr="00AB3E77" w:rsidRDefault="00AB3E77" w:rsidP="00AB3E77">
      <w:pPr>
        <w:spacing w:line="360" w:lineRule="exact"/>
        <w:ind w:firstLine="709"/>
        <w:jc w:val="both"/>
        <w:rPr>
          <w:sz w:val="26"/>
          <w:szCs w:val="26"/>
        </w:rPr>
      </w:pPr>
      <w:r w:rsidRPr="00AB3E77">
        <w:rPr>
          <w:sz w:val="26"/>
          <w:szCs w:val="26"/>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14:paraId="76B2121F" w14:textId="77777777" w:rsidR="00AB3E77" w:rsidRPr="00AB3E77" w:rsidRDefault="00AB3E77" w:rsidP="00AB3E77">
      <w:pPr>
        <w:spacing w:line="360" w:lineRule="exact"/>
        <w:ind w:firstLine="709"/>
        <w:jc w:val="both"/>
        <w:rPr>
          <w:sz w:val="26"/>
          <w:szCs w:val="26"/>
        </w:rPr>
      </w:pPr>
      <w:r w:rsidRPr="00AB3E77">
        <w:rPr>
          <w:sz w:val="26"/>
          <w:szCs w:val="26"/>
        </w:rPr>
        <w:t>4.2. Главный распорядитель вправе устанавливать в соглашении сроки и формы представления получателем субсидии дополнительной отчетности.</w:t>
      </w:r>
    </w:p>
    <w:p w14:paraId="286E1D55" w14:textId="77777777" w:rsidR="00AB3E77" w:rsidRPr="00AB3E77" w:rsidRDefault="00AB3E77" w:rsidP="00AB3E77">
      <w:pPr>
        <w:pStyle w:val="af3"/>
        <w:jc w:val="center"/>
        <w:rPr>
          <w:rFonts w:ascii="Times New Roman" w:hAnsi="Times New Roman"/>
          <w:b/>
          <w:sz w:val="28"/>
          <w:szCs w:val="28"/>
        </w:rPr>
      </w:pPr>
    </w:p>
    <w:p w14:paraId="6B9E72A3" w14:textId="7C758F42" w:rsidR="00AB3E77" w:rsidRPr="00AB3E77" w:rsidRDefault="00AB3E77" w:rsidP="00AB3E77">
      <w:pPr>
        <w:pStyle w:val="af3"/>
        <w:jc w:val="center"/>
        <w:rPr>
          <w:rFonts w:ascii="Times New Roman" w:hAnsi="Times New Roman"/>
          <w:b/>
          <w:sz w:val="26"/>
          <w:szCs w:val="26"/>
        </w:rPr>
      </w:pPr>
      <w:r w:rsidRPr="00AB3E77">
        <w:rPr>
          <w:rFonts w:ascii="Times New Roman" w:hAnsi="Times New Roman"/>
          <w:b/>
          <w:sz w:val="26"/>
          <w:szCs w:val="26"/>
        </w:rPr>
        <w:t>5. Требования об осуществлении контроля за соблюдением условий и порядка предоставления</w:t>
      </w:r>
      <w:r>
        <w:rPr>
          <w:rFonts w:ascii="Times New Roman" w:hAnsi="Times New Roman"/>
          <w:b/>
          <w:sz w:val="26"/>
          <w:szCs w:val="26"/>
        </w:rPr>
        <w:t xml:space="preserve"> </w:t>
      </w:r>
      <w:r w:rsidRPr="00AB3E77">
        <w:rPr>
          <w:rFonts w:ascii="Times New Roman" w:hAnsi="Times New Roman"/>
          <w:b/>
          <w:sz w:val="26"/>
          <w:szCs w:val="26"/>
        </w:rPr>
        <w:t>субсидии и ответственности за их нарушение</w:t>
      </w:r>
    </w:p>
    <w:p w14:paraId="38A0B9BF" w14:textId="77777777" w:rsidR="00AB3E77" w:rsidRPr="00AB3E77" w:rsidRDefault="00AB3E77" w:rsidP="00AB3E77">
      <w:pPr>
        <w:pStyle w:val="af3"/>
        <w:ind w:firstLine="709"/>
        <w:jc w:val="both"/>
        <w:rPr>
          <w:rFonts w:ascii="Times New Roman" w:hAnsi="Times New Roman"/>
          <w:sz w:val="28"/>
          <w:szCs w:val="28"/>
        </w:rPr>
      </w:pPr>
    </w:p>
    <w:p w14:paraId="0902A8D6" w14:textId="77777777" w:rsidR="00AB3E77" w:rsidRPr="00AB3E77" w:rsidRDefault="00AB3E77" w:rsidP="00AB3E77">
      <w:pPr>
        <w:spacing w:line="360" w:lineRule="exact"/>
        <w:ind w:firstLine="709"/>
        <w:jc w:val="both"/>
        <w:rPr>
          <w:sz w:val="26"/>
          <w:szCs w:val="26"/>
        </w:rPr>
      </w:pPr>
      <w:r w:rsidRPr="00AB3E77">
        <w:rPr>
          <w:sz w:val="26"/>
          <w:szCs w:val="26"/>
        </w:rPr>
        <w:t>5.1. Главный распорядитель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w:t>
      </w:r>
    </w:p>
    <w:p w14:paraId="4613C20E" w14:textId="77777777" w:rsidR="00AB3E77" w:rsidRPr="00AB3E77" w:rsidRDefault="00AB3E77" w:rsidP="00AB3E77">
      <w:pPr>
        <w:spacing w:line="360" w:lineRule="exact"/>
        <w:ind w:firstLine="709"/>
        <w:jc w:val="both"/>
        <w:rPr>
          <w:sz w:val="26"/>
          <w:szCs w:val="26"/>
        </w:rPr>
      </w:pPr>
      <w:r w:rsidRPr="00AB3E77">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14:paraId="7F086248" w14:textId="77777777" w:rsidR="00AB3E77" w:rsidRPr="00AB3E77" w:rsidRDefault="00AB3E77" w:rsidP="00AB3E77">
      <w:pPr>
        <w:spacing w:line="360" w:lineRule="exact"/>
        <w:ind w:firstLine="709"/>
        <w:jc w:val="both"/>
        <w:rPr>
          <w:sz w:val="26"/>
          <w:szCs w:val="26"/>
        </w:rPr>
      </w:pPr>
      <w:r w:rsidRPr="00AB3E77">
        <w:rPr>
          <w:sz w:val="26"/>
          <w:szCs w:val="26"/>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14:paraId="7FAF6421" w14:textId="77777777" w:rsidR="00AB3E77" w:rsidRPr="00AB3E77" w:rsidRDefault="00AB3E77" w:rsidP="00AB3E77">
      <w:pPr>
        <w:spacing w:line="360" w:lineRule="exact"/>
        <w:ind w:firstLine="709"/>
        <w:jc w:val="both"/>
        <w:rPr>
          <w:sz w:val="26"/>
          <w:szCs w:val="26"/>
        </w:rPr>
      </w:pPr>
      <w:r w:rsidRPr="00AB3E77">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14:paraId="06A14F7C" w14:textId="77777777" w:rsidR="00AB3E77" w:rsidRPr="00AB3E77" w:rsidRDefault="00AB3E77" w:rsidP="00AB3E77">
      <w:pPr>
        <w:spacing w:line="360" w:lineRule="exact"/>
        <w:ind w:firstLine="709"/>
        <w:jc w:val="both"/>
        <w:rPr>
          <w:sz w:val="26"/>
          <w:szCs w:val="26"/>
        </w:rPr>
      </w:pPr>
      <w:r w:rsidRPr="00AB3E77">
        <w:rPr>
          <w:sz w:val="26"/>
          <w:szCs w:val="26"/>
        </w:rPr>
        <w:t xml:space="preserve">5.4.1. В случае нарушения получателем субсидии условий предоставления субсидии, установленных настоящим Порядком и соглашением, выявленного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w:t>
      </w:r>
      <w:r w:rsidRPr="00AB3E77">
        <w:rPr>
          <w:sz w:val="26"/>
          <w:szCs w:val="26"/>
        </w:rPr>
        <w:lastRenderedPageBreak/>
        <w:t>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14:paraId="75730782" w14:textId="77777777" w:rsidR="00AB3E77" w:rsidRPr="00AB3E77" w:rsidRDefault="00AB3E77" w:rsidP="00AB3E77">
      <w:pPr>
        <w:pStyle w:val="af3"/>
        <w:spacing w:line="360" w:lineRule="exact"/>
        <w:ind w:firstLine="709"/>
        <w:jc w:val="both"/>
        <w:rPr>
          <w:rFonts w:ascii="Times New Roman" w:hAnsi="Times New Roman"/>
          <w:sz w:val="26"/>
          <w:szCs w:val="26"/>
        </w:rPr>
      </w:pPr>
      <w:r w:rsidRPr="00AB3E77">
        <w:rPr>
          <w:rFonts w:ascii="Times New Roman" w:hAnsi="Times New Roman"/>
          <w:sz w:val="26"/>
          <w:szCs w:val="26"/>
        </w:rPr>
        <w:t>5.4.2. В случае недостижения получателем субсидии конечного значения результата предоставления субсидии, установленного в соглашении, получатель субсидии обязан вернуть в доход областного бюджета субсидию (часть субсидии) в объеме (</w:t>
      </w:r>
      <w:proofErr w:type="spellStart"/>
      <w:r w:rsidRPr="00AB3E77">
        <w:rPr>
          <w:rFonts w:ascii="Times New Roman" w:hAnsi="Times New Roman"/>
          <w:sz w:val="26"/>
          <w:szCs w:val="26"/>
        </w:rPr>
        <w:t>Vвозврата</w:t>
      </w:r>
      <w:proofErr w:type="spellEnd"/>
      <w:r w:rsidRPr="00AB3E77">
        <w:rPr>
          <w:rFonts w:ascii="Times New Roman" w:hAnsi="Times New Roman"/>
          <w:sz w:val="26"/>
          <w:szCs w:val="26"/>
        </w:rPr>
        <w:t>), рассчитанном по следующей формуле:</w:t>
      </w:r>
    </w:p>
    <w:p w14:paraId="58F400A9" w14:textId="77777777" w:rsidR="00AB3E77" w:rsidRPr="00AB3E77" w:rsidRDefault="00AB3E77" w:rsidP="00AB3E77">
      <w:pPr>
        <w:pStyle w:val="af3"/>
        <w:spacing w:line="360" w:lineRule="exact"/>
        <w:ind w:firstLine="709"/>
        <w:jc w:val="both"/>
        <w:rPr>
          <w:rFonts w:ascii="Times New Roman" w:hAnsi="Times New Roman"/>
          <w:sz w:val="26"/>
          <w:szCs w:val="26"/>
        </w:rPr>
      </w:pPr>
    </w:p>
    <w:p w14:paraId="23CA25BE" w14:textId="77777777" w:rsidR="00AB3E77" w:rsidRPr="00AB3E77" w:rsidRDefault="00AB3E77" w:rsidP="00AB3E77">
      <w:pPr>
        <w:pStyle w:val="af3"/>
        <w:spacing w:line="360" w:lineRule="auto"/>
        <w:jc w:val="center"/>
        <w:rPr>
          <w:rFonts w:ascii="Times New Roman" w:hAnsi="Times New Roman"/>
          <w:sz w:val="26"/>
          <w:szCs w:val="26"/>
        </w:rPr>
      </w:pPr>
      <w:r w:rsidRPr="00AB3E77">
        <w:rPr>
          <w:rFonts w:ascii="Times New Roman" w:hAnsi="Times New Roman"/>
          <w:sz w:val="26"/>
          <w:szCs w:val="26"/>
          <w:lang w:val="en-US"/>
        </w:rPr>
        <w:t>V</w:t>
      </w:r>
      <w:r w:rsidRPr="00AB3E77">
        <w:rPr>
          <w:rFonts w:ascii="Times New Roman" w:hAnsi="Times New Roman"/>
          <w:sz w:val="26"/>
          <w:szCs w:val="26"/>
        </w:rPr>
        <w:t xml:space="preserve">возврата = </w:t>
      </w:r>
      <w:r w:rsidRPr="00AB3E77">
        <w:rPr>
          <w:rFonts w:ascii="Times New Roman" w:hAnsi="Times New Roman"/>
          <w:sz w:val="26"/>
          <w:szCs w:val="26"/>
          <w:lang w:val="en-US"/>
        </w:rPr>
        <w:t>I</w:t>
      </w:r>
      <w:r w:rsidRPr="00AB3E77">
        <w:rPr>
          <w:rFonts w:ascii="Times New Roman" w:hAnsi="Times New Roman"/>
          <w:sz w:val="26"/>
          <w:szCs w:val="26"/>
        </w:rPr>
        <w:t xml:space="preserve"> </w:t>
      </w:r>
      <w:r w:rsidRPr="00AB3E77">
        <w:rPr>
          <w:rFonts w:ascii="Times New Roman" w:hAnsi="Times New Roman"/>
          <w:sz w:val="26"/>
          <w:szCs w:val="26"/>
          <w:lang w:val="en-US"/>
        </w:rPr>
        <w:t>x</w:t>
      </w:r>
      <w:r w:rsidRPr="00AB3E77">
        <w:rPr>
          <w:rFonts w:ascii="Times New Roman" w:hAnsi="Times New Roman"/>
          <w:sz w:val="26"/>
          <w:szCs w:val="26"/>
        </w:rPr>
        <w:t xml:space="preserve"> (1 - Т / </w:t>
      </w:r>
      <w:r w:rsidRPr="00AB3E77">
        <w:rPr>
          <w:rFonts w:ascii="Times New Roman" w:hAnsi="Times New Roman"/>
          <w:sz w:val="26"/>
          <w:szCs w:val="26"/>
          <w:lang w:val="en-US"/>
        </w:rPr>
        <w:t>S</w:t>
      </w:r>
      <w:r w:rsidRPr="00AB3E77">
        <w:rPr>
          <w:rFonts w:ascii="Times New Roman" w:hAnsi="Times New Roman"/>
          <w:sz w:val="26"/>
          <w:szCs w:val="26"/>
        </w:rPr>
        <w:t>),</w:t>
      </w:r>
    </w:p>
    <w:p w14:paraId="1D16B567" w14:textId="77777777" w:rsidR="00AB3E77" w:rsidRPr="00AB3E77" w:rsidRDefault="00AB3E77" w:rsidP="00AB3E77">
      <w:pPr>
        <w:pStyle w:val="af3"/>
        <w:spacing w:line="360" w:lineRule="auto"/>
        <w:ind w:firstLine="709"/>
        <w:jc w:val="both"/>
        <w:rPr>
          <w:rFonts w:ascii="Times New Roman" w:hAnsi="Times New Roman"/>
          <w:sz w:val="26"/>
          <w:szCs w:val="26"/>
        </w:rPr>
      </w:pPr>
    </w:p>
    <w:p w14:paraId="0B39FFEC" w14:textId="77777777" w:rsidR="00AB3E77" w:rsidRPr="00AB3E77" w:rsidRDefault="00AB3E77" w:rsidP="00AB3E77">
      <w:pPr>
        <w:pStyle w:val="af3"/>
        <w:spacing w:line="360" w:lineRule="auto"/>
        <w:ind w:firstLine="709"/>
        <w:jc w:val="both"/>
        <w:rPr>
          <w:rFonts w:ascii="Times New Roman" w:hAnsi="Times New Roman"/>
          <w:sz w:val="26"/>
          <w:szCs w:val="26"/>
        </w:rPr>
      </w:pPr>
      <w:r w:rsidRPr="00AB3E77">
        <w:rPr>
          <w:rFonts w:ascii="Times New Roman" w:hAnsi="Times New Roman"/>
          <w:sz w:val="26"/>
          <w:szCs w:val="26"/>
        </w:rPr>
        <w:t>где:</w:t>
      </w:r>
    </w:p>
    <w:p w14:paraId="4B1BA97F" w14:textId="77777777" w:rsidR="00AB3E77" w:rsidRPr="00AB3E77" w:rsidRDefault="00AB3E77" w:rsidP="00AB3E77">
      <w:pPr>
        <w:pStyle w:val="af3"/>
        <w:spacing w:line="360" w:lineRule="auto"/>
        <w:ind w:firstLine="709"/>
        <w:jc w:val="both"/>
        <w:rPr>
          <w:rFonts w:ascii="Times New Roman" w:hAnsi="Times New Roman"/>
          <w:sz w:val="26"/>
          <w:szCs w:val="26"/>
        </w:rPr>
      </w:pPr>
      <w:r w:rsidRPr="00AB3E77">
        <w:rPr>
          <w:rFonts w:ascii="Times New Roman" w:hAnsi="Times New Roman"/>
          <w:sz w:val="26"/>
          <w:szCs w:val="26"/>
        </w:rPr>
        <w:t>I - размер субсидии, предоставленной получателю субсидии;</w:t>
      </w:r>
    </w:p>
    <w:p w14:paraId="7F423FC7" w14:textId="77777777" w:rsidR="00AB3E77" w:rsidRPr="00AB3E77" w:rsidRDefault="00AB3E77" w:rsidP="00AB3E77">
      <w:pPr>
        <w:pStyle w:val="af3"/>
        <w:spacing w:line="360" w:lineRule="auto"/>
        <w:ind w:firstLine="709"/>
        <w:jc w:val="both"/>
        <w:rPr>
          <w:rFonts w:ascii="Times New Roman" w:hAnsi="Times New Roman"/>
          <w:sz w:val="26"/>
          <w:szCs w:val="26"/>
        </w:rPr>
      </w:pPr>
      <w:r w:rsidRPr="00AB3E77">
        <w:rPr>
          <w:rFonts w:ascii="Times New Roman" w:hAnsi="Times New Roman"/>
          <w:sz w:val="26"/>
          <w:szCs w:val="26"/>
        </w:rPr>
        <w:t>Т - фактически достигнутое значение результата предоставления субсидии на отчетную дату;</w:t>
      </w:r>
    </w:p>
    <w:p w14:paraId="2B95C2E9" w14:textId="77777777" w:rsidR="00AB3E77" w:rsidRPr="00AB3E77" w:rsidRDefault="00AB3E77" w:rsidP="00AB3E77">
      <w:pPr>
        <w:pStyle w:val="af3"/>
        <w:spacing w:line="360" w:lineRule="auto"/>
        <w:ind w:firstLine="709"/>
        <w:jc w:val="both"/>
        <w:rPr>
          <w:rFonts w:ascii="Times New Roman" w:hAnsi="Times New Roman"/>
          <w:sz w:val="26"/>
          <w:szCs w:val="26"/>
        </w:rPr>
      </w:pPr>
      <w:r w:rsidRPr="00AB3E77">
        <w:rPr>
          <w:rFonts w:ascii="Times New Roman" w:hAnsi="Times New Roman"/>
          <w:sz w:val="26"/>
          <w:szCs w:val="26"/>
        </w:rPr>
        <w:t>S - конечное значение результата предоставления субсидии, установленное соглашением.</w:t>
      </w:r>
    </w:p>
    <w:p w14:paraId="2B6323D0" w14:textId="77777777" w:rsidR="00AB3E77" w:rsidRPr="00AB3E77" w:rsidRDefault="00AB3E77" w:rsidP="00731ACC">
      <w:pPr>
        <w:spacing w:line="360" w:lineRule="exact"/>
        <w:ind w:firstLine="709"/>
        <w:jc w:val="both"/>
        <w:rPr>
          <w:sz w:val="26"/>
          <w:szCs w:val="26"/>
        </w:rPr>
      </w:pPr>
      <w:r w:rsidRPr="00AB3E77">
        <w:rPr>
          <w:sz w:val="26"/>
          <w:szCs w:val="26"/>
        </w:rPr>
        <w:t>5.4.3. 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областного бюджета средства субсидии в размере выявленных нарушений.</w:t>
      </w:r>
    </w:p>
    <w:p w14:paraId="15619AC3" w14:textId="77777777" w:rsidR="00AB3E77" w:rsidRPr="00AB3E77" w:rsidRDefault="00AB3E77" w:rsidP="00731ACC">
      <w:pPr>
        <w:spacing w:line="360" w:lineRule="exact"/>
        <w:ind w:firstLine="709"/>
        <w:jc w:val="both"/>
        <w:rPr>
          <w:sz w:val="26"/>
          <w:szCs w:val="26"/>
        </w:rPr>
      </w:pPr>
      <w:r w:rsidRPr="00AB3E77">
        <w:rPr>
          <w:sz w:val="26"/>
          <w:szCs w:val="26"/>
        </w:rPr>
        <w:t>Возврат средств в соответствии с подпунктами 5.4.2 и 5.4.3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14:paraId="5C7AE728" w14:textId="77777777" w:rsidR="00AB3E77" w:rsidRPr="00AB3E77" w:rsidRDefault="00AB3E77" w:rsidP="00731ACC">
      <w:pPr>
        <w:spacing w:line="360" w:lineRule="exact"/>
        <w:ind w:firstLine="709"/>
        <w:jc w:val="both"/>
        <w:rPr>
          <w:sz w:val="26"/>
          <w:szCs w:val="26"/>
        </w:rPr>
      </w:pPr>
      <w:r w:rsidRPr="00AB3E77">
        <w:rPr>
          <w:sz w:val="26"/>
          <w:szCs w:val="26"/>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7202CBD6" w14:textId="77777777" w:rsidR="00AB3E77" w:rsidRDefault="00AB3E77" w:rsidP="00731ACC">
      <w:pPr>
        <w:spacing w:line="360" w:lineRule="exact"/>
        <w:ind w:firstLine="709"/>
        <w:jc w:val="both"/>
        <w:rPr>
          <w:sz w:val="26"/>
          <w:szCs w:val="26"/>
        </w:rPr>
      </w:pPr>
      <w:r w:rsidRPr="00AB3E77">
        <w:rPr>
          <w:sz w:val="26"/>
          <w:szCs w:val="26"/>
        </w:rPr>
        <w:t xml:space="preserve">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w:t>
      </w:r>
      <w:r w:rsidRPr="00AB3E77">
        <w:rPr>
          <w:sz w:val="26"/>
          <w:szCs w:val="26"/>
        </w:rPr>
        <w:lastRenderedPageBreak/>
        <w:t>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30FE131A" w14:textId="77777777" w:rsidR="00AB3E77" w:rsidRDefault="00AB3E77" w:rsidP="00AB3E77">
      <w:pPr>
        <w:jc w:val="both"/>
        <w:rPr>
          <w:sz w:val="26"/>
          <w:szCs w:val="26"/>
        </w:rPr>
      </w:pPr>
    </w:p>
    <w:p w14:paraId="25728B8A" w14:textId="77777777" w:rsidR="00AB3E77" w:rsidRDefault="00AB3E77" w:rsidP="00731ACC">
      <w:pPr>
        <w:jc w:val="center"/>
        <w:rPr>
          <w:sz w:val="26"/>
          <w:szCs w:val="26"/>
        </w:rPr>
      </w:pPr>
    </w:p>
    <w:p w14:paraId="17EACA54" w14:textId="5FD86D06" w:rsidR="00AB3E77" w:rsidRDefault="00731ACC" w:rsidP="00731ACC">
      <w:pPr>
        <w:jc w:val="center"/>
        <w:rPr>
          <w:sz w:val="26"/>
          <w:szCs w:val="26"/>
        </w:rPr>
      </w:pPr>
      <w:r>
        <w:rPr>
          <w:sz w:val="26"/>
          <w:szCs w:val="26"/>
        </w:rPr>
        <w:t>____________________________</w:t>
      </w:r>
    </w:p>
    <w:p w14:paraId="0A95EB39" w14:textId="77777777" w:rsidR="00AB3E77" w:rsidRDefault="00AB3E77" w:rsidP="00AB3E77">
      <w:pPr>
        <w:jc w:val="both"/>
        <w:rPr>
          <w:sz w:val="26"/>
          <w:szCs w:val="26"/>
        </w:rPr>
      </w:pPr>
    </w:p>
    <w:p w14:paraId="6BDDA9A0" w14:textId="77777777" w:rsidR="00AB3E77" w:rsidRPr="00AB3E77" w:rsidRDefault="00AB3E77" w:rsidP="00AB3E77">
      <w:pPr>
        <w:jc w:val="both"/>
        <w:rPr>
          <w:sz w:val="26"/>
          <w:szCs w:val="26"/>
        </w:rPr>
      </w:pPr>
    </w:p>
    <w:p w14:paraId="7052B691" w14:textId="77777777" w:rsidR="00AB3E77" w:rsidRDefault="00AB3E77" w:rsidP="00AB3E77">
      <w:pPr>
        <w:spacing w:after="160" w:line="259" w:lineRule="auto"/>
        <w:rPr>
          <w:szCs w:val="28"/>
        </w:rPr>
      </w:pPr>
      <w:r>
        <w:rPr>
          <w:szCs w:val="28"/>
        </w:rPr>
        <w:br w:type="page"/>
      </w:r>
    </w:p>
    <w:p w14:paraId="3032D32F" w14:textId="77777777" w:rsidR="00AB3E77" w:rsidRPr="00CB137F" w:rsidRDefault="00AB3E77" w:rsidP="00AB3E77">
      <w:pPr>
        <w:ind w:left="4820"/>
        <w:jc w:val="center"/>
      </w:pPr>
      <w:r w:rsidRPr="00CB137F">
        <w:lastRenderedPageBreak/>
        <w:t>ПРИЛОЖЕНИЕ</w:t>
      </w:r>
    </w:p>
    <w:p w14:paraId="28DC8B51" w14:textId="6A7EDD13" w:rsidR="00AB3E77" w:rsidRDefault="00AB3E77" w:rsidP="00AB3E77">
      <w:pPr>
        <w:ind w:left="4820"/>
        <w:jc w:val="center"/>
      </w:pPr>
      <w:r w:rsidRPr="00CB137F">
        <w:t>к П</w:t>
      </w:r>
      <w:r>
        <w:t xml:space="preserve">орядку </w:t>
      </w:r>
      <w:r w:rsidRPr="00CB137F">
        <w:t xml:space="preserve">предоставления субсидии </w:t>
      </w:r>
      <w:r w:rsidRPr="00BC64B7">
        <w:t xml:space="preserve">из </w:t>
      </w:r>
      <w:r w:rsidR="00731ACC">
        <w:br/>
      </w:r>
      <w:r w:rsidRPr="00BC64B7">
        <w:t xml:space="preserve">местного бюджета на возмещение производителям зерновых культур части </w:t>
      </w:r>
      <w:r w:rsidR="00731ACC">
        <w:br/>
      </w:r>
      <w:r w:rsidRPr="00BC64B7">
        <w:t>затрат на производство и реализацию</w:t>
      </w:r>
      <w:r w:rsidR="00731ACC">
        <w:br/>
      </w:r>
      <w:r w:rsidRPr="00BC64B7">
        <w:t xml:space="preserve"> зерновых культур</w:t>
      </w:r>
    </w:p>
    <w:p w14:paraId="2FD962B7" w14:textId="77777777" w:rsidR="00AB3E77" w:rsidRPr="00CB137F" w:rsidRDefault="00AB3E77" w:rsidP="00AB3E77">
      <w:pPr>
        <w:ind w:left="4820"/>
        <w:jc w:val="center"/>
      </w:pPr>
    </w:p>
    <w:p w14:paraId="41ACDA7A" w14:textId="77777777" w:rsidR="00AB3E77" w:rsidRPr="00CB137F" w:rsidRDefault="00AB3E77" w:rsidP="00AB3E77">
      <w:pPr>
        <w:ind w:left="4820"/>
        <w:jc w:val="right"/>
      </w:pPr>
      <w:r w:rsidRPr="00CB137F">
        <w:t>Форма</w:t>
      </w:r>
    </w:p>
    <w:p w14:paraId="1F46458D" w14:textId="77777777" w:rsidR="00AB3E77" w:rsidRPr="00CB137F" w:rsidRDefault="00AB3E77" w:rsidP="00AB3E77">
      <w:pPr>
        <w:jc w:val="right"/>
      </w:pPr>
    </w:p>
    <w:p w14:paraId="65E6F3C8" w14:textId="77777777" w:rsidR="00AB3E77" w:rsidRPr="00CB137F" w:rsidRDefault="00AB3E77" w:rsidP="00AB3E77">
      <w:pPr>
        <w:widowControl w:val="0"/>
        <w:autoSpaceDE w:val="0"/>
        <w:autoSpaceDN w:val="0"/>
        <w:spacing w:line="264" w:lineRule="auto"/>
        <w:jc w:val="center"/>
      </w:pPr>
      <w:r w:rsidRPr="00CB137F">
        <w:t>Предложение для участия в отборе</w:t>
      </w:r>
    </w:p>
    <w:p w14:paraId="68233D62" w14:textId="77777777" w:rsidR="00AB3E77" w:rsidRPr="00CB137F" w:rsidRDefault="00AB3E77" w:rsidP="00AB3E77">
      <w:pPr>
        <w:autoSpaceDE w:val="0"/>
        <w:autoSpaceDN w:val="0"/>
        <w:adjustRightInd w:val="0"/>
        <w:spacing w:line="264" w:lineRule="auto"/>
        <w:jc w:val="center"/>
        <w:rPr>
          <w:sz w:val="22"/>
          <w:szCs w:val="22"/>
        </w:rPr>
      </w:pPr>
      <w:bookmarkStart w:id="3" w:name="P40"/>
      <w:bookmarkEnd w:id="3"/>
      <w:r w:rsidRPr="00CB137F">
        <w:rPr>
          <w:sz w:val="22"/>
          <w:szCs w:val="22"/>
        </w:rPr>
        <w:t>_______________________________________________________________________________________</w:t>
      </w:r>
    </w:p>
    <w:p w14:paraId="2AF6D0DD" w14:textId="77777777" w:rsidR="00AB3E77" w:rsidRPr="00CB137F" w:rsidRDefault="00AB3E77" w:rsidP="00AB3E77">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14:paraId="59B77637" w14:textId="77777777" w:rsidR="00AB3E77" w:rsidRPr="00CB137F" w:rsidRDefault="00AB3E77" w:rsidP="00AB3E77">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Pr>
          <w:i/>
          <w:iCs/>
          <w:sz w:val="18"/>
          <w:szCs w:val="18"/>
        </w:rPr>
        <w:t>,</w:t>
      </w:r>
      <w:r w:rsidRPr="00CB137F">
        <w:rPr>
          <w:i/>
          <w:iCs/>
          <w:sz w:val="18"/>
          <w:szCs w:val="18"/>
        </w:rPr>
        <w:t xml:space="preserve"> ИНН)</w:t>
      </w:r>
    </w:p>
    <w:p w14:paraId="6E3F0434" w14:textId="77777777" w:rsidR="00AB3E77" w:rsidRPr="00CB137F" w:rsidRDefault="00AB3E77" w:rsidP="00AB3E77">
      <w:pPr>
        <w:widowControl w:val="0"/>
        <w:autoSpaceDE w:val="0"/>
        <w:autoSpaceDN w:val="0"/>
        <w:spacing w:line="264" w:lineRule="auto"/>
        <w:jc w:val="both"/>
        <w:rPr>
          <w:sz w:val="22"/>
          <w:szCs w:val="22"/>
        </w:rPr>
      </w:pPr>
      <w:r w:rsidRPr="00CB137F">
        <w:t xml:space="preserve">(далее – участник отбора) </w:t>
      </w:r>
      <w:r w:rsidRPr="00CB137F">
        <w:rPr>
          <w:sz w:val="22"/>
          <w:szCs w:val="22"/>
        </w:rPr>
        <w:t>в лице ________________________________________________________</w:t>
      </w:r>
    </w:p>
    <w:p w14:paraId="02913222" w14:textId="77777777" w:rsidR="00AB3E77" w:rsidRPr="00CB137F" w:rsidRDefault="00AB3E77" w:rsidP="00AB3E77">
      <w:pPr>
        <w:widowControl w:val="0"/>
        <w:autoSpaceDE w:val="0"/>
        <w:autoSpaceDN w:val="0"/>
        <w:spacing w:line="264" w:lineRule="auto"/>
        <w:jc w:val="both"/>
      </w:pPr>
      <w:r w:rsidRPr="00CB137F">
        <w:t>_______________________________________________________________________________,</w:t>
      </w:r>
    </w:p>
    <w:p w14:paraId="173D03EB" w14:textId="77777777" w:rsidR="00AB3E77" w:rsidRPr="00CB137F" w:rsidRDefault="00AB3E77" w:rsidP="00AB3E77">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14:paraId="1ACBFF61" w14:textId="77777777" w:rsidR="00AB3E77" w:rsidRPr="00CB137F" w:rsidRDefault="00AB3E77" w:rsidP="00AB3E77">
      <w:pPr>
        <w:widowControl w:val="0"/>
        <w:autoSpaceDE w:val="0"/>
        <w:autoSpaceDN w:val="0"/>
        <w:spacing w:line="264" w:lineRule="auto"/>
        <w:jc w:val="both"/>
        <w:rPr>
          <w:sz w:val="20"/>
        </w:rPr>
      </w:pPr>
      <w:r w:rsidRPr="00CB137F">
        <w:t>действующего на основании ______________________________________________________,</w:t>
      </w:r>
    </w:p>
    <w:p w14:paraId="1F10EEC7" w14:textId="77777777" w:rsidR="00AB3E77" w:rsidRPr="00CB137F" w:rsidRDefault="00AB3E77" w:rsidP="00AB3E77">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14:paraId="67A50728" w14:textId="77777777" w:rsidR="00AB3E77" w:rsidRDefault="00AB3E77" w:rsidP="00AB3E77">
      <w:pPr>
        <w:jc w:val="both"/>
      </w:pPr>
      <w:r w:rsidRPr="00CB137F">
        <w:t xml:space="preserve">в соответствии с </w:t>
      </w:r>
      <w:r w:rsidRPr="00BA00F8">
        <w:t>Порядк</w:t>
      </w:r>
      <w:r>
        <w:t>ом</w:t>
      </w:r>
      <w:r w:rsidRPr="00BA00F8">
        <w:t xml:space="preserve"> предоставления субсидии </w:t>
      </w:r>
      <w:r w:rsidRPr="00DB0EE6">
        <w:t>из местного бюджета на возмещение производителям зерновых культур части затрат на производство и реализацию зерновых культур</w:t>
      </w:r>
      <w:r w:rsidRPr="00CB137F">
        <w:t xml:space="preserve">, утвержденным </w:t>
      </w:r>
      <w:r>
        <w:t>_________________________________</w:t>
      </w:r>
      <w:r w:rsidRPr="00CB137F">
        <w:t xml:space="preserve">от </w:t>
      </w:r>
      <w:r>
        <w:t>_____________</w:t>
      </w:r>
      <w:r w:rsidRPr="00CB137F">
        <w:t xml:space="preserve"> № </w:t>
      </w:r>
      <w:r>
        <w:t>________</w:t>
      </w:r>
    </w:p>
    <w:p w14:paraId="41107295" w14:textId="77777777" w:rsidR="00AB3E77" w:rsidRPr="00BA00F8" w:rsidRDefault="00AB3E77" w:rsidP="00AB3E77">
      <w:pPr>
        <w:widowControl w:val="0"/>
        <w:autoSpaceDE w:val="0"/>
        <w:autoSpaceDN w:val="0"/>
        <w:spacing w:line="264" w:lineRule="auto"/>
        <w:jc w:val="center"/>
        <w:rPr>
          <w:i/>
          <w:iCs/>
          <w:sz w:val="18"/>
          <w:szCs w:val="18"/>
        </w:rPr>
      </w:pPr>
      <w:r w:rsidRPr="00BA00F8">
        <w:rPr>
          <w:i/>
          <w:iCs/>
          <w:sz w:val="18"/>
          <w:szCs w:val="18"/>
        </w:rPr>
        <w:t>(</w:t>
      </w:r>
      <w:r>
        <w:rPr>
          <w:i/>
          <w:iCs/>
          <w:sz w:val="18"/>
          <w:szCs w:val="18"/>
        </w:rPr>
        <w:t>наименование и реквизиты м</w:t>
      </w:r>
      <w:r w:rsidRPr="00BA00F8">
        <w:rPr>
          <w:i/>
          <w:iCs/>
          <w:sz w:val="18"/>
          <w:szCs w:val="18"/>
        </w:rPr>
        <w:t>униципальн</w:t>
      </w:r>
      <w:r>
        <w:rPr>
          <w:i/>
          <w:iCs/>
          <w:sz w:val="18"/>
          <w:szCs w:val="18"/>
        </w:rPr>
        <w:t>ого</w:t>
      </w:r>
      <w:r w:rsidRPr="00BA00F8">
        <w:rPr>
          <w:i/>
          <w:iCs/>
          <w:sz w:val="18"/>
          <w:szCs w:val="18"/>
        </w:rPr>
        <w:t xml:space="preserve"> правово</w:t>
      </w:r>
      <w:r>
        <w:rPr>
          <w:i/>
          <w:iCs/>
          <w:sz w:val="18"/>
          <w:szCs w:val="18"/>
        </w:rPr>
        <w:t>го</w:t>
      </w:r>
      <w:r w:rsidRPr="00BA00F8">
        <w:rPr>
          <w:i/>
          <w:iCs/>
          <w:sz w:val="18"/>
          <w:szCs w:val="18"/>
        </w:rPr>
        <w:t xml:space="preserve"> акт</w:t>
      </w:r>
      <w:r>
        <w:rPr>
          <w:i/>
          <w:iCs/>
          <w:sz w:val="18"/>
          <w:szCs w:val="18"/>
        </w:rPr>
        <w:t>а</w:t>
      </w:r>
      <w:r w:rsidRPr="00BA00F8">
        <w:rPr>
          <w:i/>
          <w:iCs/>
          <w:sz w:val="18"/>
          <w:szCs w:val="18"/>
        </w:rPr>
        <w:t>)</w:t>
      </w:r>
    </w:p>
    <w:p w14:paraId="2F088AEF" w14:textId="77777777" w:rsidR="00AB3E77" w:rsidRPr="00CB137F" w:rsidRDefault="00AB3E77" w:rsidP="00AB3E77">
      <w:pPr>
        <w:jc w:val="both"/>
        <w:rPr>
          <w:i/>
        </w:rPr>
      </w:pPr>
      <w:r w:rsidRPr="00CB137F">
        <w:t xml:space="preserve">(далее - Порядок), направляет настоящее предложение для участия в отборе получателей субсидии для предоставления субсидии </w:t>
      </w:r>
      <w:r w:rsidRPr="00DB0EE6">
        <w:t>на возмещение производителям зерновых культур части затрат на производство и реализацию зерновых культур</w:t>
      </w:r>
      <w:r w:rsidRPr="00BA00F8">
        <w:t xml:space="preserve"> </w:t>
      </w:r>
      <w:r w:rsidRPr="00CB137F">
        <w:t>(далее – субсидия)</w:t>
      </w:r>
      <w:r>
        <w:t>.</w:t>
      </w:r>
    </w:p>
    <w:p w14:paraId="75C6AD44" w14:textId="77777777" w:rsidR="00AB3E77" w:rsidRPr="00CB137F" w:rsidRDefault="00AB3E77" w:rsidP="00AB3E77">
      <w:pPr>
        <w:spacing w:line="264" w:lineRule="auto"/>
        <w:ind w:firstLine="708"/>
        <w:jc w:val="both"/>
        <w:rPr>
          <w:sz w:val="22"/>
          <w:szCs w:val="22"/>
        </w:rPr>
      </w:pPr>
      <w:r w:rsidRPr="00CB137F">
        <w:t>Настоящим подтверждаем, что на</w:t>
      </w:r>
      <w:r w:rsidRPr="00CB137F">
        <w:rPr>
          <w:sz w:val="22"/>
          <w:szCs w:val="22"/>
        </w:rPr>
        <w:t xml:space="preserve"> _______________________________________________</w:t>
      </w:r>
      <w:proofErr w:type="gramStart"/>
      <w:r w:rsidRPr="00CB137F">
        <w:rPr>
          <w:sz w:val="22"/>
          <w:szCs w:val="22"/>
        </w:rPr>
        <w:t>_ :</w:t>
      </w:r>
      <w:proofErr w:type="gramEnd"/>
    </w:p>
    <w:p w14:paraId="61F1FD9E" w14:textId="77777777" w:rsidR="00AB3E77" w:rsidRPr="00CB137F" w:rsidRDefault="00AB3E77" w:rsidP="00AB3E77">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14:paraId="1B9B703D" w14:textId="77777777" w:rsidR="00AB3E77" w:rsidRPr="00CB137F" w:rsidRDefault="00AB3E77" w:rsidP="00AB3E77">
      <w:pPr>
        <w:ind w:firstLine="708"/>
        <w:jc w:val="both"/>
      </w:pPr>
      <w:r w:rsidRPr="00CB137F">
        <w:t xml:space="preserve">у участника отбора отсутствует просроченная задолженность по возврату в </w:t>
      </w:r>
      <w:r>
        <w:t>б</w:t>
      </w:r>
      <w:r w:rsidRPr="008C4DD5">
        <w:t>юджет бюджетной системы Российской Федерации, из которого планируется предоставление субсидии</w:t>
      </w:r>
      <w:r>
        <w:t>,</w:t>
      </w:r>
      <w:r w:rsidRPr="008C4DD5">
        <w:t xml:space="preserve"> </w:t>
      </w:r>
      <w:r w:rsidRPr="00CB137F">
        <w:t>субсидий, бюджетных инвестиций, предоставленных в соответствии с Порядком и иными правовыми актами;</w:t>
      </w:r>
    </w:p>
    <w:p w14:paraId="352DA5D5" w14:textId="77777777" w:rsidR="00AB3E77" w:rsidRPr="00CB137F" w:rsidRDefault="00AB3E77" w:rsidP="00AB3E77">
      <w:pPr>
        <w:ind w:firstLine="708"/>
        <w:jc w:val="both"/>
      </w:pPr>
      <w:r w:rsidRPr="00CB137F">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333FB5C5" w14:textId="77777777" w:rsidR="00AB3E77" w:rsidRPr="00CB137F" w:rsidRDefault="00AB3E77" w:rsidP="00AB3E77">
      <w:pPr>
        <w:ind w:firstLine="708"/>
        <w:jc w:val="both"/>
      </w:pPr>
      <w:r w:rsidRPr="00CB137F">
        <w:t xml:space="preserve">участник отбора не является иностранным юридическим лицом, </w:t>
      </w:r>
      <w:r w:rsidRPr="008C4DD5">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t>;</w:t>
      </w:r>
    </w:p>
    <w:p w14:paraId="2E2D14CB" w14:textId="77777777" w:rsidR="00AB3E77" w:rsidRPr="00CB137F" w:rsidRDefault="00AB3E77" w:rsidP="00AB3E77">
      <w:pPr>
        <w:ind w:firstLine="708"/>
        <w:jc w:val="both"/>
      </w:pPr>
      <w:r w:rsidRPr="00CB137F">
        <w:t xml:space="preserve">участник отбора не получает средства </w:t>
      </w:r>
      <w:r w:rsidRPr="008C4DD5">
        <w:t xml:space="preserve">из бюджета бюджетной системы Российской Федерации, из которого планируется предоставление субсидии, </w:t>
      </w:r>
      <w:r w:rsidRPr="00CB137F">
        <w:t xml:space="preserve">на основании иных нормативных </w:t>
      </w:r>
      <w:r w:rsidRPr="00CB137F">
        <w:lastRenderedPageBreak/>
        <w:t>правовых актов на цель, установленную пунктом 1.1 Порядка, по направлениям затрат, указанным в пункте 3.1 Порядка.</w:t>
      </w:r>
    </w:p>
    <w:p w14:paraId="12837B80" w14:textId="77777777" w:rsidR="00AB3E77" w:rsidRPr="00CB137F" w:rsidRDefault="00AB3E77" w:rsidP="00AB3E77">
      <w:pPr>
        <w:ind w:firstLine="708"/>
        <w:jc w:val="both"/>
      </w:pPr>
      <w:r w:rsidRPr="00CB137F">
        <w:t xml:space="preserve">Подтверждаем, что </w:t>
      </w:r>
      <w:r w:rsidRPr="00D13E35">
        <w:t xml:space="preserve">на дату подачи </w:t>
      </w:r>
      <w:r>
        <w:t xml:space="preserve">настоящего </w:t>
      </w:r>
      <w:r w:rsidRPr="00D13E35">
        <w:t xml:space="preserve">предложения </w:t>
      </w:r>
      <w:r w:rsidRPr="00CB137F">
        <w:t>для участия в отборе в отношении участника отбора:</w:t>
      </w:r>
    </w:p>
    <w:p w14:paraId="5925A97A" w14:textId="77777777" w:rsidR="00AB3E77" w:rsidRPr="00CB137F" w:rsidRDefault="00AB3E77" w:rsidP="00AB3E77">
      <w:pPr>
        <w:ind w:firstLine="708"/>
        <w:jc w:val="both"/>
      </w:pPr>
      <w:r w:rsidRPr="00CB137F">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14:paraId="14E38E35" w14:textId="77777777" w:rsidR="00AB3E77" w:rsidRPr="00CB137F" w:rsidRDefault="00AB3E77" w:rsidP="00AB3E77">
      <w:pPr>
        <w:ind w:firstLine="708"/>
        <w:jc w:val="both"/>
      </w:pPr>
      <w:r w:rsidRPr="00CB137F">
        <w:t>не введена процедура банкротства (в отношении участника отбора – индивидуального предпринимателя</w:t>
      </w:r>
      <w:r w:rsidRPr="00535B05">
        <w:t xml:space="preserve"> либо гражданина, ведущего личное подсобное хозяйство</w:t>
      </w:r>
      <w:r w:rsidRPr="00CB137F">
        <w:t>).</w:t>
      </w:r>
    </w:p>
    <w:p w14:paraId="78D33568" w14:textId="77777777" w:rsidR="00AB3E77" w:rsidRPr="00CB137F" w:rsidRDefault="00AB3E77" w:rsidP="00AB3E77">
      <w:pPr>
        <w:ind w:firstLine="708"/>
        <w:jc w:val="both"/>
      </w:pPr>
      <w:r w:rsidRPr="00CB137F">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59B4D2C9" w14:textId="77777777" w:rsidR="00AB3E77" w:rsidRDefault="00AB3E77" w:rsidP="00AB3E77">
      <w:pPr>
        <w:ind w:firstLine="708"/>
        <w:jc w:val="both"/>
      </w:pPr>
      <w:r w:rsidRPr="00CB137F">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14:paraId="09075A8A" w14:textId="77777777" w:rsidR="00AB3E77" w:rsidRPr="00CB137F" w:rsidRDefault="00AB3E77" w:rsidP="00AB3E77">
      <w:pPr>
        <w:autoSpaceDE w:val="0"/>
        <w:autoSpaceDN w:val="0"/>
        <w:adjustRightInd w:val="0"/>
        <w:spacing w:line="264" w:lineRule="auto"/>
        <w:ind w:firstLine="708"/>
        <w:jc w:val="both"/>
      </w:pPr>
      <w:r w:rsidRPr="00CB137F">
        <w:t>С условиями и порядком предоставления субсидии, установленными Порядком, ознакомлен.</w:t>
      </w:r>
    </w:p>
    <w:p w14:paraId="7A291AB9" w14:textId="77777777" w:rsidR="00AB3E77" w:rsidRPr="00CB137F" w:rsidRDefault="00AB3E77" w:rsidP="00AB3E77">
      <w:pPr>
        <w:spacing w:line="264" w:lineRule="auto"/>
        <w:ind w:firstLine="720"/>
        <w:jc w:val="both"/>
      </w:pPr>
    </w:p>
    <w:p w14:paraId="15F32D10" w14:textId="77777777" w:rsidR="00AB3E77" w:rsidRPr="00CB137F" w:rsidRDefault="00AB3E77" w:rsidP="00AB3E77">
      <w:pPr>
        <w:spacing w:line="264" w:lineRule="auto"/>
        <w:ind w:firstLine="720"/>
        <w:jc w:val="both"/>
        <w:rPr>
          <w:sz w:val="22"/>
          <w:szCs w:val="22"/>
        </w:rPr>
      </w:pPr>
      <w:r w:rsidRPr="00CB137F">
        <w:t>Участник отбора представил в</w:t>
      </w:r>
      <w:r w:rsidRPr="00CB137F">
        <w:rPr>
          <w:sz w:val="22"/>
          <w:szCs w:val="22"/>
        </w:rPr>
        <w:t xml:space="preserve"> ____________________________________________________ </w:t>
      </w:r>
    </w:p>
    <w:p w14:paraId="2D146A0C" w14:textId="77777777" w:rsidR="00AB3E77" w:rsidRPr="00CB137F" w:rsidRDefault="00AB3E77" w:rsidP="00AB3E77">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14:paraId="033520C9" w14:textId="77777777" w:rsidR="00AB3E77" w:rsidRPr="00CB137F" w:rsidRDefault="00AB3E77" w:rsidP="00AB3E77">
      <w:pPr>
        <w:autoSpaceDE w:val="0"/>
        <w:autoSpaceDN w:val="0"/>
        <w:adjustRightInd w:val="0"/>
        <w:spacing w:line="264" w:lineRule="auto"/>
        <w:jc w:val="both"/>
      </w:pPr>
      <w:r w:rsidRPr="00CB137F">
        <w:t>полный комплект документов, необходимых для получения субсидии в соответствии с Порядком.</w:t>
      </w:r>
    </w:p>
    <w:p w14:paraId="28376B01" w14:textId="77777777" w:rsidR="00AB3E77" w:rsidRPr="00CB137F" w:rsidRDefault="00AB3E77" w:rsidP="00AB3E77">
      <w:pPr>
        <w:spacing w:line="264" w:lineRule="auto"/>
        <w:rPr>
          <w:noProof/>
          <w:sz w:val="16"/>
          <w:szCs w:val="16"/>
        </w:rPr>
      </w:pPr>
      <w:bookmarkStart w:id="4" w:name="_Hlk62639593"/>
      <w:r w:rsidRPr="00CB137F">
        <w:rPr>
          <w:noProof/>
          <w:szCs w:val="28"/>
        </w:rPr>
        <w:t>________________________________________________________________________________</w:t>
      </w:r>
    </w:p>
    <w:bookmarkEnd w:id="4"/>
    <w:p w14:paraId="7110D0BE" w14:textId="77777777" w:rsidR="00AB3E77" w:rsidRPr="00CB137F" w:rsidRDefault="00AB3E77" w:rsidP="00AB3E77">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14:paraId="2D24EF87" w14:textId="77777777" w:rsidR="00AB3E77" w:rsidRPr="00CB137F" w:rsidRDefault="00AB3E77" w:rsidP="00AB3E77">
      <w:pPr>
        <w:spacing w:line="264" w:lineRule="auto"/>
        <w:rPr>
          <w:noProof/>
          <w:sz w:val="16"/>
          <w:szCs w:val="16"/>
        </w:rPr>
      </w:pPr>
      <w:r w:rsidRPr="00CB137F">
        <w:rPr>
          <w:noProof/>
          <w:szCs w:val="28"/>
        </w:rPr>
        <w:t>________________________________________________________________________________</w:t>
      </w:r>
    </w:p>
    <w:p w14:paraId="7D05D419" w14:textId="77777777" w:rsidR="00AB3E77" w:rsidRPr="00CB137F" w:rsidRDefault="00AB3E77" w:rsidP="00AB3E77">
      <w:pPr>
        <w:autoSpaceDE w:val="0"/>
        <w:autoSpaceDN w:val="0"/>
        <w:adjustRightInd w:val="0"/>
        <w:spacing w:line="264" w:lineRule="auto"/>
        <w:ind w:firstLine="708"/>
        <w:jc w:val="both"/>
      </w:pPr>
      <w:r w:rsidRPr="00CB137F">
        <w:t>К настоящему предложению для участия в отборе прилагаются документы на ____ листах (опись прилагается).</w:t>
      </w:r>
    </w:p>
    <w:p w14:paraId="63A6BCEA" w14:textId="77777777" w:rsidR="00AB3E77" w:rsidRPr="00CB137F" w:rsidRDefault="00AB3E77" w:rsidP="00AB3E77">
      <w:pPr>
        <w:autoSpaceDE w:val="0"/>
        <w:autoSpaceDN w:val="0"/>
        <w:adjustRightInd w:val="0"/>
        <w:spacing w:line="264" w:lineRule="auto"/>
        <w:ind w:firstLine="708"/>
        <w:jc w:val="both"/>
      </w:pPr>
    </w:p>
    <w:tbl>
      <w:tblPr>
        <w:tblW w:w="0" w:type="auto"/>
        <w:tblInd w:w="108" w:type="dxa"/>
        <w:tblLayout w:type="fixed"/>
        <w:tblLook w:val="04A0" w:firstRow="1" w:lastRow="0" w:firstColumn="1" w:lastColumn="0" w:noHBand="0" w:noVBand="1"/>
      </w:tblPr>
      <w:tblGrid>
        <w:gridCol w:w="5508"/>
        <w:gridCol w:w="4347"/>
      </w:tblGrid>
      <w:tr w:rsidR="00AB3E77" w:rsidRPr="00CB137F" w14:paraId="327659F2" w14:textId="77777777" w:rsidTr="00266DFC">
        <w:trPr>
          <w:trHeight w:val="1339"/>
        </w:trPr>
        <w:tc>
          <w:tcPr>
            <w:tcW w:w="5508" w:type="dxa"/>
          </w:tcPr>
          <w:p w14:paraId="0EAA4456" w14:textId="77777777" w:rsidR="00AB3E77" w:rsidRPr="00CB137F" w:rsidRDefault="00AB3E77" w:rsidP="00266DFC">
            <w:pPr>
              <w:tabs>
                <w:tab w:val="left" w:pos="0"/>
              </w:tabs>
              <w:snapToGrid w:val="0"/>
              <w:spacing w:line="264" w:lineRule="auto"/>
              <w:rPr>
                <w:szCs w:val="28"/>
              </w:rPr>
            </w:pPr>
          </w:p>
          <w:p w14:paraId="350C5D3A" w14:textId="77777777" w:rsidR="00AB3E77" w:rsidRPr="00CB137F" w:rsidRDefault="00AB3E77" w:rsidP="00266DFC">
            <w:pPr>
              <w:pBdr>
                <w:top w:val="single" w:sz="12" w:space="1" w:color="000000"/>
                <w:bottom w:val="single" w:sz="12" w:space="1" w:color="000000"/>
              </w:pBdr>
              <w:tabs>
                <w:tab w:val="left" w:pos="0"/>
              </w:tabs>
              <w:spacing w:line="264" w:lineRule="auto"/>
              <w:rPr>
                <w:szCs w:val="28"/>
              </w:rPr>
            </w:pPr>
          </w:p>
          <w:p w14:paraId="36614693" w14:textId="77777777" w:rsidR="00AB3E77" w:rsidRPr="00CB137F" w:rsidRDefault="00AB3E77" w:rsidP="00266DFC">
            <w:pPr>
              <w:pBdr>
                <w:bottom w:val="single" w:sz="12" w:space="1" w:color="000000"/>
              </w:pBdr>
              <w:tabs>
                <w:tab w:val="left" w:pos="0"/>
              </w:tabs>
              <w:spacing w:line="264" w:lineRule="auto"/>
              <w:rPr>
                <w:szCs w:val="28"/>
              </w:rPr>
            </w:pPr>
          </w:p>
          <w:p w14:paraId="4CDD3A56" w14:textId="77777777" w:rsidR="00AB3E77" w:rsidRPr="00CB137F" w:rsidRDefault="00AB3E77" w:rsidP="00266DFC">
            <w:pPr>
              <w:tabs>
                <w:tab w:val="left" w:pos="0"/>
              </w:tabs>
              <w:spacing w:line="264" w:lineRule="auto"/>
              <w:jc w:val="center"/>
              <w:rPr>
                <w:i/>
                <w:szCs w:val="28"/>
              </w:rPr>
            </w:pPr>
            <w:r w:rsidRPr="00CB137F">
              <w:rPr>
                <w:i/>
                <w:sz w:val="16"/>
                <w:szCs w:val="16"/>
              </w:rPr>
              <w:t xml:space="preserve">Должность, фамилия, имя, отчество (последнее – при наличии), подпись </w:t>
            </w:r>
          </w:p>
        </w:tc>
        <w:tc>
          <w:tcPr>
            <w:tcW w:w="4347" w:type="dxa"/>
          </w:tcPr>
          <w:p w14:paraId="5E13D347" w14:textId="77777777" w:rsidR="00AB3E77" w:rsidRPr="00CB137F" w:rsidRDefault="00AB3E77" w:rsidP="00266DFC">
            <w:pPr>
              <w:shd w:val="clear" w:color="auto" w:fill="FFFFFF"/>
              <w:tabs>
                <w:tab w:val="left" w:pos="0"/>
              </w:tabs>
              <w:spacing w:line="264" w:lineRule="auto"/>
              <w:jc w:val="right"/>
              <w:rPr>
                <w:szCs w:val="28"/>
              </w:rPr>
            </w:pPr>
            <w:r w:rsidRPr="00CB137F">
              <w:rPr>
                <w:szCs w:val="28"/>
              </w:rPr>
              <w:t xml:space="preserve">                                                              </w:t>
            </w:r>
          </w:p>
          <w:p w14:paraId="399D230F" w14:textId="77777777" w:rsidR="00AB3E77" w:rsidRPr="00CB137F" w:rsidRDefault="00AB3E77" w:rsidP="00266DFC">
            <w:pPr>
              <w:shd w:val="clear" w:color="auto" w:fill="FFFFFF"/>
              <w:tabs>
                <w:tab w:val="left" w:pos="0"/>
              </w:tabs>
              <w:spacing w:line="264" w:lineRule="auto"/>
              <w:jc w:val="center"/>
              <w:rPr>
                <w:szCs w:val="28"/>
              </w:rPr>
            </w:pPr>
          </w:p>
          <w:p w14:paraId="5C56CF3D" w14:textId="77777777" w:rsidR="00AB3E77" w:rsidRPr="00CB137F" w:rsidRDefault="00AB3E77" w:rsidP="00266DFC">
            <w:pPr>
              <w:shd w:val="clear" w:color="auto" w:fill="FFFFFF"/>
              <w:tabs>
                <w:tab w:val="left" w:pos="0"/>
              </w:tabs>
              <w:spacing w:line="264" w:lineRule="auto"/>
              <w:jc w:val="center"/>
              <w:rPr>
                <w:szCs w:val="28"/>
              </w:rPr>
            </w:pPr>
          </w:p>
          <w:p w14:paraId="09593A5E" w14:textId="77777777" w:rsidR="00AB3E77" w:rsidRPr="00CB137F" w:rsidRDefault="00AB3E77" w:rsidP="00266DFC">
            <w:pPr>
              <w:shd w:val="clear" w:color="auto" w:fill="FFFFFF"/>
              <w:tabs>
                <w:tab w:val="left" w:pos="0"/>
              </w:tabs>
              <w:spacing w:line="264" w:lineRule="auto"/>
              <w:jc w:val="center"/>
              <w:rPr>
                <w:sz w:val="16"/>
                <w:szCs w:val="16"/>
              </w:rPr>
            </w:pPr>
            <w:r w:rsidRPr="00CB137F">
              <w:rPr>
                <w:szCs w:val="28"/>
              </w:rPr>
              <w:t>__________________ 20__ г.</w:t>
            </w:r>
          </w:p>
          <w:p w14:paraId="3F20EE82" w14:textId="77777777" w:rsidR="00AB3E77" w:rsidRPr="00CB137F" w:rsidRDefault="00AB3E77" w:rsidP="00266DFC">
            <w:pPr>
              <w:tabs>
                <w:tab w:val="left" w:pos="0"/>
              </w:tabs>
              <w:spacing w:line="264" w:lineRule="auto"/>
              <w:jc w:val="center"/>
              <w:rPr>
                <w:i/>
                <w:sz w:val="16"/>
                <w:szCs w:val="16"/>
              </w:rPr>
            </w:pPr>
            <w:r w:rsidRPr="00CB137F">
              <w:rPr>
                <w:i/>
                <w:sz w:val="16"/>
                <w:szCs w:val="16"/>
              </w:rPr>
              <w:t>дата представления предложения для участия</w:t>
            </w:r>
          </w:p>
          <w:p w14:paraId="6D6ABA34" w14:textId="77777777" w:rsidR="00AB3E77" w:rsidRPr="00CB137F" w:rsidRDefault="00AB3E77" w:rsidP="00266DFC">
            <w:pPr>
              <w:tabs>
                <w:tab w:val="left" w:pos="0"/>
              </w:tabs>
              <w:spacing w:line="264" w:lineRule="auto"/>
              <w:jc w:val="center"/>
              <w:rPr>
                <w:i/>
                <w:szCs w:val="28"/>
              </w:rPr>
            </w:pPr>
            <w:r w:rsidRPr="00CB137F">
              <w:rPr>
                <w:i/>
                <w:sz w:val="16"/>
                <w:szCs w:val="16"/>
              </w:rPr>
              <w:t xml:space="preserve"> в отборе, печать (при наличии)</w:t>
            </w:r>
          </w:p>
        </w:tc>
      </w:tr>
    </w:tbl>
    <w:p w14:paraId="016578E7" w14:textId="77777777" w:rsidR="00AB3E77" w:rsidRPr="00CB137F" w:rsidRDefault="00AB3E77" w:rsidP="00AB3E77">
      <w:pPr>
        <w:ind w:firstLine="708"/>
        <w:jc w:val="both"/>
      </w:pPr>
      <w:r w:rsidRPr="00CB137F">
        <w:tab/>
      </w:r>
    </w:p>
    <w:p w14:paraId="2CDBDD2F" w14:textId="77777777" w:rsidR="00AB3E77" w:rsidRPr="002D2CF9" w:rsidRDefault="00AB3E77" w:rsidP="00AB3E77">
      <w:pPr>
        <w:pStyle w:val="af3"/>
        <w:spacing w:line="360" w:lineRule="auto"/>
        <w:jc w:val="both"/>
        <w:rPr>
          <w:sz w:val="28"/>
          <w:szCs w:val="28"/>
        </w:rPr>
      </w:pPr>
    </w:p>
    <w:p w14:paraId="1928393E" w14:textId="77777777" w:rsidR="0065183C" w:rsidRDefault="0065183C" w:rsidP="004D2212">
      <w:pPr>
        <w:jc w:val="both"/>
        <w:rPr>
          <w:sz w:val="22"/>
          <w:szCs w:val="22"/>
        </w:rPr>
      </w:pPr>
    </w:p>
    <w:sectPr w:rsidR="0065183C" w:rsidSect="00810149">
      <w:footerReference w:type="even" r:id="rId11"/>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3CD8" w14:textId="77777777" w:rsidR="005F56C2" w:rsidRDefault="005F56C2">
      <w:r>
        <w:separator/>
      </w:r>
    </w:p>
  </w:endnote>
  <w:endnote w:type="continuationSeparator" w:id="0">
    <w:p w14:paraId="120EB29E" w14:textId="77777777" w:rsidR="005F56C2" w:rsidRDefault="005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DFA5" w14:textId="77777777" w:rsidR="005F56C2" w:rsidRDefault="005F56C2">
      <w:r>
        <w:separator/>
      </w:r>
    </w:p>
  </w:footnote>
  <w:footnote w:type="continuationSeparator" w:id="0">
    <w:p w14:paraId="1C5E675E" w14:textId="77777777" w:rsidR="005F56C2" w:rsidRDefault="005F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4"/>
  </w:num>
  <w:num w:numId="3" w16cid:durableId="59181742">
    <w:abstractNumId w:val="26"/>
  </w:num>
  <w:num w:numId="4" w16cid:durableId="929898686">
    <w:abstractNumId w:val="24"/>
  </w:num>
  <w:num w:numId="5" w16cid:durableId="2035568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2"/>
  </w:num>
  <w:num w:numId="7" w16cid:durableId="1819613658">
    <w:abstractNumId w:val="18"/>
  </w:num>
  <w:num w:numId="8" w16cid:durableId="1654675810">
    <w:abstractNumId w:val="19"/>
  </w:num>
  <w:num w:numId="9" w16cid:durableId="1837768271">
    <w:abstractNumId w:val="2"/>
  </w:num>
  <w:num w:numId="10" w16cid:durableId="810833151">
    <w:abstractNumId w:val="25"/>
  </w:num>
  <w:num w:numId="11" w16cid:durableId="1495219221">
    <w:abstractNumId w:val="0"/>
  </w:num>
  <w:num w:numId="12" w16cid:durableId="20404233">
    <w:abstractNumId w:val="13"/>
  </w:num>
  <w:num w:numId="13" w16cid:durableId="1878814689">
    <w:abstractNumId w:val="18"/>
  </w:num>
  <w:num w:numId="14" w16cid:durableId="1891116159">
    <w:abstractNumId w:val="3"/>
  </w:num>
  <w:num w:numId="15" w16cid:durableId="89131913">
    <w:abstractNumId w:val="20"/>
  </w:num>
  <w:num w:numId="16" w16cid:durableId="1806385069">
    <w:abstractNumId w:val="1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2"/>
  </w:num>
  <w:num w:numId="20" w16cid:durableId="1595628692">
    <w:abstractNumId w:val="6"/>
  </w:num>
  <w:num w:numId="21" w16cid:durableId="1039427693">
    <w:abstractNumId w:val="21"/>
  </w:num>
  <w:num w:numId="22" w16cid:durableId="511647839">
    <w:abstractNumId w:val="23"/>
  </w:num>
  <w:num w:numId="23" w16cid:durableId="260719175">
    <w:abstractNumId w:val="15"/>
  </w:num>
  <w:num w:numId="24" w16cid:durableId="55209232">
    <w:abstractNumId w:val="9"/>
  </w:num>
  <w:num w:numId="25" w16cid:durableId="1227257918">
    <w:abstractNumId w:val="10"/>
  </w:num>
  <w:num w:numId="26" w16cid:durableId="1007900625">
    <w:abstractNumId w:val="1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4ED4"/>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50DA"/>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56C2"/>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486C"/>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1ACC"/>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3E77"/>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97CF1"/>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settings" Target="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6798</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2023-01-10T07:17:00Z</cp:lastPrinted>
  <dcterms:created xsi:type="dcterms:W3CDTF">2023-05-16T13:55:00Z</dcterms:created>
  <dcterms:modified xsi:type="dcterms:W3CDTF">2023-05-16T13:55:00Z</dcterms:modified>
</cp:coreProperties>
</file>