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C928F4" w:rsidRDefault="00C928F4" w:rsidP="00C928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5C32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CE5C3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</w:t>
      </w:r>
      <w:r w:rsidRPr="006463A5">
        <w:rPr>
          <w:sz w:val="26"/>
          <w:szCs w:val="26"/>
        </w:rPr>
        <w:t xml:space="preserve"> </w:t>
      </w:r>
      <w:r w:rsidR="00CE5C32">
        <w:rPr>
          <w:sz w:val="26"/>
          <w:szCs w:val="26"/>
          <w:u w:val="single"/>
        </w:rPr>
        <w:t>2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E5C32" w:rsidRDefault="00CE5C32" w:rsidP="004D2212">
      <w:pPr>
        <w:jc w:val="both"/>
        <w:rPr>
          <w:sz w:val="26"/>
          <w:szCs w:val="26"/>
        </w:rPr>
      </w:pPr>
    </w:p>
    <w:p w:rsidR="00CE5C32" w:rsidRDefault="00CE5C32" w:rsidP="00CE5C32">
      <w:pPr>
        <w:tabs>
          <w:tab w:val="left" w:pos="426"/>
        </w:tabs>
        <w:ind w:right="5528"/>
        <w:jc w:val="both"/>
        <w:rPr>
          <w:sz w:val="26"/>
          <w:szCs w:val="26"/>
        </w:rPr>
      </w:pPr>
      <w:r w:rsidRPr="0039712A">
        <w:rPr>
          <w:sz w:val="26"/>
          <w:szCs w:val="26"/>
        </w:rPr>
        <w:t xml:space="preserve">О назначении публичных слушаний по </w:t>
      </w:r>
      <w:r>
        <w:rPr>
          <w:sz w:val="26"/>
          <w:szCs w:val="26"/>
        </w:rPr>
        <w:t>проекту решения</w:t>
      </w:r>
      <w:r w:rsidRPr="0039712A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Нижегородской области «Об исполнении бюджета городского округа город Шахунья за 2022 год»</w:t>
      </w:r>
    </w:p>
    <w:p w:rsidR="00CE5C32" w:rsidRPr="0039712A" w:rsidRDefault="00CE5C32" w:rsidP="00CE5C32">
      <w:pPr>
        <w:tabs>
          <w:tab w:val="left" w:pos="426"/>
        </w:tabs>
        <w:ind w:right="5528"/>
        <w:jc w:val="both"/>
        <w:rPr>
          <w:sz w:val="26"/>
          <w:szCs w:val="26"/>
        </w:rPr>
      </w:pPr>
    </w:p>
    <w:p w:rsidR="00CE5C32" w:rsidRPr="00E51D50" w:rsidRDefault="00CE5C32" w:rsidP="00CE5C32">
      <w:pPr>
        <w:tabs>
          <w:tab w:val="left" w:pos="426"/>
        </w:tabs>
        <w:rPr>
          <w:sz w:val="26"/>
          <w:szCs w:val="26"/>
        </w:rPr>
      </w:pPr>
    </w:p>
    <w:p w:rsidR="00CE5C32" w:rsidRPr="004631BC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631BC">
        <w:rPr>
          <w:sz w:val="26"/>
          <w:szCs w:val="26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от 28 апреля 2017 года № 78-4 «Об утверждении Положения о бюджетном процессе в городском округе город Шахунья Нижегородской области», решением Совета депутатов городского округа город Шахунья от 14 декабря 2012 года № 10-10  «Об у</w:t>
      </w:r>
      <w:r>
        <w:rPr>
          <w:sz w:val="26"/>
          <w:szCs w:val="26"/>
        </w:rPr>
        <w:t xml:space="preserve">тверждении Положения о порядке </w:t>
      </w:r>
      <w:r w:rsidRPr="004631BC">
        <w:rPr>
          <w:sz w:val="26"/>
          <w:szCs w:val="26"/>
        </w:rPr>
        <w:t>организации и проведения публичных слушаний в</w:t>
      </w:r>
      <w:proofErr w:type="gramEnd"/>
      <w:r w:rsidRPr="004631BC">
        <w:rPr>
          <w:sz w:val="26"/>
          <w:szCs w:val="26"/>
        </w:rPr>
        <w:t xml:space="preserve"> </w:t>
      </w:r>
      <w:proofErr w:type="gramStart"/>
      <w:r w:rsidRPr="004631BC">
        <w:rPr>
          <w:sz w:val="26"/>
          <w:szCs w:val="26"/>
        </w:rPr>
        <w:t>городском округе город Шахунья Нижегородской области»:</w:t>
      </w:r>
      <w:proofErr w:type="gramEnd"/>
    </w:p>
    <w:p w:rsidR="00CE5C32" w:rsidRPr="004631BC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1. Назначить публичные слушания по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Нижегородской области «Об исполнении бюджета городского округа город Шахунья за 20</w:t>
      </w:r>
      <w:r>
        <w:rPr>
          <w:sz w:val="26"/>
          <w:szCs w:val="26"/>
        </w:rPr>
        <w:t>22</w:t>
      </w:r>
      <w:r w:rsidRPr="004631BC">
        <w:rPr>
          <w:sz w:val="26"/>
          <w:szCs w:val="26"/>
        </w:rPr>
        <w:t xml:space="preserve"> год» на </w:t>
      </w:r>
      <w:r>
        <w:rPr>
          <w:sz w:val="26"/>
          <w:szCs w:val="26"/>
        </w:rPr>
        <w:t>15</w:t>
      </w:r>
      <w:r w:rsidRPr="004631BC">
        <w:rPr>
          <w:sz w:val="26"/>
          <w:szCs w:val="26"/>
        </w:rPr>
        <w:t xml:space="preserve"> </w:t>
      </w:r>
      <w:r>
        <w:rPr>
          <w:sz w:val="26"/>
          <w:szCs w:val="26"/>
        </w:rPr>
        <w:t>мая 2023</w:t>
      </w:r>
      <w:r w:rsidRPr="004631BC">
        <w:rPr>
          <w:sz w:val="26"/>
          <w:szCs w:val="26"/>
        </w:rPr>
        <w:t xml:space="preserve"> года.</w:t>
      </w:r>
    </w:p>
    <w:p w:rsidR="00CE5C32" w:rsidRPr="00EE6A5F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t>Время начала публичных слушаний: 11:00.</w:t>
      </w:r>
    </w:p>
    <w:p w:rsidR="00CE5C32" w:rsidRPr="00EE6A5F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t>Место проведения: актовый зал администрации городского округа город Шахунья (г. Шахунья, пл. Советская, д. 1, 1 этаж).</w:t>
      </w:r>
    </w:p>
    <w:p w:rsidR="00CE5C32" w:rsidRPr="00EE6A5F" w:rsidRDefault="00CE5C32" w:rsidP="00CE5C32">
      <w:pPr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t xml:space="preserve">2. </w:t>
      </w:r>
      <w:r>
        <w:rPr>
          <w:color w:val="333333"/>
          <w:sz w:val="26"/>
          <w:szCs w:val="26"/>
        </w:rPr>
        <w:t>Управлению делами</w:t>
      </w:r>
      <w:r w:rsidRPr="00140F55">
        <w:rPr>
          <w:color w:val="333333"/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color w:val="333333"/>
          <w:sz w:val="26"/>
          <w:szCs w:val="26"/>
        </w:rPr>
        <w:t>распоряжения</w:t>
      </w:r>
      <w:r w:rsidRPr="00140F55">
        <w:rPr>
          <w:color w:val="333333"/>
          <w:sz w:val="26"/>
          <w:szCs w:val="26"/>
        </w:rPr>
        <w:t xml:space="preserve"> в газете «Знамя труда»</w:t>
      </w:r>
      <w:r>
        <w:rPr>
          <w:color w:val="333333"/>
          <w:sz w:val="26"/>
          <w:szCs w:val="26"/>
        </w:rPr>
        <w:t xml:space="preserve">, в сетевом издании газеты «Знамя труда» и </w:t>
      </w:r>
      <w:r w:rsidRPr="00140F55">
        <w:rPr>
          <w:color w:val="333333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CE5C32" w:rsidRPr="00EE6A5F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lastRenderedPageBreak/>
        <w:t>3.  Финансовому управлению администрации городского округа город Шахунья Нижегородской области:</w:t>
      </w:r>
    </w:p>
    <w:p w:rsidR="00CE5C32" w:rsidRPr="00EE6A5F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t xml:space="preserve"> 3.1. Опубликовать проект решения Совета депутатов городского округа город Шахунья «Об исполнении бюджета городского округа город Шахунья за 2022 год»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,</w:t>
      </w:r>
      <w:r w:rsidRPr="00EE6A5F">
        <w:rPr>
          <w:sz w:val="26"/>
          <w:szCs w:val="26"/>
        </w:rPr>
        <w:t xml:space="preserve"> в газете «Знамя </w:t>
      </w:r>
      <w:r w:rsidRPr="00AA0EFF">
        <w:rPr>
          <w:sz w:val="26"/>
          <w:szCs w:val="26"/>
        </w:rPr>
        <w:t>труда» и в сетевом издании газеты «Знамя труда»</w:t>
      </w:r>
      <w:r>
        <w:rPr>
          <w:sz w:val="26"/>
          <w:szCs w:val="26"/>
        </w:rPr>
        <w:t>.</w:t>
      </w:r>
    </w:p>
    <w:p w:rsidR="00CE5C32" w:rsidRPr="00EE6A5F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t>3.2. Вести учет вопросов, предложений и мнений по опубликованному проекту решения Совета депутатов городского округа город Шахунья «Об исполнении бюджета городского округа город Шахунья за 2022 год».</w:t>
      </w:r>
    </w:p>
    <w:p w:rsidR="00CE5C32" w:rsidRPr="00EE6A5F" w:rsidRDefault="00CE5C32" w:rsidP="00CE5C3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EE6A5F">
        <w:rPr>
          <w:sz w:val="26"/>
          <w:szCs w:val="26"/>
        </w:rPr>
        <w:t xml:space="preserve">4. </w:t>
      </w:r>
      <w:proofErr w:type="gramStart"/>
      <w:r w:rsidRPr="00EE6A5F">
        <w:rPr>
          <w:sz w:val="26"/>
          <w:szCs w:val="26"/>
        </w:rPr>
        <w:t>Контроль за</w:t>
      </w:r>
      <w:proofErr w:type="gramEnd"/>
      <w:r w:rsidRPr="00EE6A5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E5C32" w:rsidRDefault="00CE5C32" w:rsidP="004D2212">
      <w:pPr>
        <w:jc w:val="both"/>
        <w:rPr>
          <w:sz w:val="26"/>
          <w:szCs w:val="26"/>
        </w:rPr>
      </w:pPr>
    </w:p>
    <w:p w:rsidR="00CE5C32" w:rsidRPr="00867BA7" w:rsidRDefault="00CE5C32" w:rsidP="004D2212">
      <w:pPr>
        <w:jc w:val="both"/>
        <w:rPr>
          <w:sz w:val="26"/>
          <w:szCs w:val="26"/>
        </w:rPr>
      </w:pPr>
    </w:p>
    <w:p w:rsidR="004945B2" w:rsidRDefault="004945B2" w:rsidP="004945B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945B2" w:rsidRDefault="004945B2" w:rsidP="004945B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  <w:r w:rsidRPr="001D4EBD">
        <w:rPr>
          <w:sz w:val="22"/>
          <w:szCs w:val="22"/>
        </w:rPr>
        <w:t xml:space="preserve"> </w:t>
      </w:r>
    </w:p>
    <w:sectPr w:rsidR="004D2212" w:rsidRPr="00867BA7" w:rsidSect="00D91BBF">
      <w:footerReference w:type="even" r:id="rId10"/>
      <w:pgSz w:w="11909" w:h="16834"/>
      <w:pgMar w:top="993" w:right="710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DA" w:rsidRDefault="002601DA">
      <w:r>
        <w:separator/>
      </w:r>
    </w:p>
  </w:endnote>
  <w:endnote w:type="continuationSeparator" w:id="0">
    <w:p w:rsidR="002601DA" w:rsidRDefault="002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DA" w:rsidRDefault="002601DA">
      <w:r>
        <w:separator/>
      </w:r>
    </w:p>
  </w:footnote>
  <w:footnote w:type="continuationSeparator" w:id="0">
    <w:p w:rsidR="002601DA" w:rsidRDefault="0026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1DCE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1DA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945B2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B7635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0F64"/>
    <w:rsid w:val="00C927F7"/>
    <w:rsid w:val="00C928F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5C32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32C6-557D-46A0-AC9E-729EBC53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2023-05-02T08:49:00Z</dcterms:created>
  <dcterms:modified xsi:type="dcterms:W3CDTF">2023-05-02T08:49:00Z</dcterms:modified>
</cp:coreProperties>
</file>