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5A4A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B85F2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65A4A">
        <w:rPr>
          <w:sz w:val="26"/>
          <w:szCs w:val="26"/>
          <w:u w:val="single"/>
        </w:rPr>
        <w:t>16</w:t>
      </w:r>
      <w:r w:rsidR="00E66D87">
        <w:rPr>
          <w:sz w:val="26"/>
          <w:szCs w:val="26"/>
          <w:u w:val="single"/>
        </w:rPr>
        <w:t>0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A65A4A" w:rsidRDefault="00A65A4A" w:rsidP="005B09E8">
      <w:pPr>
        <w:jc w:val="both"/>
      </w:pPr>
    </w:p>
    <w:p w:rsidR="00A65A4A" w:rsidRPr="006C7471" w:rsidRDefault="00A65A4A" w:rsidP="00A65A4A">
      <w:pPr>
        <w:ind w:right="5812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Об установлении на 20</w:t>
      </w:r>
      <w:r>
        <w:rPr>
          <w:sz w:val="26"/>
          <w:szCs w:val="26"/>
        </w:rPr>
        <w:t>23</w:t>
      </w:r>
      <w:r w:rsidRPr="006C7471">
        <w:rPr>
          <w:sz w:val="26"/>
          <w:szCs w:val="26"/>
        </w:rPr>
        <w:t>-20</w:t>
      </w:r>
      <w:r>
        <w:rPr>
          <w:sz w:val="26"/>
          <w:szCs w:val="26"/>
        </w:rPr>
        <w:t>24</w:t>
      </w:r>
      <w:r w:rsidRPr="006C7471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 xml:space="preserve"> размера 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муниципальных </w:t>
      </w:r>
      <w:r>
        <w:rPr>
          <w:sz w:val="26"/>
          <w:szCs w:val="26"/>
        </w:rPr>
        <w:t xml:space="preserve">бюджетных и автономных </w:t>
      </w:r>
      <w:r w:rsidRPr="006C7471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– музыкальных, художественных школах и школах искусств</w:t>
      </w:r>
      <w:r w:rsidRPr="006C7471">
        <w:rPr>
          <w:sz w:val="26"/>
          <w:szCs w:val="26"/>
        </w:rPr>
        <w:t xml:space="preserve"> городского округа город Шахунья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Нижегородской области</w:t>
      </w:r>
    </w:p>
    <w:p w:rsidR="00402D41" w:rsidRPr="00E47CD2" w:rsidRDefault="00402D41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A65A4A" w:rsidRPr="006C7471" w:rsidRDefault="00A65A4A" w:rsidP="00A65A4A">
      <w:pPr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В соответствии с Положением о порядке расчета размер</w:t>
      </w:r>
      <w:r>
        <w:rPr>
          <w:sz w:val="26"/>
          <w:szCs w:val="26"/>
        </w:rPr>
        <w:t>а частичной компенсации затрат на содержание обучающихся</w:t>
      </w:r>
      <w:r>
        <w:rPr>
          <w:sz w:val="26"/>
          <w:szCs w:val="26"/>
        </w:rPr>
        <w:t xml:space="preserve"> в </w:t>
      </w:r>
      <w:bookmarkStart w:id="0" w:name="_GoBack"/>
      <w:bookmarkEnd w:id="0"/>
      <w:r w:rsidRPr="006C7471">
        <w:rPr>
          <w:sz w:val="26"/>
          <w:szCs w:val="26"/>
        </w:rPr>
        <w:t xml:space="preserve">муниципальных бюджетных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автономных </w:t>
      </w:r>
      <w:r w:rsidRPr="006C7471">
        <w:rPr>
          <w:sz w:val="26"/>
          <w:szCs w:val="26"/>
        </w:rPr>
        <w:t>учреждениях дополнительного образования –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музыкальных, художественных</w:t>
      </w:r>
      <w:r>
        <w:rPr>
          <w:sz w:val="26"/>
          <w:szCs w:val="26"/>
        </w:rPr>
        <w:t xml:space="preserve"> школах и школах искусств городского округа </w:t>
      </w:r>
      <w:r w:rsidRPr="006C7471">
        <w:rPr>
          <w:sz w:val="26"/>
          <w:szCs w:val="26"/>
        </w:rPr>
        <w:t xml:space="preserve">город Шахунья Нижегородской области, утвержденным постановлением администрации городского округа город Шахунья Нижегородской области от </w:t>
      </w:r>
      <w:r>
        <w:rPr>
          <w:sz w:val="26"/>
          <w:szCs w:val="26"/>
        </w:rPr>
        <w:t>02.11.</w:t>
      </w:r>
      <w:r w:rsidRPr="006C7471">
        <w:rPr>
          <w:sz w:val="26"/>
          <w:szCs w:val="26"/>
        </w:rPr>
        <w:t>2017 №</w:t>
      </w:r>
      <w:r>
        <w:rPr>
          <w:sz w:val="26"/>
          <w:szCs w:val="26"/>
        </w:rPr>
        <w:t xml:space="preserve"> 1381</w:t>
      </w:r>
      <w:r w:rsidRPr="006C7471">
        <w:rPr>
          <w:sz w:val="26"/>
          <w:szCs w:val="26"/>
        </w:rPr>
        <w:t>:</w:t>
      </w:r>
    </w:p>
    <w:p w:rsidR="00A65A4A" w:rsidRPr="006C7471" w:rsidRDefault="00A65A4A" w:rsidP="00A65A4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C7471">
        <w:rPr>
          <w:sz w:val="26"/>
          <w:szCs w:val="26"/>
        </w:rPr>
        <w:t>Установить на 20</w:t>
      </w:r>
      <w:r>
        <w:rPr>
          <w:sz w:val="26"/>
          <w:szCs w:val="26"/>
        </w:rPr>
        <w:t>23</w:t>
      </w:r>
      <w:r w:rsidRPr="006C7471">
        <w:rPr>
          <w:sz w:val="26"/>
          <w:szCs w:val="26"/>
        </w:rPr>
        <w:t>-20</w:t>
      </w:r>
      <w:r>
        <w:rPr>
          <w:sz w:val="26"/>
          <w:szCs w:val="26"/>
        </w:rPr>
        <w:t>24</w:t>
      </w:r>
      <w:r w:rsidRPr="006C7471">
        <w:rPr>
          <w:sz w:val="26"/>
          <w:szCs w:val="26"/>
        </w:rPr>
        <w:t xml:space="preserve"> учебный год размер </w:t>
      </w:r>
      <w:r>
        <w:rPr>
          <w:sz w:val="26"/>
          <w:szCs w:val="26"/>
        </w:rPr>
        <w:t>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</w:t>
      </w:r>
      <w:r>
        <w:rPr>
          <w:sz w:val="26"/>
          <w:szCs w:val="26"/>
        </w:rPr>
        <w:t xml:space="preserve">ипальных бюджетных, автономных </w:t>
      </w:r>
      <w:r w:rsidRPr="006C7471">
        <w:rPr>
          <w:sz w:val="26"/>
          <w:szCs w:val="26"/>
        </w:rPr>
        <w:t>учреждени</w:t>
      </w:r>
      <w:r>
        <w:rPr>
          <w:sz w:val="26"/>
          <w:szCs w:val="26"/>
        </w:rPr>
        <w:t xml:space="preserve">ях дополнительного образования </w:t>
      </w:r>
      <w:r w:rsidRPr="006C7471">
        <w:rPr>
          <w:sz w:val="26"/>
          <w:szCs w:val="26"/>
        </w:rPr>
        <w:t>- музыкальных, художественных школах и школах искусств городского округа город Шахунья Нижегородской области согласно приложению.</w:t>
      </w:r>
    </w:p>
    <w:p w:rsidR="00A65A4A" w:rsidRPr="006C7471" w:rsidRDefault="00A65A4A" w:rsidP="00A65A4A">
      <w:pPr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C7471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Pr="006C7471">
        <w:rPr>
          <w:sz w:val="26"/>
          <w:szCs w:val="26"/>
        </w:rPr>
        <w:t xml:space="preserve"> вступает в силу  </w:t>
      </w:r>
      <w:r>
        <w:rPr>
          <w:sz w:val="26"/>
          <w:szCs w:val="26"/>
        </w:rPr>
        <w:t>после официального опубликования посредством размещения настоящего распоряжения в газете «Знамя труда»</w:t>
      </w:r>
      <w:r w:rsidRPr="006C74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 сетевом </w:t>
      </w:r>
      <w:r>
        <w:rPr>
          <w:sz w:val="26"/>
          <w:szCs w:val="26"/>
        </w:rPr>
        <w:lastRenderedPageBreak/>
        <w:t xml:space="preserve">издании газеты «Знамя труда» </w:t>
      </w:r>
      <w:r w:rsidRPr="006C7471">
        <w:rPr>
          <w:sz w:val="26"/>
          <w:szCs w:val="26"/>
        </w:rPr>
        <w:t xml:space="preserve">и распространяет свое действие на правоотношения, возникшие с </w:t>
      </w:r>
      <w:r>
        <w:rPr>
          <w:sz w:val="26"/>
          <w:szCs w:val="26"/>
        </w:rPr>
        <w:t>01.09.2023</w:t>
      </w:r>
      <w:r w:rsidRPr="006C7471">
        <w:rPr>
          <w:sz w:val="26"/>
          <w:szCs w:val="26"/>
        </w:rPr>
        <w:t>.</w:t>
      </w:r>
    </w:p>
    <w:p w:rsidR="00A65A4A" w:rsidRPr="006C7471" w:rsidRDefault="00A65A4A" w:rsidP="00A65A4A">
      <w:pPr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С 01.09.2023 </w:t>
      </w:r>
      <w:r w:rsidRPr="006C7471">
        <w:rPr>
          <w:sz w:val="26"/>
          <w:szCs w:val="26"/>
        </w:rPr>
        <w:t>считать утратившим силу распоряжени</w:t>
      </w:r>
      <w:r>
        <w:rPr>
          <w:sz w:val="26"/>
          <w:szCs w:val="26"/>
        </w:rPr>
        <w:t>е</w:t>
      </w:r>
      <w:r w:rsidRPr="006C7471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14.04.2022 № 130-р «Об</w:t>
      </w:r>
      <w:r w:rsidRPr="00FA3827">
        <w:rPr>
          <w:sz w:val="26"/>
          <w:szCs w:val="26"/>
        </w:rPr>
        <w:t xml:space="preserve"> установлении на 20</w:t>
      </w:r>
      <w:r>
        <w:rPr>
          <w:sz w:val="26"/>
          <w:szCs w:val="26"/>
        </w:rPr>
        <w:t>22</w:t>
      </w:r>
      <w:r w:rsidRPr="00FA3827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FA3827">
        <w:rPr>
          <w:sz w:val="26"/>
          <w:szCs w:val="26"/>
        </w:rPr>
        <w:t xml:space="preserve"> учебный год размера частичной компенсации затрат на содержание обучающихся в муниципальных бюджетных и автономных учреждениях дополнительного образования – музыкальных, художественных школах и школах искусств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A65A4A" w:rsidRDefault="00A65A4A" w:rsidP="00A65A4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7471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6C7471">
        <w:rPr>
          <w:sz w:val="26"/>
          <w:szCs w:val="26"/>
        </w:rPr>
        <w:t xml:space="preserve">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обеспечить </w:t>
      </w:r>
      <w:r w:rsidRPr="006C7471">
        <w:rPr>
          <w:sz w:val="26"/>
          <w:szCs w:val="26"/>
        </w:rPr>
        <w:t>разме</w:t>
      </w:r>
      <w:r>
        <w:rPr>
          <w:sz w:val="26"/>
          <w:szCs w:val="26"/>
        </w:rPr>
        <w:t>щение</w:t>
      </w:r>
      <w:r w:rsidRPr="006C7471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6C7471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распоряжения</w:t>
      </w:r>
      <w:r w:rsidRPr="006C74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газете «Знамя труда», в сетевом издании газеты «Знамя труда» и на официальном сайте </w:t>
      </w:r>
      <w:r w:rsidRPr="006C7471">
        <w:rPr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A65A4A" w:rsidRPr="00FA3827" w:rsidRDefault="00A65A4A" w:rsidP="00A65A4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A65A4A" w:rsidRDefault="00A65A4A" w:rsidP="00400444">
      <w:pPr>
        <w:jc w:val="both"/>
        <w:rPr>
          <w:sz w:val="26"/>
          <w:szCs w:val="26"/>
        </w:rPr>
      </w:pPr>
    </w:p>
    <w:p w:rsidR="00A65A4A" w:rsidRDefault="00A65A4A" w:rsidP="00400444">
      <w:pPr>
        <w:jc w:val="both"/>
        <w:rPr>
          <w:sz w:val="26"/>
          <w:szCs w:val="26"/>
        </w:rPr>
      </w:pP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A65A4A" w:rsidRDefault="00A65A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5A4A" w:rsidRPr="00C86F07" w:rsidRDefault="00A65A4A" w:rsidP="00A65A4A">
      <w:pPr>
        <w:ind w:left="6237"/>
        <w:jc w:val="center"/>
        <w:rPr>
          <w:rFonts w:eastAsia="Calibri"/>
          <w:lang w:eastAsia="en-US"/>
        </w:rPr>
      </w:pPr>
      <w:r w:rsidRPr="00C86F07">
        <w:lastRenderedPageBreak/>
        <w:t>Приложение</w:t>
      </w:r>
    </w:p>
    <w:p w:rsidR="00A65A4A" w:rsidRDefault="00A65A4A" w:rsidP="00A65A4A">
      <w:pPr>
        <w:ind w:left="623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распоряжению </w:t>
      </w:r>
      <w:r w:rsidRPr="00C86F07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lang w:eastAsia="en-US"/>
        </w:rPr>
        <w:br/>
      </w:r>
      <w:r w:rsidRPr="00C86F07">
        <w:rPr>
          <w:rFonts w:eastAsia="Calibri"/>
          <w:lang w:eastAsia="en-US"/>
        </w:rPr>
        <w:t>городского округа город Шахунья</w:t>
      </w:r>
    </w:p>
    <w:p w:rsidR="00A65A4A" w:rsidRPr="00C86F07" w:rsidRDefault="00A65A4A" w:rsidP="00A65A4A">
      <w:pPr>
        <w:ind w:left="6237"/>
        <w:jc w:val="center"/>
        <w:rPr>
          <w:rFonts w:eastAsia="Calibri"/>
          <w:lang w:eastAsia="en-US"/>
        </w:rPr>
      </w:pPr>
      <w:r w:rsidRPr="00C86F07">
        <w:rPr>
          <w:rFonts w:eastAsia="Calibri"/>
          <w:lang w:eastAsia="en-US"/>
        </w:rPr>
        <w:t>Нижегородской области</w:t>
      </w:r>
    </w:p>
    <w:p w:rsidR="00A65A4A" w:rsidRDefault="00A65A4A" w:rsidP="00A65A4A">
      <w:pPr>
        <w:ind w:left="6237"/>
        <w:jc w:val="center"/>
        <w:rPr>
          <w:rFonts w:eastAsia="Calibri"/>
          <w:sz w:val="26"/>
          <w:szCs w:val="26"/>
          <w:lang w:eastAsia="en-US"/>
        </w:rPr>
      </w:pPr>
      <w:r w:rsidRPr="00C86F07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19.04.</w:t>
      </w:r>
      <w:r w:rsidRPr="00C86F07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23</w:t>
      </w:r>
      <w:r w:rsidRPr="00C86F07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.</w:t>
      </w:r>
      <w:r w:rsidRPr="00C86F07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160-р</w:t>
      </w:r>
    </w:p>
    <w:p w:rsidR="00A65A4A" w:rsidRDefault="00A65A4A" w:rsidP="00A65A4A">
      <w:pPr>
        <w:tabs>
          <w:tab w:val="left" w:pos="5616"/>
          <w:tab w:val="right" w:pos="10205"/>
        </w:tabs>
        <w:rPr>
          <w:bCs/>
          <w:sz w:val="26"/>
          <w:szCs w:val="26"/>
        </w:rPr>
      </w:pPr>
    </w:p>
    <w:p w:rsidR="00A65A4A" w:rsidRDefault="00A65A4A" w:rsidP="00A65A4A">
      <w:pPr>
        <w:tabs>
          <w:tab w:val="left" w:pos="5616"/>
          <w:tab w:val="right" w:pos="10205"/>
        </w:tabs>
        <w:rPr>
          <w:bCs/>
          <w:sz w:val="26"/>
          <w:szCs w:val="26"/>
        </w:rPr>
      </w:pPr>
    </w:p>
    <w:p w:rsidR="00A65A4A" w:rsidRDefault="00A65A4A" w:rsidP="00A65A4A">
      <w:pPr>
        <w:tabs>
          <w:tab w:val="left" w:pos="5616"/>
          <w:tab w:val="right" w:pos="10205"/>
        </w:tabs>
        <w:jc w:val="center"/>
      </w:pPr>
      <w:r w:rsidRPr="00C86F07">
        <w:rPr>
          <w:bCs/>
        </w:rPr>
        <w:t>Размер частичной компенсации затрат на содержание обучающихся  на 20</w:t>
      </w:r>
      <w:r>
        <w:rPr>
          <w:bCs/>
        </w:rPr>
        <w:t>23</w:t>
      </w:r>
      <w:r w:rsidRPr="00C86F07">
        <w:rPr>
          <w:bCs/>
        </w:rPr>
        <w:t>-20</w:t>
      </w:r>
      <w:r>
        <w:rPr>
          <w:bCs/>
        </w:rPr>
        <w:t>24</w:t>
      </w:r>
      <w:r w:rsidRPr="00C86F07">
        <w:rPr>
          <w:bCs/>
        </w:rPr>
        <w:t xml:space="preserve"> учебный год </w:t>
      </w:r>
      <w:r w:rsidRPr="00C86F07">
        <w:t>в муниципальных бюджетных, автономных  учреждениях дополнительного образования  - музыкальных, художественных школах и школах искусств городского округа город Шахунья Нижегородской области</w:t>
      </w:r>
    </w:p>
    <w:p w:rsidR="00A65A4A" w:rsidRPr="00C86F07" w:rsidRDefault="00A65A4A" w:rsidP="00A65A4A">
      <w:pPr>
        <w:tabs>
          <w:tab w:val="left" w:pos="5616"/>
          <w:tab w:val="right" w:pos="10205"/>
        </w:tabs>
        <w:jc w:val="center"/>
        <w:rPr>
          <w:bCs/>
        </w:rPr>
      </w:pPr>
    </w:p>
    <w:tbl>
      <w:tblPr>
        <w:tblW w:w="10639" w:type="dxa"/>
        <w:jc w:val="center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394"/>
        <w:gridCol w:w="1850"/>
      </w:tblGrid>
      <w:tr w:rsidR="00A65A4A" w:rsidRPr="00B94D4C" w:rsidTr="00A65A4A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A4A" w:rsidRPr="00B94D4C" w:rsidRDefault="00A65A4A" w:rsidP="00A45A7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№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A4A" w:rsidRPr="00B94D4C" w:rsidRDefault="00A65A4A" w:rsidP="00A45A7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4D4C">
              <w:rPr>
                <w:color w:val="2D2D2D"/>
                <w:sz w:val="21"/>
                <w:szCs w:val="21"/>
              </w:rPr>
              <w:t>Наименование учреждения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A4A" w:rsidRPr="00B94D4C" w:rsidRDefault="00A65A4A" w:rsidP="00A45A7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4D4C">
              <w:rPr>
                <w:color w:val="2D2D2D"/>
                <w:sz w:val="21"/>
                <w:szCs w:val="21"/>
              </w:rPr>
              <w:t>Наименование отделения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A4A" w:rsidRPr="00B94D4C" w:rsidRDefault="00A65A4A" w:rsidP="00A45A75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Частичная компенсация затрат на содержание обучающихся</w:t>
            </w:r>
            <w:r w:rsidRPr="00B94D4C">
              <w:rPr>
                <w:color w:val="2D2D2D"/>
                <w:sz w:val="21"/>
                <w:szCs w:val="21"/>
              </w:rPr>
              <w:t xml:space="preserve"> за месяц, рублей</w:t>
            </w:r>
          </w:p>
        </w:tc>
      </w:tr>
      <w:tr w:rsidR="00A65A4A" w:rsidRPr="00B94D4C" w:rsidTr="00A65A4A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Default="00A65A4A" w:rsidP="00A45A7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A65A4A" w:rsidRPr="006B6188" w:rsidRDefault="00A65A4A" w:rsidP="00A45A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B94D4C" w:rsidRDefault="00A65A4A" w:rsidP="00A45A75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6B6188">
              <w:t>Муниципальное автономное учреждение дополнительного образования «</w:t>
            </w:r>
            <w:r>
              <w:t>Детская ш</w:t>
            </w:r>
            <w:r w:rsidRPr="006B6188">
              <w:t>кола искусств городского округа город</w:t>
            </w:r>
            <w:r>
              <w:t xml:space="preserve"> Шахунья Нижегородской области»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Народное отделение (б</w:t>
            </w:r>
            <w:r w:rsidRPr="006C7471">
              <w:rPr>
                <w:color w:val="2D2D2D"/>
              </w:rPr>
              <w:t>аян, аккордеон, гармонь</w:t>
            </w:r>
            <w:r>
              <w:rPr>
                <w:color w:val="2D2D2D"/>
              </w:rPr>
              <w:t>)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Гитара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Скрипка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Духовые инструменты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Вокально-хоровое отделение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Театральное отделение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Подготовительное отделение для детей с 5 лет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Театр «</w:t>
            </w:r>
            <w:proofErr w:type="spellStart"/>
            <w:r w:rsidRPr="006C7471">
              <w:rPr>
                <w:color w:val="2D2D2D"/>
              </w:rPr>
              <w:t>Пикколино</w:t>
            </w:r>
            <w:proofErr w:type="spellEnd"/>
            <w:r w:rsidRPr="006C7471">
              <w:rPr>
                <w:color w:val="2D2D2D"/>
              </w:rPr>
              <w:t>»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 xml:space="preserve">Подготовка в </w:t>
            </w:r>
            <w:proofErr w:type="spellStart"/>
            <w:r w:rsidRPr="006C7471">
              <w:rPr>
                <w:color w:val="2D2D2D"/>
              </w:rPr>
              <w:t>ССУЗы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  <w:p w:rsidR="00A65A4A" w:rsidRDefault="00A65A4A" w:rsidP="00A45A75">
            <w:pPr>
              <w:jc w:val="center"/>
              <w:textAlignment w:val="baseline"/>
              <w:rPr>
                <w:color w:val="2D2D2D"/>
              </w:rPr>
            </w:pP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  <w:r w:rsidRPr="006C7471">
              <w:rPr>
                <w:color w:val="2D2D2D"/>
              </w:rPr>
              <w:t>0</w:t>
            </w:r>
          </w:p>
        </w:tc>
      </w:tr>
      <w:tr w:rsidR="00A65A4A" w:rsidRPr="00B94D4C" w:rsidTr="00A65A4A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B94D4C" w:rsidRDefault="00A65A4A" w:rsidP="00A45A7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B94D4C" w:rsidRDefault="00A65A4A" w:rsidP="00A45A75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6B6188">
              <w:t>Муниципальное бюджетное учреждение дополнительного образования «Шахунска</w:t>
            </w:r>
            <w:r>
              <w:t>я детская художественная школа»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Художественное отделение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30</w:t>
            </w:r>
            <w:r w:rsidRPr="006C7471">
              <w:rPr>
                <w:color w:val="2D2D2D"/>
              </w:rPr>
              <w:t>0</w:t>
            </w:r>
          </w:p>
        </w:tc>
      </w:tr>
      <w:tr w:rsidR="00A65A4A" w:rsidRPr="00B94D4C" w:rsidTr="00A65A4A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Default="00A65A4A" w:rsidP="00A45A7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B6188" w:rsidRDefault="00A65A4A" w:rsidP="00A45A75">
            <w:pPr>
              <w:textAlignment w:val="baseline"/>
            </w:pPr>
            <w:r w:rsidRPr="006B6188">
              <w:t xml:space="preserve">Муниципальное бюджетное учреждение дополнительного образования </w:t>
            </w:r>
            <w:proofErr w:type="spellStart"/>
            <w:r w:rsidRPr="006B6188">
              <w:t>Вахтанская</w:t>
            </w:r>
            <w:proofErr w:type="spellEnd"/>
            <w:r w:rsidRPr="006B6188">
              <w:t xml:space="preserve"> детская музыкальная школа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</w:t>
            </w:r>
            <w:r>
              <w:rPr>
                <w:color w:val="2D2D2D"/>
              </w:rPr>
              <w:t>ые</w:t>
            </w:r>
            <w:r w:rsidRPr="006C7471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инструменты</w:t>
            </w:r>
            <w:r w:rsidRPr="006C7471">
              <w:rPr>
                <w:color w:val="2D2D2D"/>
              </w:rPr>
              <w:t xml:space="preserve"> (баян, аккордеон, гитара)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22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22</w:t>
            </w:r>
            <w:r w:rsidRPr="006C7471">
              <w:rPr>
                <w:color w:val="2D2D2D"/>
              </w:rPr>
              <w:t>0</w:t>
            </w:r>
          </w:p>
        </w:tc>
      </w:tr>
      <w:tr w:rsidR="00A65A4A" w:rsidRPr="00B94D4C" w:rsidTr="00A65A4A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Default="00A65A4A" w:rsidP="00A45A7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B6188" w:rsidRDefault="00A65A4A" w:rsidP="00A45A75">
            <w:pPr>
              <w:textAlignment w:val="baseline"/>
            </w:pPr>
            <w:r w:rsidRPr="006B6188">
              <w:t>Муниципальное бюджетное учреждение дополнительного образования «</w:t>
            </w:r>
            <w:proofErr w:type="spellStart"/>
            <w:r w:rsidRPr="006B6188">
              <w:t>Сяв</w:t>
            </w:r>
            <w:r>
              <w:t>ская</w:t>
            </w:r>
            <w:proofErr w:type="spellEnd"/>
            <w:r>
              <w:t xml:space="preserve"> детская музыкальная школа»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Народные инструменты (баян, аккордеон, гитара)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Хоровое пение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Подготовительный класс «Музыкальная азбука»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220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22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22</w:t>
            </w:r>
            <w:r w:rsidRPr="006C7471">
              <w:rPr>
                <w:color w:val="2D2D2D"/>
              </w:rPr>
              <w:t>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22</w:t>
            </w:r>
            <w:r w:rsidRPr="006C7471">
              <w:rPr>
                <w:color w:val="2D2D2D"/>
              </w:rPr>
              <w:t>0</w:t>
            </w:r>
          </w:p>
        </w:tc>
      </w:tr>
      <w:tr w:rsidR="00A65A4A" w:rsidRPr="00B94D4C" w:rsidTr="00A65A4A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Default="00A65A4A" w:rsidP="00A45A7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  <w:p w:rsidR="00A65A4A" w:rsidRPr="00A9019D" w:rsidRDefault="00A65A4A" w:rsidP="00A45A75">
            <w:pPr>
              <w:rPr>
                <w:sz w:val="21"/>
                <w:szCs w:val="21"/>
              </w:rPr>
            </w:pPr>
          </w:p>
          <w:p w:rsidR="00A65A4A" w:rsidRDefault="00A65A4A" w:rsidP="00A45A75">
            <w:pPr>
              <w:rPr>
                <w:sz w:val="21"/>
                <w:szCs w:val="21"/>
              </w:rPr>
            </w:pPr>
          </w:p>
          <w:p w:rsidR="00A65A4A" w:rsidRPr="00A9019D" w:rsidRDefault="00A65A4A" w:rsidP="00A45A75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B6188" w:rsidRDefault="00A65A4A" w:rsidP="00A45A75">
            <w:pPr>
              <w:textAlignment w:val="baseline"/>
            </w:pPr>
            <w:r w:rsidRPr="006B6188">
              <w:t>Муниципальное бюджетное учреждение дополнительного образования «Детская школа искусств» с. Хмелевицы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Народное отделение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Классы подготовки</w:t>
            </w:r>
            <w:r>
              <w:rPr>
                <w:color w:val="2D2D2D"/>
              </w:rPr>
              <w:t xml:space="preserve"> дошкольников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Вокально-хоровое отделение</w:t>
            </w:r>
          </w:p>
          <w:p w:rsidR="00A65A4A" w:rsidRPr="006C7471" w:rsidRDefault="00A65A4A" w:rsidP="00A45A7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Отделение изобразительного искусства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250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250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250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250</w:t>
            </w:r>
          </w:p>
          <w:p w:rsidR="00A65A4A" w:rsidRPr="006C7471" w:rsidRDefault="00A65A4A" w:rsidP="00A45A7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250</w:t>
            </w:r>
          </w:p>
        </w:tc>
      </w:tr>
    </w:tbl>
    <w:p w:rsidR="00A65A4A" w:rsidRDefault="00A65A4A" w:rsidP="00A65A4A">
      <w:pPr>
        <w:jc w:val="both"/>
      </w:pPr>
    </w:p>
    <w:p w:rsidR="00A65A4A" w:rsidRDefault="00A65A4A" w:rsidP="00A65A4A">
      <w:pPr>
        <w:ind w:left="-567" w:firstLine="708"/>
        <w:jc w:val="both"/>
      </w:pPr>
      <w:proofErr w:type="gramStart"/>
      <w:r w:rsidRPr="00B21AA0">
        <w:t xml:space="preserve">Постановлением администрации городского округа город Шахунья Нижегородской области от </w:t>
      </w:r>
      <w:r>
        <w:t xml:space="preserve">02.11.2017 </w:t>
      </w:r>
      <w:r w:rsidRPr="00B21AA0">
        <w:t>№</w:t>
      </w:r>
      <w:r>
        <w:t xml:space="preserve"> 1381</w:t>
      </w:r>
      <w:r w:rsidRPr="00B21AA0">
        <w:t xml:space="preserve"> «Об утверждении Положения о порядке расчета размер</w:t>
      </w:r>
      <w:r>
        <w:t>а частичной компенсации затрат на содержание обучающихся</w:t>
      </w:r>
      <w:r w:rsidRPr="00B21AA0">
        <w:t xml:space="preserve">  в  муниципальных бюджетных автономных  учреждениях дополнительного образования – музыкальных, художественных школах и школах  </w:t>
      </w:r>
      <w:r w:rsidRPr="00B21AA0">
        <w:lastRenderedPageBreak/>
        <w:t>искусств городского округа  горо</w:t>
      </w:r>
      <w:r>
        <w:t>д Шахунья Нижегородской области</w:t>
      </w:r>
      <w:r w:rsidRPr="00B21AA0">
        <w:t>» установлены иные размеры платы за услуги по обучению для отдельных категорий детей и семей.</w:t>
      </w:r>
      <w:proofErr w:type="gramEnd"/>
    </w:p>
    <w:p w:rsidR="00A65A4A" w:rsidRDefault="00A65A4A" w:rsidP="00A65A4A">
      <w:pPr>
        <w:ind w:left="-567" w:firstLine="708"/>
        <w:jc w:val="both"/>
      </w:pPr>
    </w:p>
    <w:p w:rsidR="00A65A4A" w:rsidRDefault="00A65A4A" w:rsidP="00A65A4A">
      <w:pPr>
        <w:ind w:left="-567" w:firstLine="708"/>
        <w:jc w:val="center"/>
      </w:pPr>
      <w:r>
        <w:t>_____________________________________________</w:t>
      </w: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3D" w:rsidRDefault="0009313D">
      <w:r>
        <w:separator/>
      </w:r>
    </w:p>
  </w:endnote>
  <w:endnote w:type="continuationSeparator" w:id="0">
    <w:p w:rsidR="0009313D" w:rsidRDefault="0009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3D" w:rsidRDefault="0009313D">
      <w:r>
        <w:separator/>
      </w:r>
    </w:p>
  </w:footnote>
  <w:footnote w:type="continuationSeparator" w:id="0">
    <w:p w:rsidR="0009313D" w:rsidRDefault="0009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13D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06D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5A4A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2DEB-5604-412D-8FEF-1887FC9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2023-04-19T11:08:00Z</cp:lastPrinted>
  <dcterms:created xsi:type="dcterms:W3CDTF">2023-04-19T11:09:00Z</dcterms:created>
  <dcterms:modified xsi:type="dcterms:W3CDTF">2023-04-19T11:09:00Z</dcterms:modified>
</cp:coreProperties>
</file>