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2FCF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3C660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D2FCF">
        <w:rPr>
          <w:sz w:val="26"/>
          <w:szCs w:val="26"/>
          <w:u w:val="single"/>
        </w:rPr>
        <w:t>85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5D2FCF" w:rsidRPr="00FF34FF" w:rsidRDefault="005D2FCF" w:rsidP="005D2FCF">
      <w:pPr>
        <w:ind w:right="5528"/>
        <w:jc w:val="both"/>
        <w:rPr>
          <w:sz w:val="26"/>
          <w:szCs w:val="26"/>
        </w:rPr>
      </w:pPr>
      <w:r w:rsidRPr="00FF34FF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28.12.2015 № 596-р «О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области»</w:t>
      </w:r>
    </w:p>
    <w:p w:rsidR="005D2FCF" w:rsidRDefault="005D2FCF" w:rsidP="005D2FCF">
      <w:pPr>
        <w:jc w:val="both"/>
        <w:rPr>
          <w:sz w:val="27"/>
          <w:szCs w:val="27"/>
        </w:rPr>
      </w:pPr>
    </w:p>
    <w:p w:rsidR="005D2FCF" w:rsidRPr="00390DDF" w:rsidRDefault="005D2FCF" w:rsidP="005D2FCF">
      <w:pPr>
        <w:jc w:val="both"/>
        <w:rPr>
          <w:sz w:val="27"/>
          <w:szCs w:val="27"/>
        </w:rPr>
      </w:pPr>
    </w:p>
    <w:p w:rsidR="005D2FCF" w:rsidRPr="00FF34FF" w:rsidRDefault="005D2FCF" w:rsidP="005D2F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>В связи с кадровыми изменениями:</w:t>
      </w:r>
    </w:p>
    <w:p w:rsidR="005D2FCF" w:rsidRPr="00FF34FF" w:rsidRDefault="005D2FCF" w:rsidP="005D2F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1. </w:t>
      </w:r>
      <w:proofErr w:type="gramStart"/>
      <w:r w:rsidRPr="00FF34FF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28.12.2015 № 596-р «О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области» </w:t>
      </w:r>
      <w:r>
        <w:rPr>
          <w:sz w:val="26"/>
          <w:szCs w:val="26"/>
        </w:rPr>
        <w:t xml:space="preserve">(с изменениями, внесенными распоряжением от 11.06.2021 № 245-р) </w:t>
      </w:r>
      <w:r w:rsidRPr="00FF34FF">
        <w:rPr>
          <w:sz w:val="26"/>
          <w:szCs w:val="26"/>
        </w:rPr>
        <w:t>внести изменения, изложив состав балансовой комиссии по анализу эффективности деятельности муниципальных предприятий городского округа город Шахунья Нижегородской области в новой редакции согласно приложению</w:t>
      </w:r>
      <w:r>
        <w:rPr>
          <w:sz w:val="26"/>
          <w:szCs w:val="26"/>
        </w:rPr>
        <w:t xml:space="preserve"> к настоящему</w:t>
      </w:r>
      <w:proofErr w:type="gramEnd"/>
      <w:r>
        <w:rPr>
          <w:sz w:val="26"/>
          <w:szCs w:val="26"/>
        </w:rPr>
        <w:t xml:space="preserve"> распоряжению.</w:t>
      </w:r>
    </w:p>
    <w:p w:rsidR="005D2FCF" w:rsidRPr="00FF34FF" w:rsidRDefault="005D2FCF" w:rsidP="005D2F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FF34FF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</w:t>
      </w:r>
      <w:r>
        <w:rPr>
          <w:sz w:val="26"/>
          <w:szCs w:val="26"/>
        </w:rPr>
        <w:t xml:space="preserve">ещение настоящего распоряжения </w:t>
      </w:r>
      <w:r w:rsidRPr="00FF34FF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5D2FCF" w:rsidRDefault="005D2FCF" w:rsidP="005D2F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3. </w:t>
      </w:r>
      <w:r w:rsidRPr="006A3B6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6A3B60">
        <w:rPr>
          <w:sz w:val="26"/>
          <w:szCs w:val="26"/>
        </w:rPr>
        <w:t xml:space="preserve"> вступает в силу </w:t>
      </w:r>
      <w:r w:rsidRPr="000A1648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его официального </w:t>
      </w:r>
      <w:r>
        <w:rPr>
          <w:sz w:val="26"/>
          <w:szCs w:val="26"/>
        </w:rPr>
        <w:lastRenderedPageBreak/>
        <w:t>опубликования на официальном сайте администрации городского округа город Шахунья</w:t>
      </w:r>
      <w:r w:rsidRPr="006A3B60">
        <w:rPr>
          <w:sz w:val="26"/>
          <w:szCs w:val="26"/>
        </w:rPr>
        <w:t>.</w:t>
      </w:r>
    </w:p>
    <w:p w:rsidR="005D2FCF" w:rsidRPr="00FF34FF" w:rsidRDefault="005D2FCF" w:rsidP="005D2F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4. </w:t>
      </w:r>
      <w:proofErr w:type="gramStart"/>
      <w:r w:rsidRPr="00FF34FF">
        <w:rPr>
          <w:sz w:val="26"/>
          <w:szCs w:val="26"/>
        </w:rPr>
        <w:t>Со дня вступления в силу настоящего распоряжения считать утратившим силу распоряжение администрации городского округа город Шахунья Нижегородской област</w:t>
      </w:r>
      <w:r>
        <w:rPr>
          <w:sz w:val="26"/>
          <w:szCs w:val="26"/>
        </w:rPr>
        <w:t>и от 11.06.2021 № 245</w:t>
      </w:r>
      <w:r w:rsidRPr="00FF34FF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28.12.2015 № 596-р «О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области».</w:t>
      </w:r>
      <w:proofErr w:type="gramEnd"/>
    </w:p>
    <w:p w:rsidR="005D2FCF" w:rsidRDefault="005D2FCF" w:rsidP="005D2FC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34FF">
        <w:rPr>
          <w:sz w:val="26"/>
          <w:szCs w:val="26"/>
        </w:rPr>
        <w:t xml:space="preserve">5. </w:t>
      </w:r>
      <w:proofErr w:type="gramStart"/>
      <w:r w:rsidRPr="00FF34FF">
        <w:rPr>
          <w:sz w:val="26"/>
          <w:szCs w:val="26"/>
        </w:rPr>
        <w:t>Контроль за</w:t>
      </w:r>
      <w:proofErr w:type="gramEnd"/>
      <w:r w:rsidRPr="00FF34F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5D2FCF" w:rsidRDefault="005D2FCF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115005" w:rsidRDefault="0011500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5005" w:rsidRPr="000E37DB" w:rsidRDefault="00115005" w:rsidP="00115005">
      <w:pPr>
        <w:autoSpaceDE w:val="0"/>
        <w:autoSpaceDN w:val="0"/>
        <w:adjustRightInd w:val="0"/>
        <w:ind w:left="5387"/>
        <w:jc w:val="center"/>
        <w:outlineLvl w:val="0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lastRenderedPageBreak/>
        <w:t>Приложение</w:t>
      </w:r>
    </w:p>
    <w:p w:rsidR="00115005" w:rsidRPr="000E37DB" w:rsidRDefault="00115005" w:rsidP="00115005">
      <w:pPr>
        <w:autoSpaceDE w:val="0"/>
        <w:autoSpaceDN w:val="0"/>
        <w:adjustRightInd w:val="0"/>
        <w:ind w:left="5387"/>
        <w:jc w:val="center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t>к распоряжению администрации</w:t>
      </w:r>
    </w:p>
    <w:p w:rsidR="00115005" w:rsidRPr="000E37DB" w:rsidRDefault="00115005" w:rsidP="00115005">
      <w:pPr>
        <w:autoSpaceDE w:val="0"/>
        <w:autoSpaceDN w:val="0"/>
        <w:adjustRightInd w:val="0"/>
        <w:ind w:left="5387"/>
        <w:jc w:val="center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t>городского округа город Шахунья</w:t>
      </w:r>
    </w:p>
    <w:p w:rsidR="00115005" w:rsidRPr="000E37DB" w:rsidRDefault="00115005" w:rsidP="00115005">
      <w:pPr>
        <w:autoSpaceDE w:val="0"/>
        <w:autoSpaceDN w:val="0"/>
        <w:adjustRightInd w:val="0"/>
        <w:ind w:left="5387"/>
        <w:jc w:val="center"/>
        <w:rPr>
          <w:rFonts w:cs="Times New Roman CYR"/>
          <w:sz w:val="26"/>
          <w:szCs w:val="26"/>
        </w:rPr>
      </w:pPr>
      <w:r w:rsidRPr="000E37DB">
        <w:rPr>
          <w:rFonts w:cs="Times New Roman CYR"/>
          <w:sz w:val="26"/>
          <w:szCs w:val="26"/>
        </w:rPr>
        <w:t xml:space="preserve">от </w:t>
      </w:r>
      <w:r>
        <w:rPr>
          <w:rFonts w:cs="Times New Roman CYR"/>
          <w:sz w:val="26"/>
          <w:szCs w:val="26"/>
        </w:rPr>
        <w:t>27.02.</w:t>
      </w:r>
      <w:r w:rsidRPr="000E37DB">
        <w:rPr>
          <w:rFonts w:cs="Times New Roman CYR"/>
          <w:sz w:val="26"/>
          <w:szCs w:val="26"/>
        </w:rPr>
        <w:t>20</w:t>
      </w:r>
      <w:r>
        <w:rPr>
          <w:rFonts w:cs="Times New Roman CYR"/>
          <w:sz w:val="26"/>
          <w:szCs w:val="26"/>
        </w:rPr>
        <w:t>23</w:t>
      </w:r>
      <w:r w:rsidRPr="000E37DB">
        <w:rPr>
          <w:rFonts w:cs="Times New Roman CYR"/>
          <w:sz w:val="26"/>
          <w:szCs w:val="26"/>
        </w:rPr>
        <w:t xml:space="preserve"> г. № </w:t>
      </w:r>
      <w:r>
        <w:rPr>
          <w:rFonts w:cs="Times New Roman CYR"/>
          <w:sz w:val="26"/>
          <w:szCs w:val="26"/>
        </w:rPr>
        <w:t>85</w:t>
      </w:r>
      <w:r w:rsidRPr="000E37DB">
        <w:rPr>
          <w:rFonts w:cs="Times New Roman CYR"/>
          <w:sz w:val="26"/>
          <w:szCs w:val="26"/>
        </w:rPr>
        <w:t>-р</w:t>
      </w:r>
    </w:p>
    <w:p w:rsidR="00115005" w:rsidRPr="000E37DB" w:rsidRDefault="00115005" w:rsidP="00115005">
      <w:pPr>
        <w:pStyle w:val="23"/>
        <w:shd w:val="clear" w:color="auto" w:fill="auto"/>
        <w:spacing w:before="0" w:after="0" w:line="240" w:lineRule="auto"/>
        <w:jc w:val="center"/>
        <w:rPr>
          <w:color w:val="000000"/>
        </w:rPr>
      </w:pPr>
    </w:p>
    <w:p w:rsidR="00115005" w:rsidRPr="000E37DB" w:rsidRDefault="00115005" w:rsidP="00115005">
      <w:pPr>
        <w:pStyle w:val="23"/>
        <w:shd w:val="clear" w:color="auto" w:fill="auto"/>
        <w:spacing w:before="0" w:after="0" w:line="240" w:lineRule="auto"/>
        <w:jc w:val="center"/>
      </w:pPr>
      <w:r w:rsidRPr="000E37DB">
        <w:rPr>
          <w:color w:val="000000"/>
        </w:rPr>
        <w:t>Состав</w:t>
      </w:r>
    </w:p>
    <w:p w:rsidR="00115005" w:rsidRPr="000E37DB" w:rsidRDefault="00115005" w:rsidP="00115005">
      <w:pPr>
        <w:pStyle w:val="23"/>
        <w:shd w:val="clear" w:color="auto" w:fill="auto"/>
        <w:spacing w:before="0" w:after="0" w:line="240" w:lineRule="auto"/>
        <w:jc w:val="center"/>
      </w:pPr>
      <w:r w:rsidRPr="000E37DB">
        <w:rPr>
          <w:color w:val="000000"/>
        </w:rPr>
        <w:t>балансовой комиссии по анализу эффективности деятельности муниципальных предприятий городского округа город Шахунья Нижегородской области</w:t>
      </w:r>
    </w:p>
    <w:p w:rsidR="00115005" w:rsidRDefault="00115005" w:rsidP="00115005">
      <w:pPr>
        <w:pStyle w:val="13"/>
        <w:shd w:val="clear" w:color="auto" w:fill="auto"/>
        <w:spacing w:before="0" w:after="0" w:line="276" w:lineRule="auto"/>
        <w:ind w:left="1800" w:right="1720" w:hanging="1800"/>
        <w:jc w:val="both"/>
        <w:rPr>
          <w:sz w:val="26"/>
          <w:szCs w:val="26"/>
        </w:rPr>
      </w:pPr>
    </w:p>
    <w:p w:rsidR="003E146D" w:rsidRPr="000E37DB" w:rsidRDefault="003E146D" w:rsidP="00115005">
      <w:pPr>
        <w:pStyle w:val="13"/>
        <w:shd w:val="clear" w:color="auto" w:fill="auto"/>
        <w:spacing w:before="0" w:after="0" w:line="276" w:lineRule="auto"/>
        <w:ind w:left="1800" w:right="1720" w:hanging="1800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>
        <w:rPr>
          <w:sz w:val="26"/>
          <w:szCs w:val="26"/>
        </w:rPr>
        <w:t>О.А. Дахно</w:t>
      </w:r>
      <w:r w:rsidRPr="000E37DB"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ab/>
      </w:r>
      <w:r w:rsidRPr="000E37DB">
        <w:rPr>
          <w:sz w:val="26"/>
          <w:szCs w:val="26"/>
        </w:rPr>
        <w:t>–</w:t>
      </w:r>
      <w:r w:rsidRPr="000E37DB">
        <w:rPr>
          <w:rFonts w:eastAsia="Courier New"/>
          <w:color w:val="000000"/>
          <w:sz w:val="26"/>
          <w:szCs w:val="26"/>
        </w:rPr>
        <w:t xml:space="preserve"> глава</w:t>
      </w:r>
      <w:r>
        <w:rPr>
          <w:sz w:val="26"/>
          <w:szCs w:val="26"/>
        </w:rPr>
        <w:t xml:space="preserve"> местного самоуправления городского округа </w:t>
      </w:r>
      <w:r w:rsidRPr="000E37DB">
        <w:rPr>
          <w:sz w:val="26"/>
          <w:szCs w:val="26"/>
        </w:rPr>
        <w:t>город Шахунья Нижегородской области,</w:t>
      </w:r>
      <w:r w:rsidRPr="000E37DB">
        <w:rPr>
          <w:rFonts w:eastAsia="Courier New"/>
          <w:color w:val="000000"/>
          <w:sz w:val="26"/>
          <w:szCs w:val="26"/>
        </w:rPr>
        <w:t xml:space="preserve"> п</w:t>
      </w:r>
      <w:r w:rsidRPr="000E37DB">
        <w:rPr>
          <w:sz w:val="26"/>
          <w:szCs w:val="26"/>
        </w:rPr>
        <w:t>редседатель комиссии.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 w:rsidRPr="000E37DB">
        <w:rPr>
          <w:sz w:val="26"/>
          <w:szCs w:val="26"/>
        </w:rPr>
        <w:t xml:space="preserve">С.А. Кузнецов </w:t>
      </w:r>
      <w:r w:rsidRPr="000E37DB">
        <w:rPr>
          <w:sz w:val="26"/>
          <w:szCs w:val="26"/>
        </w:rPr>
        <w:tab/>
      </w:r>
      <w:r w:rsidRPr="000E37DB">
        <w:rPr>
          <w:b/>
          <w:sz w:val="26"/>
          <w:szCs w:val="26"/>
        </w:rPr>
        <w:t>-</w:t>
      </w:r>
      <w:r w:rsidRPr="000E37DB">
        <w:rPr>
          <w:sz w:val="26"/>
          <w:szCs w:val="26"/>
        </w:rPr>
        <w:t xml:space="preserve"> заместитель  главы  администрации  городского  округа  город Шахунья Нижегородской области, заместитель председателя комиссии.</w:t>
      </w:r>
    </w:p>
    <w:p w:rsidR="00115005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center"/>
        <w:rPr>
          <w:sz w:val="26"/>
          <w:szCs w:val="26"/>
        </w:rPr>
      </w:pPr>
    </w:p>
    <w:p w:rsidR="00115005" w:rsidRPr="00115005" w:rsidRDefault="00115005" w:rsidP="00DC01C8">
      <w:pPr>
        <w:pStyle w:val="13"/>
        <w:shd w:val="clear" w:color="auto" w:fill="auto"/>
        <w:spacing w:before="0" w:after="0" w:line="240" w:lineRule="auto"/>
        <w:ind w:left="2693" w:hanging="2693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М.А. Поваров</w:t>
      </w:r>
      <w:bookmarkEnd w:id="0"/>
      <w:r w:rsidRPr="000E37DB">
        <w:rPr>
          <w:sz w:val="26"/>
          <w:szCs w:val="26"/>
        </w:rPr>
        <w:tab/>
        <w:t xml:space="preserve"> –</w:t>
      </w:r>
      <w:r w:rsidRPr="000E37DB">
        <w:rPr>
          <w:rFonts w:eastAsia="Courier New"/>
          <w:color w:val="000000"/>
          <w:sz w:val="26"/>
          <w:szCs w:val="26"/>
        </w:rPr>
        <w:t xml:space="preserve"> </w:t>
      </w:r>
      <w:r>
        <w:rPr>
          <w:rFonts w:eastAsia="Courier New"/>
          <w:color w:val="000000"/>
          <w:sz w:val="26"/>
          <w:szCs w:val="26"/>
        </w:rPr>
        <w:t xml:space="preserve">ведущий специалист </w:t>
      </w:r>
      <w:r w:rsidRPr="0025681F">
        <w:rPr>
          <w:rFonts w:eastAsia="Courier New"/>
          <w:color w:val="000000"/>
          <w:sz w:val="26"/>
          <w:szCs w:val="26"/>
        </w:rPr>
        <w:t>отдела экономики, прогнозирования и  инвестиционной политики администрации городского округа горо</w:t>
      </w:r>
      <w:r>
        <w:rPr>
          <w:rFonts w:eastAsia="Courier New"/>
          <w:color w:val="000000"/>
          <w:sz w:val="26"/>
          <w:szCs w:val="26"/>
        </w:rPr>
        <w:t>д Шахунья Нижегородской области</w:t>
      </w:r>
      <w:r>
        <w:rPr>
          <w:sz w:val="26"/>
          <w:szCs w:val="26"/>
        </w:rPr>
        <w:t>, секретарь комиссии.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center"/>
        <w:rPr>
          <w:rFonts w:eastAsia="Courier New"/>
          <w:color w:val="000000"/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Члены комиссии: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center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С.Н. </w:t>
      </w:r>
      <w:proofErr w:type="spellStart"/>
      <w:r>
        <w:rPr>
          <w:sz w:val="26"/>
          <w:szCs w:val="26"/>
        </w:rPr>
        <w:t>Дубровец</w:t>
      </w:r>
      <w:proofErr w:type="spellEnd"/>
      <w:r w:rsidRPr="000E37DB"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ab/>
      </w:r>
      <w:r w:rsidRPr="000E37DB">
        <w:rPr>
          <w:sz w:val="26"/>
          <w:szCs w:val="26"/>
        </w:rPr>
        <w:t xml:space="preserve">– начальник </w:t>
      </w:r>
      <w:r>
        <w:rPr>
          <w:sz w:val="26"/>
          <w:szCs w:val="26"/>
        </w:rPr>
        <w:t>с</w:t>
      </w:r>
      <w:r w:rsidRPr="00D4495C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Pr="00D4495C">
        <w:rPr>
          <w:sz w:val="26"/>
          <w:szCs w:val="26"/>
        </w:rPr>
        <w:t xml:space="preserve"> промышленности, транспорта, связи, жилищно-коммунального хозяйства и энергетики </w:t>
      </w:r>
      <w:r w:rsidRPr="000E37DB">
        <w:rPr>
          <w:rFonts w:eastAsia="Courier New"/>
          <w:color w:val="000000"/>
          <w:sz w:val="26"/>
          <w:szCs w:val="26"/>
        </w:rPr>
        <w:t xml:space="preserve">администрации </w:t>
      </w:r>
      <w:r w:rsidRPr="000E37DB">
        <w:rPr>
          <w:sz w:val="26"/>
          <w:szCs w:val="26"/>
        </w:rPr>
        <w:t>городского округа город Шахунья Нижегородской области.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Н.П. </w:t>
      </w:r>
      <w:proofErr w:type="spellStart"/>
      <w:r>
        <w:rPr>
          <w:sz w:val="26"/>
          <w:szCs w:val="26"/>
        </w:rPr>
        <w:t>Крутцов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– начальник отдела</w:t>
      </w:r>
      <w:r w:rsidRPr="000E37DB">
        <w:rPr>
          <w:sz w:val="26"/>
          <w:szCs w:val="26"/>
        </w:rPr>
        <w:t xml:space="preserve"> экономики, прогнозирования</w:t>
      </w:r>
      <w:r>
        <w:rPr>
          <w:sz w:val="26"/>
          <w:szCs w:val="26"/>
        </w:rPr>
        <w:t xml:space="preserve"> и</w:t>
      </w:r>
      <w:r w:rsidRPr="000E37DB">
        <w:rPr>
          <w:sz w:val="26"/>
          <w:szCs w:val="26"/>
        </w:rPr>
        <w:t xml:space="preserve">  инвестиционной политики </w:t>
      </w:r>
      <w:r>
        <w:rPr>
          <w:sz w:val="26"/>
          <w:szCs w:val="26"/>
        </w:rPr>
        <w:t xml:space="preserve">администрации </w:t>
      </w:r>
      <w:r w:rsidRPr="000E37DB">
        <w:rPr>
          <w:sz w:val="26"/>
          <w:szCs w:val="26"/>
        </w:rPr>
        <w:t>городского округа город Шахунья Нижегородской области.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 w:rsidRPr="000E37DB">
        <w:rPr>
          <w:sz w:val="26"/>
          <w:szCs w:val="26"/>
        </w:rPr>
        <w:t xml:space="preserve">О.А. </w:t>
      </w:r>
      <w:proofErr w:type="spellStart"/>
      <w:r w:rsidRPr="000E37DB">
        <w:rPr>
          <w:sz w:val="26"/>
          <w:szCs w:val="26"/>
        </w:rPr>
        <w:t>Елькин</w:t>
      </w:r>
      <w:proofErr w:type="spellEnd"/>
      <w:r w:rsidRPr="000E37DB">
        <w:rPr>
          <w:sz w:val="26"/>
          <w:szCs w:val="26"/>
        </w:rPr>
        <w:t xml:space="preserve"> </w:t>
      </w:r>
      <w:r w:rsidRPr="000E37DB">
        <w:rPr>
          <w:sz w:val="26"/>
          <w:szCs w:val="26"/>
        </w:rPr>
        <w:tab/>
        <w:t xml:space="preserve"> –  начальник отдела </w:t>
      </w:r>
      <w:r w:rsidRPr="00111D01">
        <w:rPr>
          <w:sz w:val="26"/>
          <w:szCs w:val="26"/>
        </w:rPr>
        <w:t xml:space="preserve">муниципального имущества и земельных ресурсов </w:t>
      </w:r>
      <w:r>
        <w:rPr>
          <w:sz w:val="26"/>
          <w:szCs w:val="26"/>
        </w:rPr>
        <w:t>администрации</w:t>
      </w:r>
      <w:r w:rsidRPr="000E37DB">
        <w:rPr>
          <w:sz w:val="26"/>
          <w:szCs w:val="26"/>
        </w:rPr>
        <w:t xml:space="preserve"> городского округа город Шахунья Нижегор</w:t>
      </w:r>
      <w:r>
        <w:rPr>
          <w:sz w:val="26"/>
          <w:szCs w:val="26"/>
        </w:rPr>
        <w:t>одской области</w:t>
      </w:r>
      <w:r w:rsidRPr="000E37DB">
        <w:rPr>
          <w:sz w:val="26"/>
          <w:szCs w:val="26"/>
        </w:rPr>
        <w:t>.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М.Е.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>Зубарева</w:t>
      </w:r>
      <w:r w:rsidRPr="000E37DB">
        <w:rPr>
          <w:rFonts w:eastAsia="Courier New"/>
          <w:color w:val="000000"/>
          <w:sz w:val="26"/>
          <w:szCs w:val="26"/>
        </w:rPr>
        <w:tab/>
      </w:r>
      <w:r w:rsidRPr="000E37DB">
        <w:rPr>
          <w:sz w:val="26"/>
          <w:szCs w:val="26"/>
        </w:rPr>
        <w:t>–</w:t>
      </w:r>
      <w:r w:rsidRPr="000E37DB">
        <w:rPr>
          <w:rFonts w:eastAsia="Courier New"/>
          <w:color w:val="000000"/>
          <w:sz w:val="26"/>
          <w:szCs w:val="26"/>
        </w:rPr>
        <w:t xml:space="preserve"> начальник финансового управления администрации </w:t>
      </w:r>
      <w:r w:rsidRPr="000E37DB">
        <w:rPr>
          <w:sz w:val="26"/>
          <w:szCs w:val="26"/>
        </w:rPr>
        <w:t>городского округа город Шахунья Нижегородской области.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З.А. Иванова</w:t>
      </w:r>
      <w:r w:rsidRPr="000E37DB">
        <w:rPr>
          <w:rFonts w:eastAsia="Courier New"/>
          <w:color w:val="000000"/>
          <w:sz w:val="26"/>
          <w:szCs w:val="26"/>
        </w:rPr>
        <w:tab/>
        <w:t xml:space="preserve"> </w:t>
      </w:r>
      <w:r w:rsidRPr="000E37DB">
        <w:rPr>
          <w:sz w:val="26"/>
          <w:szCs w:val="26"/>
        </w:rPr>
        <w:t xml:space="preserve">– </w:t>
      </w:r>
      <w:r w:rsidRPr="000E37DB">
        <w:rPr>
          <w:rFonts w:eastAsia="Courier New"/>
          <w:color w:val="000000"/>
          <w:sz w:val="26"/>
          <w:szCs w:val="26"/>
        </w:rPr>
        <w:t xml:space="preserve">главный специалист </w:t>
      </w:r>
      <w:proofErr w:type="gramStart"/>
      <w:r w:rsidRPr="000E37DB">
        <w:rPr>
          <w:rFonts w:eastAsia="Courier New"/>
          <w:color w:val="000000"/>
          <w:sz w:val="26"/>
          <w:szCs w:val="26"/>
        </w:rPr>
        <w:t xml:space="preserve">отдела исполнения бюджета финансового управления администрации </w:t>
      </w:r>
      <w:r w:rsidRPr="000E37DB">
        <w:rPr>
          <w:sz w:val="26"/>
          <w:szCs w:val="26"/>
        </w:rPr>
        <w:t>городского округа</w:t>
      </w:r>
      <w:proofErr w:type="gramEnd"/>
      <w:r w:rsidRPr="000E37DB">
        <w:rPr>
          <w:sz w:val="26"/>
          <w:szCs w:val="26"/>
        </w:rPr>
        <w:t xml:space="preserve"> город Шахунья Нижегородской области (по согласованию).</w:t>
      </w: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  <w:r w:rsidRPr="000E37DB">
        <w:rPr>
          <w:rFonts w:eastAsia="Courier New"/>
          <w:color w:val="000000"/>
          <w:sz w:val="26"/>
          <w:szCs w:val="26"/>
        </w:rPr>
        <w:t>А.В.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E37DB">
        <w:rPr>
          <w:rFonts w:eastAsia="Courier New"/>
          <w:color w:val="000000"/>
          <w:sz w:val="26"/>
          <w:szCs w:val="26"/>
        </w:rPr>
        <w:t>Белов</w:t>
      </w:r>
      <w:r w:rsidRPr="000E37DB">
        <w:rPr>
          <w:rFonts w:eastAsia="Courier New"/>
          <w:color w:val="000000"/>
          <w:sz w:val="26"/>
          <w:szCs w:val="26"/>
        </w:rPr>
        <w:tab/>
        <w:t>– начальник  юридического  отдела администрации городского округа город Шахунья Нижегородской области.</w:t>
      </w:r>
    </w:p>
    <w:p w:rsidR="00115005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</w:p>
    <w:p w:rsidR="00115005" w:rsidRPr="000E37DB" w:rsidRDefault="00115005" w:rsidP="00115005">
      <w:pPr>
        <w:pStyle w:val="13"/>
        <w:shd w:val="clear" w:color="auto" w:fill="auto"/>
        <w:spacing w:before="0" w:after="0" w:line="240" w:lineRule="auto"/>
        <w:ind w:left="2693" w:hanging="2693"/>
        <w:jc w:val="both"/>
        <w:rPr>
          <w:rFonts w:eastAsia="Courier New"/>
          <w:color w:val="000000"/>
          <w:sz w:val="26"/>
          <w:szCs w:val="26"/>
        </w:rPr>
      </w:pPr>
    </w:p>
    <w:p w:rsidR="00115005" w:rsidRPr="00EE0A96" w:rsidRDefault="00115005" w:rsidP="00115005">
      <w:pPr>
        <w:jc w:val="center"/>
      </w:pPr>
      <w:r>
        <w:t>___________________________</w:t>
      </w:r>
    </w:p>
    <w:p w:rsidR="00C76CB2" w:rsidRDefault="00C76CB2">
      <w:pPr>
        <w:rPr>
          <w:sz w:val="22"/>
          <w:szCs w:val="22"/>
        </w:rPr>
      </w:pPr>
    </w:p>
    <w:sectPr w:rsidR="00C76CB2" w:rsidSect="00115005"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D5" w:rsidRDefault="008E7BD5">
      <w:r>
        <w:separator/>
      </w:r>
    </w:p>
  </w:endnote>
  <w:endnote w:type="continuationSeparator" w:id="0">
    <w:p w:rsidR="008E7BD5" w:rsidRDefault="008E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D5" w:rsidRDefault="008E7BD5">
      <w:r>
        <w:separator/>
      </w:r>
    </w:p>
  </w:footnote>
  <w:footnote w:type="continuationSeparator" w:id="0">
    <w:p w:rsidR="008E7BD5" w:rsidRDefault="008E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7D8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005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21B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D68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146D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2FCF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D83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E7BD5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4CC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1C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13"/>
    <w:rsid w:val="00115005"/>
    <w:rPr>
      <w:shd w:val="clear" w:color="auto" w:fill="FFFFFF"/>
    </w:rPr>
  </w:style>
  <w:style w:type="paragraph" w:customStyle="1" w:styleId="13">
    <w:name w:val="Основной текст1"/>
    <w:basedOn w:val="a"/>
    <w:link w:val="aff"/>
    <w:rsid w:val="00115005"/>
    <w:pPr>
      <w:widowControl w:val="0"/>
      <w:shd w:val="clear" w:color="auto" w:fill="FFFFFF"/>
      <w:spacing w:before="1080" w:after="360" w:line="0" w:lineRule="atLeast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F852-3C90-4C3F-A3DC-4F8D717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2023-02-27T07:15:00Z</cp:lastPrinted>
  <dcterms:created xsi:type="dcterms:W3CDTF">2023-02-27T07:15:00Z</dcterms:created>
  <dcterms:modified xsi:type="dcterms:W3CDTF">2023-02-27T07:15:00Z</dcterms:modified>
</cp:coreProperties>
</file>