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62B7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E62B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62B7">
        <w:rPr>
          <w:sz w:val="26"/>
          <w:szCs w:val="26"/>
          <w:u w:val="single"/>
        </w:rPr>
        <w:t>111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E62B7" w:rsidRPr="007E0AF8" w:rsidRDefault="001E62B7" w:rsidP="001E62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7E0AF8">
        <w:rPr>
          <w:b/>
          <w:spacing w:val="2"/>
          <w:sz w:val="26"/>
          <w:szCs w:val="26"/>
        </w:rPr>
        <w:t>О внесении изменений в постановление администрации городского округа</w:t>
      </w:r>
    </w:p>
    <w:p w:rsidR="001E62B7" w:rsidRPr="007E0AF8" w:rsidRDefault="001E62B7" w:rsidP="001E62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7E0AF8">
        <w:rPr>
          <w:b/>
          <w:spacing w:val="2"/>
          <w:sz w:val="26"/>
          <w:szCs w:val="26"/>
        </w:rPr>
        <w:t>город Шахунья Нижегородской области от 19.07.2019 № 800 «О создании административной комиссии городского округа город Шахунья</w:t>
      </w:r>
    </w:p>
    <w:p w:rsidR="001E62B7" w:rsidRPr="007E0AF8" w:rsidRDefault="001E62B7" w:rsidP="001E62B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7E0AF8">
        <w:rPr>
          <w:b/>
          <w:spacing w:val="2"/>
          <w:sz w:val="26"/>
          <w:szCs w:val="26"/>
        </w:rPr>
        <w:t>Нижегородской области»</w:t>
      </w:r>
    </w:p>
    <w:p w:rsidR="001E62B7" w:rsidRPr="007E0AF8" w:rsidRDefault="001E62B7" w:rsidP="001E62B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1E62B7" w:rsidRPr="007E0AF8" w:rsidRDefault="001E62B7" w:rsidP="001E62B7">
      <w:pPr>
        <w:jc w:val="both"/>
        <w:rPr>
          <w:sz w:val="26"/>
          <w:szCs w:val="26"/>
        </w:rPr>
      </w:pPr>
    </w:p>
    <w:p w:rsidR="001E62B7" w:rsidRPr="007E0AF8" w:rsidRDefault="001E62B7" w:rsidP="001E62B7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 w:rsidRPr="007E0AF8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E0AF8">
        <w:rPr>
          <w:b/>
          <w:sz w:val="26"/>
          <w:szCs w:val="26"/>
        </w:rPr>
        <w:t>п</w:t>
      </w:r>
      <w:proofErr w:type="gramEnd"/>
      <w:r w:rsidRPr="007E0AF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7E0AF8">
        <w:rPr>
          <w:b/>
          <w:sz w:val="26"/>
          <w:szCs w:val="26"/>
        </w:rPr>
        <w:t>:</w:t>
      </w:r>
    </w:p>
    <w:p w:rsidR="001E62B7" w:rsidRPr="00736FA5" w:rsidRDefault="001E62B7" w:rsidP="001E62B7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36FA5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19.07.2019 № 800 «О создании административной комиссии городского округа город Шахунья Нижегородской области» (с изменениями, внесенными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36FA5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3 февраля 2020</w:t>
      </w:r>
      <w:r w:rsidRPr="00736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736FA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736FA5">
        <w:rPr>
          <w:rFonts w:ascii="Times New Roman" w:hAnsi="Times New Roman" w:cs="Times New Roman"/>
          <w:sz w:val="26"/>
          <w:szCs w:val="26"/>
        </w:rPr>
        <w:t xml:space="preserve">) внести изменения,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изложив </w:t>
      </w:r>
      <w:r w:rsidRPr="00736FA5">
        <w:rPr>
          <w:rFonts w:ascii="Times New Roman" w:hAnsi="Times New Roman" w:cs="Times New Roman"/>
          <w:sz w:val="26"/>
          <w:szCs w:val="26"/>
        </w:rPr>
        <w:t>состав административной комиссии городского округа город Шахунья Нижегородской области</w:t>
      </w:r>
      <w:proofErr w:type="gramEnd"/>
      <w:r w:rsidRPr="00736FA5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приложению.</w:t>
      </w:r>
    </w:p>
    <w:p w:rsidR="001E62B7" w:rsidRPr="007E0AF8" w:rsidRDefault="001E62B7" w:rsidP="001E62B7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E0AF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районной газете «Знамя труда».</w:t>
      </w:r>
    </w:p>
    <w:p w:rsidR="001E62B7" w:rsidRPr="00351FB0" w:rsidRDefault="001E62B7" w:rsidP="001E62B7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7E0AF8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городского округа город Шахунья обеспечить размещение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7E0AF8">
        <w:rPr>
          <w:rFonts w:ascii="Times New Roman" w:hAnsi="Times New Roman" w:cs="Times New Roman"/>
          <w:sz w:val="26"/>
          <w:szCs w:val="26"/>
        </w:rPr>
        <w:t xml:space="preserve"> постановления на официальном сайте администрации городского округа город Шахунья Нижегородской области и в районной газете «Знамя труда».</w:t>
      </w:r>
    </w:p>
    <w:p w:rsidR="001E62B7" w:rsidRPr="00B301AB" w:rsidRDefault="001E62B7" w:rsidP="001E62B7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301AB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 февраля 2020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301AB">
        <w:rPr>
          <w:rFonts w:ascii="Times New Roman" w:hAnsi="Times New Roman" w:cs="Times New Roman"/>
          <w:sz w:val="26"/>
          <w:szCs w:val="26"/>
        </w:rPr>
        <w:t xml:space="preserve"> № 99 «О внесении изменений в постановление </w:t>
      </w:r>
      <w:r w:rsidRPr="00B301AB">
        <w:rPr>
          <w:rFonts w:ascii="Times New Roman" w:hAnsi="Times New Roman" w:cs="Times New Roman"/>
          <w:sz w:val="26"/>
          <w:szCs w:val="26"/>
        </w:rPr>
        <w:lastRenderedPageBreak/>
        <w:t>администрации городского округа город Шахунья Нижегородской области от 19.07.2019 № 800 «О создании административной комиссии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1AB">
        <w:rPr>
          <w:rFonts w:ascii="Times New Roman" w:hAnsi="Times New Roman" w:cs="Times New Roman"/>
          <w:sz w:val="26"/>
          <w:szCs w:val="26"/>
        </w:rPr>
        <w:t>Нижегородской области».</w:t>
      </w:r>
    </w:p>
    <w:p w:rsidR="001E62B7" w:rsidRPr="00351FB0" w:rsidRDefault="001E62B7" w:rsidP="001E62B7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1F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1FB0">
        <w:rPr>
          <w:rFonts w:ascii="Times New Roman" w:hAnsi="Times New Roman" w:cs="Times New Roman"/>
          <w:sz w:val="26"/>
          <w:szCs w:val="26"/>
        </w:rPr>
        <w:t xml:space="preserve"> исполнением настояще</w:t>
      </w:r>
      <w:bookmarkEnd w:id="0"/>
      <w:r w:rsidRPr="00351FB0">
        <w:rPr>
          <w:rFonts w:ascii="Times New Roman" w:hAnsi="Times New Roman" w:cs="Times New Roman"/>
          <w:sz w:val="26"/>
          <w:szCs w:val="26"/>
        </w:rPr>
        <w:t xml:space="preserve">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1E62B7" w:rsidRDefault="001E62B7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E62B7" w:rsidRDefault="001E62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3B5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3B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3B5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3B56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33B5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03.02.</w:t>
      </w:r>
      <w:r w:rsidRPr="00B33B56">
        <w:rPr>
          <w:rFonts w:ascii="Times New Roman" w:hAnsi="Times New Roman" w:cs="Times New Roman"/>
          <w:sz w:val="26"/>
          <w:szCs w:val="26"/>
        </w:rPr>
        <w:t xml:space="preserve">2023 г. № </w:t>
      </w:r>
      <w:r>
        <w:rPr>
          <w:rFonts w:ascii="Times New Roman" w:hAnsi="Times New Roman" w:cs="Times New Roman"/>
          <w:sz w:val="26"/>
          <w:szCs w:val="26"/>
        </w:rPr>
        <w:t>111</w:t>
      </w:r>
    </w:p>
    <w:p w:rsidR="001E62B7" w:rsidRPr="00B33B56" w:rsidRDefault="001E62B7" w:rsidP="001E62B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62B7" w:rsidRPr="00B33B56" w:rsidRDefault="001E62B7" w:rsidP="001E62B7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B33B56">
        <w:rPr>
          <w:sz w:val="26"/>
          <w:szCs w:val="26"/>
        </w:rPr>
        <w:t>Утвержден</w:t>
      </w:r>
    </w:p>
    <w:p w:rsidR="001E62B7" w:rsidRPr="00B33B56" w:rsidRDefault="001E62B7" w:rsidP="001E62B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B33B56">
        <w:rPr>
          <w:sz w:val="26"/>
          <w:szCs w:val="26"/>
        </w:rPr>
        <w:t>постановлением администрации</w:t>
      </w:r>
    </w:p>
    <w:p w:rsidR="001E62B7" w:rsidRPr="00B33B56" w:rsidRDefault="001E62B7" w:rsidP="001E62B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B33B56">
        <w:rPr>
          <w:sz w:val="26"/>
          <w:szCs w:val="26"/>
        </w:rPr>
        <w:t>городского округа город Шахунья</w:t>
      </w:r>
    </w:p>
    <w:p w:rsidR="001E62B7" w:rsidRPr="00B33B56" w:rsidRDefault="001E62B7" w:rsidP="001E62B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B33B56">
        <w:rPr>
          <w:sz w:val="26"/>
          <w:szCs w:val="26"/>
        </w:rPr>
        <w:t>Нижегородской области</w:t>
      </w:r>
    </w:p>
    <w:p w:rsidR="001E62B7" w:rsidRPr="00B33B56" w:rsidRDefault="001E62B7" w:rsidP="001E62B7">
      <w:pPr>
        <w:ind w:left="6096"/>
        <w:jc w:val="center"/>
        <w:rPr>
          <w:sz w:val="26"/>
          <w:szCs w:val="26"/>
        </w:rPr>
      </w:pPr>
      <w:r w:rsidRPr="00B33B56">
        <w:rPr>
          <w:sz w:val="26"/>
          <w:szCs w:val="26"/>
        </w:rPr>
        <w:t>от 19.07.2019</w:t>
      </w:r>
      <w:r>
        <w:rPr>
          <w:sz w:val="26"/>
          <w:szCs w:val="26"/>
        </w:rPr>
        <w:t xml:space="preserve"> г.</w:t>
      </w:r>
      <w:r w:rsidRPr="00B33B56">
        <w:rPr>
          <w:sz w:val="26"/>
          <w:szCs w:val="26"/>
        </w:rPr>
        <w:t xml:space="preserve"> № 800</w:t>
      </w:r>
    </w:p>
    <w:p w:rsidR="001E62B7" w:rsidRPr="00B33B56" w:rsidRDefault="001E62B7" w:rsidP="001E62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E62B7" w:rsidRPr="00B33B56" w:rsidRDefault="001E62B7" w:rsidP="001E62B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3"/>
      <w:bookmarkEnd w:id="1"/>
      <w:r w:rsidRPr="00B33B56">
        <w:rPr>
          <w:b/>
          <w:sz w:val="26"/>
          <w:szCs w:val="26"/>
        </w:rPr>
        <w:t>СОСТАВ</w:t>
      </w:r>
    </w:p>
    <w:p w:rsidR="001E62B7" w:rsidRPr="00B33B56" w:rsidRDefault="001E62B7" w:rsidP="001E62B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B33B56">
        <w:rPr>
          <w:sz w:val="26"/>
          <w:szCs w:val="26"/>
        </w:rPr>
        <w:t xml:space="preserve">административной комиссии городского округа город Шахунья </w:t>
      </w:r>
      <w:r w:rsidRPr="00B33B56">
        <w:rPr>
          <w:sz w:val="26"/>
          <w:szCs w:val="26"/>
        </w:rPr>
        <w:br/>
        <w:t>Нижегородской области</w:t>
      </w:r>
      <w:r w:rsidRPr="00B33B56">
        <w:rPr>
          <w:b/>
          <w:color w:val="FF0000"/>
          <w:sz w:val="26"/>
          <w:szCs w:val="26"/>
        </w:rPr>
        <w:t xml:space="preserve">  </w:t>
      </w:r>
    </w:p>
    <w:p w:rsidR="001E62B7" w:rsidRPr="00B33B56" w:rsidRDefault="001E62B7" w:rsidP="001E62B7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304"/>
        <w:gridCol w:w="4677"/>
        <w:gridCol w:w="304"/>
      </w:tblGrid>
      <w:tr w:rsidR="001E62B7" w:rsidRPr="00B33B56" w:rsidTr="00E17E0D">
        <w:tc>
          <w:tcPr>
            <w:tcW w:w="5070" w:type="dxa"/>
            <w:gridSpan w:val="2"/>
          </w:tcPr>
          <w:p w:rsidR="001E62B7" w:rsidRPr="00B33B56" w:rsidRDefault="001E62B7" w:rsidP="00E17E0D">
            <w:pPr>
              <w:pStyle w:val="aff"/>
              <w:ind w:firstLine="720"/>
            </w:pPr>
            <w:r w:rsidRPr="00B33B56">
              <w:t>Кузнецов Сергей Александрович</w:t>
            </w: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  <w:r w:rsidRPr="00B33B56">
              <w:rPr>
                <w:color w:val="000000"/>
                <w:sz w:val="26"/>
                <w:szCs w:val="26"/>
              </w:rPr>
              <w:t>Белов Александр Валентинович</w:t>
            </w: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  <w:proofErr w:type="spellStart"/>
            <w:r w:rsidRPr="00B33B56">
              <w:rPr>
                <w:color w:val="000000"/>
                <w:sz w:val="26"/>
                <w:szCs w:val="26"/>
              </w:rPr>
              <w:t>Косульников</w:t>
            </w:r>
            <w:proofErr w:type="spellEnd"/>
            <w:r w:rsidRPr="00B33B56">
              <w:rPr>
                <w:color w:val="000000"/>
                <w:sz w:val="26"/>
                <w:szCs w:val="26"/>
              </w:rPr>
              <w:t xml:space="preserve"> Александр Андреевич             </w:t>
            </w:r>
          </w:p>
          <w:p w:rsidR="001E62B7" w:rsidRPr="00B33B56" w:rsidRDefault="001E62B7" w:rsidP="00E17E0D">
            <w:pPr>
              <w:ind w:firstLine="720"/>
              <w:rPr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jc w:val="center"/>
              <w:rPr>
                <w:sz w:val="26"/>
                <w:szCs w:val="26"/>
              </w:rPr>
            </w:pPr>
            <w:r w:rsidRPr="00B33B56">
              <w:rPr>
                <w:sz w:val="26"/>
                <w:szCs w:val="26"/>
              </w:rPr>
              <w:t xml:space="preserve">                                 Члены Комиссии:</w:t>
            </w:r>
          </w:p>
          <w:p w:rsidR="001E62B7" w:rsidRPr="00B33B56" w:rsidRDefault="001E62B7" w:rsidP="00E17E0D">
            <w:pPr>
              <w:ind w:firstLine="720"/>
              <w:rPr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sz w:val="26"/>
                <w:szCs w:val="26"/>
              </w:rPr>
            </w:pPr>
            <w:r w:rsidRPr="00B33B56">
              <w:rPr>
                <w:sz w:val="26"/>
                <w:szCs w:val="26"/>
              </w:rPr>
              <w:t>Шляков Алексей Александрович</w:t>
            </w:r>
          </w:p>
        </w:tc>
        <w:tc>
          <w:tcPr>
            <w:tcW w:w="4981" w:type="dxa"/>
            <w:gridSpan w:val="2"/>
          </w:tcPr>
          <w:p w:rsidR="001E62B7" w:rsidRPr="00B33B56" w:rsidRDefault="001E62B7" w:rsidP="00E17E0D">
            <w:pPr>
              <w:pStyle w:val="aff"/>
              <w:tabs>
                <w:tab w:val="left" w:pos="4549"/>
              </w:tabs>
              <w:jc w:val="both"/>
            </w:pPr>
            <w:r w:rsidRPr="00B33B56"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  <w:p w:rsidR="001E62B7" w:rsidRPr="00B33B56" w:rsidRDefault="001E62B7" w:rsidP="00E17E0D">
            <w:pPr>
              <w:pStyle w:val="aff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  <w:r w:rsidRPr="00B33B56">
              <w:t>- Начальник юридического отдела администрации городского округа город Шахунья Нижегородской области, заместитель председателя комиссии;</w:t>
            </w:r>
          </w:p>
          <w:p w:rsidR="001E62B7" w:rsidRPr="00B33B56" w:rsidRDefault="001E62B7" w:rsidP="00E17E0D">
            <w:pPr>
              <w:pStyle w:val="aff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  <w:r w:rsidRPr="00B33B56">
              <w:t>- Ведущий специалист юридического отдела администрации городского округа город Шахунья Нижегородской области, ответственный секретарь Комиссии.</w:t>
            </w:r>
          </w:p>
          <w:p w:rsidR="001E62B7" w:rsidRPr="00B33B56" w:rsidRDefault="001E62B7" w:rsidP="00E17E0D">
            <w:pPr>
              <w:pStyle w:val="aff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  <w:r w:rsidRPr="00B33B56">
              <w:t>- Управляющий делами администрации городского округа город Шахунья Нижегородской области;</w:t>
            </w:r>
          </w:p>
          <w:p w:rsidR="001E62B7" w:rsidRPr="00B33B56" w:rsidRDefault="001E62B7" w:rsidP="00E17E0D">
            <w:pPr>
              <w:pStyle w:val="aff"/>
              <w:ind w:firstLine="196"/>
              <w:jc w:val="both"/>
            </w:pPr>
          </w:p>
        </w:tc>
      </w:tr>
      <w:tr w:rsidR="001E62B7" w:rsidRPr="00B33B56" w:rsidTr="00E17E0D">
        <w:tc>
          <w:tcPr>
            <w:tcW w:w="5070" w:type="dxa"/>
            <w:gridSpan w:val="2"/>
          </w:tcPr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  <w:r w:rsidRPr="00B33B56">
              <w:rPr>
                <w:color w:val="000000"/>
                <w:sz w:val="26"/>
                <w:szCs w:val="26"/>
              </w:rPr>
              <w:t>Киселев Олег Александрович</w:t>
            </w: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  <w:r w:rsidRPr="00B33B56">
              <w:rPr>
                <w:color w:val="000000"/>
                <w:sz w:val="26"/>
                <w:szCs w:val="26"/>
              </w:rPr>
              <w:t>Смирнова Алена Сергеевна</w:t>
            </w: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</w:p>
          <w:p w:rsidR="001E62B7" w:rsidRPr="00B33B56" w:rsidRDefault="001E62B7" w:rsidP="00E17E0D">
            <w:pPr>
              <w:ind w:firstLine="720"/>
              <w:rPr>
                <w:color w:val="000000"/>
                <w:sz w:val="26"/>
                <w:szCs w:val="26"/>
              </w:rPr>
            </w:pPr>
            <w:r w:rsidRPr="00B33B56">
              <w:rPr>
                <w:color w:val="000000"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4981" w:type="dxa"/>
            <w:gridSpan w:val="2"/>
          </w:tcPr>
          <w:p w:rsidR="001E62B7" w:rsidRPr="00B33B56" w:rsidRDefault="001E62B7" w:rsidP="00E17E0D">
            <w:pPr>
              <w:pStyle w:val="aff"/>
              <w:jc w:val="both"/>
            </w:pPr>
            <w:r w:rsidRPr="00B33B56">
              <w:t>- Директор МБУ «Благоустройство»;</w:t>
            </w:r>
          </w:p>
          <w:p w:rsidR="001E62B7" w:rsidRPr="00B33B56" w:rsidRDefault="001E62B7" w:rsidP="00E17E0D">
            <w:pPr>
              <w:pStyle w:val="aff"/>
              <w:ind w:firstLine="196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  <w:r w:rsidRPr="00B33B56">
              <w:t>- Консультант отдела муниципального имущества и земельных ресурсов городского округа город Шахунья Нижегородской области;</w:t>
            </w:r>
          </w:p>
          <w:p w:rsidR="001E62B7" w:rsidRPr="00B33B56" w:rsidRDefault="001E62B7" w:rsidP="00E17E0D">
            <w:pPr>
              <w:pStyle w:val="aff"/>
              <w:jc w:val="both"/>
            </w:pPr>
          </w:p>
          <w:p w:rsidR="001E62B7" w:rsidRPr="00B33B56" w:rsidRDefault="001E62B7" w:rsidP="00E17E0D">
            <w:pPr>
              <w:pStyle w:val="aff"/>
              <w:jc w:val="both"/>
            </w:pPr>
            <w:r w:rsidRPr="00B33B56">
              <w:t>- Начальник сектора ГО и ЧС администрации городского округа город Шахунья Нижегородской области.</w:t>
            </w:r>
          </w:p>
          <w:p w:rsidR="001E62B7" w:rsidRPr="00B33B56" w:rsidRDefault="001E62B7" w:rsidP="00E17E0D">
            <w:pPr>
              <w:pStyle w:val="aff"/>
              <w:ind w:firstLine="196"/>
              <w:jc w:val="both"/>
            </w:pPr>
          </w:p>
        </w:tc>
      </w:tr>
      <w:tr w:rsidR="001E62B7" w:rsidRPr="007E0AF8" w:rsidTr="00E17E0D">
        <w:trPr>
          <w:gridAfter w:val="1"/>
          <w:wAfter w:w="304" w:type="dxa"/>
        </w:trPr>
        <w:tc>
          <w:tcPr>
            <w:tcW w:w="4766" w:type="dxa"/>
          </w:tcPr>
          <w:p w:rsidR="001E62B7" w:rsidRPr="007E0AF8" w:rsidRDefault="001E62B7" w:rsidP="00E17E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2"/>
          </w:tcPr>
          <w:p w:rsidR="001E62B7" w:rsidRPr="007E0AF8" w:rsidRDefault="001E62B7" w:rsidP="00E17E0D">
            <w:pPr>
              <w:pStyle w:val="aff"/>
              <w:jc w:val="both"/>
              <w:rPr>
                <w:sz w:val="22"/>
                <w:szCs w:val="22"/>
              </w:rPr>
            </w:pPr>
          </w:p>
        </w:tc>
      </w:tr>
    </w:tbl>
    <w:p w:rsidR="001E62B7" w:rsidRPr="007E0AF8" w:rsidRDefault="001E62B7" w:rsidP="001E62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E0AF8">
        <w:rPr>
          <w:sz w:val="22"/>
          <w:szCs w:val="22"/>
        </w:rPr>
        <w:t>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F5" w:rsidRDefault="004314F5">
      <w:r>
        <w:separator/>
      </w:r>
    </w:p>
  </w:endnote>
  <w:endnote w:type="continuationSeparator" w:id="0">
    <w:p w:rsidR="004314F5" w:rsidRDefault="004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F5" w:rsidRDefault="004314F5">
      <w:r>
        <w:separator/>
      </w:r>
    </w:p>
  </w:footnote>
  <w:footnote w:type="continuationSeparator" w:id="0">
    <w:p w:rsidR="004314F5" w:rsidRDefault="0043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2F38"/>
    <w:multiLevelType w:val="hybridMultilevel"/>
    <w:tmpl w:val="F086F18C"/>
    <w:lvl w:ilvl="0" w:tplc="2CCE60A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62B7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14F5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A782A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formattext">
    <w:name w:val="formattext"/>
    <w:basedOn w:val="a"/>
    <w:rsid w:val="001E62B7"/>
    <w:pPr>
      <w:spacing w:before="100" w:beforeAutospacing="1" w:after="100" w:afterAutospacing="1"/>
    </w:pPr>
  </w:style>
  <w:style w:type="paragraph" w:customStyle="1" w:styleId="aff">
    <w:name w:val="Нормальный"/>
    <w:rsid w:val="001E62B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A524-128D-4C62-912F-3C9D411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2023-02-06T08:36:00Z</cp:lastPrinted>
  <dcterms:created xsi:type="dcterms:W3CDTF">2023-02-06T08:36:00Z</dcterms:created>
  <dcterms:modified xsi:type="dcterms:W3CDTF">2023-02-06T08:36:00Z</dcterms:modified>
</cp:coreProperties>
</file>