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EB7BFF">
        <w:rPr>
          <w:sz w:val="26"/>
          <w:szCs w:val="26"/>
          <w:u w:val="single"/>
        </w:rPr>
        <w:t>30</w:t>
      </w:r>
      <w:r w:rsidRPr="00D04D44">
        <w:rPr>
          <w:sz w:val="26"/>
          <w:szCs w:val="26"/>
          <w:u w:val="single"/>
        </w:rPr>
        <w:t xml:space="preserve"> </w:t>
      </w:r>
      <w:r w:rsidR="00E12FEA">
        <w:rPr>
          <w:sz w:val="26"/>
          <w:szCs w:val="26"/>
          <w:u w:val="single"/>
        </w:rPr>
        <w:t>но</w:t>
      </w:r>
      <w:r w:rsidR="00696EF4">
        <w:rPr>
          <w:sz w:val="26"/>
          <w:szCs w:val="26"/>
          <w:u w:val="single"/>
        </w:rPr>
        <w:t>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EB7BFF">
        <w:rPr>
          <w:sz w:val="26"/>
          <w:szCs w:val="26"/>
          <w:u w:val="single"/>
        </w:rPr>
        <w:t>1382</w:t>
      </w:r>
    </w:p>
    <w:p w:rsidR="001F346A" w:rsidRDefault="001F346A" w:rsidP="001F346A">
      <w:pPr>
        <w:jc w:val="both"/>
        <w:rPr>
          <w:sz w:val="26"/>
          <w:szCs w:val="26"/>
        </w:rPr>
      </w:pPr>
    </w:p>
    <w:p w:rsidR="008D7B4F" w:rsidRDefault="008D7B4F" w:rsidP="001F346A">
      <w:pPr>
        <w:jc w:val="both"/>
        <w:rPr>
          <w:sz w:val="26"/>
          <w:szCs w:val="26"/>
        </w:rPr>
      </w:pP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 xml:space="preserve">Об утверждении Порядка предоставления субсидии из местного бюджета </w:t>
      </w: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p w:rsidR="00EB7BFF" w:rsidRPr="00EB7BFF" w:rsidRDefault="00EB7BFF" w:rsidP="00EB7BFF">
      <w:pPr>
        <w:pStyle w:val="af3"/>
        <w:jc w:val="center"/>
        <w:rPr>
          <w:rFonts w:ascii="Times New Roman" w:hAnsi="Times New Roman"/>
          <w:b/>
          <w:sz w:val="26"/>
          <w:szCs w:val="26"/>
        </w:rPr>
      </w:pPr>
    </w:p>
    <w:p w:rsidR="00EB7BFF" w:rsidRPr="00EB7BFF" w:rsidRDefault="00EB7BFF" w:rsidP="00EB7BFF">
      <w:pPr>
        <w:pStyle w:val="af3"/>
        <w:jc w:val="center"/>
        <w:rPr>
          <w:rFonts w:ascii="Times New Roman" w:hAnsi="Times New Roman"/>
          <w:b/>
          <w:sz w:val="26"/>
          <w:szCs w:val="26"/>
        </w:rPr>
      </w:pPr>
    </w:p>
    <w:p w:rsidR="00EB7BFF" w:rsidRPr="00EB7BFF" w:rsidRDefault="00EB7BFF" w:rsidP="00EB7BFF">
      <w:pPr>
        <w:tabs>
          <w:tab w:val="left" w:pos="993"/>
        </w:tabs>
        <w:spacing w:line="360" w:lineRule="auto"/>
        <w:ind w:firstLine="709"/>
        <w:jc w:val="both"/>
        <w:rPr>
          <w:noProof/>
          <w:sz w:val="26"/>
          <w:szCs w:val="26"/>
        </w:rPr>
      </w:pPr>
      <w:proofErr w:type="gramStart"/>
      <w:r w:rsidRPr="00EB7BFF">
        <w:rPr>
          <w:sz w:val="26"/>
          <w:szCs w:val="26"/>
        </w:rPr>
        <w:t>В соответствии со ст. 78 Бюджетного кодекса Российской Федерации,</w:t>
      </w:r>
      <w:r w:rsidRPr="00EB7BFF">
        <w:rPr>
          <w:rFonts w:eastAsia="Times New Roman CYR"/>
          <w:szCs w:val="28"/>
        </w:rPr>
        <w:t xml:space="preserve"> Законом Нижегородской области от 11 ноября 2005 года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r w:rsidRPr="00EB7BFF">
        <w:rPr>
          <w:sz w:val="26"/>
          <w:szCs w:val="26"/>
        </w:rPr>
        <w:t xml:space="preserve">Федеральным законом от 06.10.2003 </w:t>
      </w:r>
      <w:r>
        <w:rPr>
          <w:sz w:val="26"/>
          <w:szCs w:val="26"/>
        </w:rPr>
        <w:br/>
      </w:r>
      <w:r w:rsidRPr="00EB7BFF">
        <w:rPr>
          <w:sz w:val="26"/>
          <w:szCs w:val="26"/>
        </w:rPr>
        <w:t>№ 131-ФЗ «Об общих принципах организации местного самоуправления в Российской Федерации»</w:t>
      </w:r>
      <w:r w:rsidRPr="00EB7BFF">
        <w:rPr>
          <w:noProof/>
          <w:sz w:val="26"/>
          <w:szCs w:val="26"/>
        </w:rPr>
        <w:t xml:space="preserve">, </w:t>
      </w:r>
      <w:r w:rsidRPr="00EB7BFF">
        <w:rPr>
          <w:szCs w:val="28"/>
        </w:rPr>
        <w:t>постановлением Правительства Нижегородской области от 15 декабря 2015 года  № 834 «Об утверждении Порядка и</w:t>
      </w:r>
      <w:proofErr w:type="gramEnd"/>
      <w:r w:rsidRPr="00EB7BFF">
        <w:rPr>
          <w:szCs w:val="28"/>
        </w:rPr>
        <w:t xml:space="preserve"> </w:t>
      </w:r>
      <w:proofErr w:type="gramStart"/>
      <w:r w:rsidRPr="00EB7BFF">
        <w:rPr>
          <w:szCs w:val="28"/>
        </w:rPr>
        <w:t xml:space="preserve">условий предоставления субсидий 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(с изменениями от 13.10.2022 № 821), </w:t>
      </w:r>
      <w:r w:rsidRPr="00EB7BFF">
        <w:rPr>
          <w:sz w:val="26"/>
          <w:szCs w:val="26"/>
        </w:rPr>
        <w:t xml:space="preserve">Уставом городского округа город Шахунья Нижегородской области, </w:t>
      </w:r>
      <w:r w:rsidRPr="00EB7BFF">
        <w:rPr>
          <w:noProof/>
          <w:sz w:val="26"/>
          <w:szCs w:val="26"/>
        </w:rPr>
        <w:t>решением Совета депутатов городского округа город Шахунья Нижегородской области от 24.12.2021 № 70-1 «О бюджете</w:t>
      </w:r>
      <w:proofErr w:type="gramEnd"/>
      <w:r w:rsidRPr="00EB7BFF">
        <w:rPr>
          <w:noProof/>
          <w:sz w:val="26"/>
          <w:szCs w:val="26"/>
        </w:rPr>
        <w:t xml:space="preserve"> </w:t>
      </w:r>
      <w:proofErr w:type="gramStart"/>
      <w:r w:rsidRPr="00EB7BFF">
        <w:rPr>
          <w:noProof/>
          <w:sz w:val="26"/>
          <w:szCs w:val="26"/>
        </w:rPr>
        <w:t xml:space="preserve">городского округа город Шахунья Нижегородской области на 2022 год и на плановый период 2023 и 2024 годов», </w:t>
      </w:r>
      <w:r>
        <w:rPr>
          <w:noProof/>
          <w:sz w:val="26"/>
          <w:szCs w:val="26"/>
        </w:rPr>
        <w:t xml:space="preserve">в рамках реализации </w:t>
      </w:r>
      <w:r w:rsidRPr="00EB7BFF">
        <w:rPr>
          <w:noProof/>
          <w:sz w:val="26"/>
          <w:szCs w:val="26"/>
        </w:rPr>
        <w:t xml:space="preserve">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8 апреля 2020 года № 324 (с измененими от 17 </w:t>
      </w:r>
      <w:r w:rsidRPr="00EB7BFF">
        <w:rPr>
          <w:noProof/>
          <w:sz w:val="26"/>
          <w:szCs w:val="26"/>
        </w:rPr>
        <w:lastRenderedPageBreak/>
        <w:t>июня 2022 года № 632) администрация городского округа город Шахунья</w:t>
      </w:r>
      <w:proofErr w:type="gramEnd"/>
      <w:r w:rsidRPr="00EB7BFF">
        <w:rPr>
          <w:noProof/>
          <w:sz w:val="26"/>
          <w:szCs w:val="26"/>
        </w:rPr>
        <w:t xml:space="preserve"> </w:t>
      </w:r>
      <w:r>
        <w:rPr>
          <w:noProof/>
          <w:sz w:val="26"/>
          <w:szCs w:val="26"/>
        </w:rPr>
        <w:br/>
      </w:r>
      <w:r w:rsidRPr="00EB7BFF">
        <w:rPr>
          <w:b/>
          <w:noProof/>
          <w:sz w:val="26"/>
          <w:szCs w:val="26"/>
        </w:rPr>
        <w:t>п о с т а н о в л я е т :</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1. Утвердить прилагаемый Порядок предоставления субсидии из местного бюджета 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p w:rsidR="00EB7BFF" w:rsidRPr="00EB7BFF" w:rsidRDefault="00EB7BFF" w:rsidP="00EB7BFF">
      <w:pPr>
        <w:tabs>
          <w:tab w:val="left" w:pos="993"/>
        </w:tabs>
        <w:spacing w:line="360" w:lineRule="auto"/>
        <w:ind w:firstLine="709"/>
        <w:jc w:val="both"/>
        <w:rPr>
          <w:sz w:val="26"/>
          <w:szCs w:val="26"/>
        </w:rPr>
      </w:pPr>
      <w:r w:rsidRPr="00EB7BFF">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w:t>
      </w:r>
      <w:bookmarkStart w:id="0" w:name="2"/>
      <w:bookmarkStart w:id="1" w:name="3"/>
      <w:bookmarkEnd w:id="0"/>
      <w:bookmarkEnd w:id="1"/>
      <w:r w:rsidRPr="00EB7BFF">
        <w:rPr>
          <w:sz w:val="26"/>
          <w:szCs w:val="26"/>
        </w:rPr>
        <w:t>в газете «Знамя труда».</w:t>
      </w:r>
    </w:p>
    <w:p w:rsidR="00EB7BFF" w:rsidRPr="00EB7BFF" w:rsidRDefault="00EB7BFF" w:rsidP="00EB7BFF">
      <w:pPr>
        <w:tabs>
          <w:tab w:val="left" w:pos="993"/>
        </w:tabs>
        <w:spacing w:line="360" w:lineRule="auto"/>
        <w:ind w:firstLine="709"/>
        <w:jc w:val="both"/>
        <w:rPr>
          <w:sz w:val="26"/>
          <w:szCs w:val="26"/>
        </w:rPr>
      </w:pPr>
      <w:r w:rsidRPr="00EB7BFF">
        <w:rPr>
          <w:sz w:val="26"/>
          <w:szCs w:val="26"/>
        </w:rPr>
        <w:t>3.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 shahadm.ru. и в газете «Знамя труда».</w:t>
      </w:r>
    </w:p>
    <w:p w:rsidR="00EB7BFF" w:rsidRPr="00EB7BFF" w:rsidRDefault="00EB7BFF" w:rsidP="00EB7BFF">
      <w:pPr>
        <w:tabs>
          <w:tab w:val="left" w:pos="993"/>
        </w:tabs>
        <w:spacing w:line="360" w:lineRule="auto"/>
        <w:ind w:firstLine="709"/>
        <w:jc w:val="both"/>
        <w:rPr>
          <w:sz w:val="26"/>
          <w:szCs w:val="26"/>
        </w:rPr>
      </w:pPr>
      <w:r w:rsidRPr="00EB7BFF">
        <w:rPr>
          <w:sz w:val="26"/>
          <w:szCs w:val="26"/>
        </w:rPr>
        <w:t xml:space="preserve">4. </w:t>
      </w:r>
      <w:proofErr w:type="gramStart"/>
      <w:r w:rsidRPr="00EB7BFF">
        <w:rPr>
          <w:sz w:val="26"/>
          <w:szCs w:val="26"/>
        </w:rPr>
        <w:t>Контроль за</w:t>
      </w:r>
      <w:proofErr w:type="gramEnd"/>
      <w:r w:rsidRPr="00EB7BFF">
        <w:rPr>
          <w:sz w:val="26"/>
          <w:szCs w:val="26"/>
        </w:rPr>
        <w:t xml:space="preserve">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rsidR="000952EC" w:rsidRDefault="000952EC" w:rsidP="00FB472A">
      <w:pPr>
        <w:jc w:val="both"/>
        <w:rPr>
          <w:sz w:val="26"/>
          <w:szCs w:val="26"/>
        </w:rPr>
      </w:pPr>
    </w:p>
    <w:p w:rsidR="000952EC" w:rsidRDefault="000952EC" w:rsidP="00FB472A">
      <w:pPr>
        <w:jc w:val="both"/>
        <w:rPr>
          <w:sz w:val="26"/>
          <w:szCs w:val="26"/>
        </w:rPr>
      </w:pPr>
    </w:p>
    <w:p w:rsidR="00EB7BFF" w:rsidRDefault="00EB7BFF" w:rsidP="00FB472A">
      <w:pPr>
        <w:jc w:val="both"/>
        <w:rPr>
          <w:sz w:val="26"/>
          <w:szCs w:val="26"/>
        </w:rPr>
      </w:pPr>
    </w:p>
    <w:p w:rsidR="000952EC" w:rsidRDefault="000952EC" w:rsidP="00FB472A">
      <w:pPr>
        <w:jc w:val="both"/>
        <w:rPr>
          <w:sz w:val="26"/>
          <w:szCs w:val="26"/>
        </w:rPr>
      </w:pPr>
    </w:p>
    <w:p w:rsidR="008C3022" w:rsidRDefault="008C3022" w:rsidP="008C3022">
      <w:pPr>
        <w:jc w:val="both"/>
        <w:rPr>
          <w:sz w:val="26"/>
          <w:szCs w:val="26"/>
        </w:rPr>
      </w:pPr>
      <w:r>
        <w:rPr>
          <w:sz w:val="26"/>
          <w:szCs w:val="26"/>
        </w:rPr>
        <w:t>Глава местного самоуправления</w:t>
      </w:r>
    </w:p>
    <w:p w:rsidR="008C3022" w:rsidRDefault="008C3022" w:rsidP="008C302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EB7BFF" w:rsidRDefault="00EB7BFF" w:rsidP="004D2212">
      <w:pPr>
        <w:jc w:val="both"/>
        <w:rPr>
          <w:sz w:val="22"/>
          <w:szCs w:val="22"/>
        </w:rPr>
      </w:pPr>
    </w:p>
    <w:p w:rsidR="00EB7BFF" w:rsidRDefault="00EB7BFF" w:rsidP="004D2212">
      <w:pPr>
        <w:jc w:val="both"/>
        <w:rPr>
          <w:sz w:val="22"/>
          <w:szCs w:val="22"/>
        </w:rPr>
      </w:pPr>
    </w:p>
    <w:p w:rsidR="00EB7BFF" w:rsidRDefault="00EB7BFF" w:rsidP="004D2212">
      <w:pPr>
        <w:jc w:val="both"/>
        <w:rPr>
          <w:sz w:val="22"/>
          <w:szCs w:val="22"/>
        </w:rPr>
      </w:pPr>
    </w:p>
    <w:p w:rsidR="00EB7BFF" w:rsidRDefault="00EB7BFF" w:rsidP="00EB7BFF">
      <w:pPr>
        <w:jc w:val="both"/>
        <w:rPr>
          <w:sz w:val="22"/>
          <w:szCs w:val="22"/>
        </w:rPr>
      </w:pPr>
      <w:bookmarkStart w:id="2" w:name="_GoBack"/>
      <w:bookmarkEnd w:id="2"/>
      <w:r>
        <w:rPr>
          <w:sz w:val="22"/>
          <w:szCs w:val="22"/>
        </w:rPr>
        <w:br w:type="page"/>
      </w:r>
    </w:p>
    <w:p w:rsidR="00EB7BFF" w:rsidRPr="00E149AD" w:rsidRDefault="00EB7BFF" w:rsidP="00EB7BFF">
      <w:pPr>
        <w:ind w:left="5812"/>
        <w:jc w:val="center"/>
        <w:rPr>
          <w:sz w:val="26"/>
          <w:szCs w:val="26"/>
        </w:rPr>
      </w:pPr>
      <w:r>
        <w:rPr>
          <w:sz w:val="26"/>
          <w:szCs w:val="26"/>
        </w:rPr>
        <w:lastRenderedPageBreak/>
        <w:t>Утвержден</w:t>
      </w:r>
    </w:p>
    <w:p w:rsidR="00EB7BFF" w:rsidRPr="00E149AD" w:rsidRDefault="00EB7BFF" w:rsidP="00EB7BFF">
      <w:pPr>
        <w:ind w:left="5812"/>
        <w:jc w:val="center"/>
        <w:rPr>
          <w:sz w:val="26"/>
          <w:szCs w:val="26"/>
        </w:rPr>
      </w:pPr>
      <w:r w:rsidRPr="00E149AD">
        <w:rPr>
          <w:sz w:val="26"/>
          <w:szCs w:val="26"/>
        </w:rPr>
        <w:t>постановлени</w:t>
      </w:r>
      <w:r w:rsidRPr="00902271">
        <w:rPr>
          <w:sz w:val="26"/>
          <w:szCs w:val="26"/>
        </w:rPr>
        <w:t>ем</w:t>
      </w:r>
      <w:r w:rsidRPr="00E149AD">
        <w:rPr>
          <w:sz w:val="26"/>
          <w:szCs w:val="26"/>
        </w:rPr>
        <w:t xml:space="preserve"> администрации</w:t>
      </w:r>
    </w:p>
    <w:p w:rsidR="00EB7BFF" w:rsidRPr="00E149AD" w:rsidRDefault="00EB7BFF" w:rsidP="00EB7BFF">
      <w:pPr>
        <w:ind w:left="5812"/>
        <w:jc w:val="center"/>
        <w:rPr>
          <w:sz w:val="26"/>
          <w:szCs w:val="26"/>
        </w:rPr>
      </w:pPr>
      <w:r w:rsidRPr="00E149AD">
        <w:rPr>
          <w:sz w:val="26"/>
          <w:szCs w:val="26"/>
        </w:rPr>
        <w:t>городского округа город Шахунья</w:t>
      </w:r>
    </w:p>
    <w:p w:rsidR="00EB7BFF" w:rsidRPr="00E149AD" w:rsidRDefault="00EB7BFF" w:rsidP="00EB7BFF">
      <w:pPr>
        <w:ind w:left="5812"/>
        <w:jc w:val="center"/>
        <w:rPr>
          <w:sz w:val="26"/>
          <w:szCs w:val="26"/>
        </w:rPr>
      </w:pPr>
      <w:r w:rsidRPr="00E149AD">
        <w:rPr>
          <w:sz w:val="26"/>
          <w:szCs w:val="26"/>
        </w:rPr>
        <w:t>Нижегородской области</w:t>
      </w:r>
    </w:p>
    <w:p w:rsidR="00EB7BFF" w:rsidRPr="0021463A" w:rsidRDefault="00EB7BFF" w:rsidP="00EB7BFF">
      <w:pPr>
        <w:tabs>
          <w:tab w:val="left" w:pos="6796"/>
          <w:tab w:val="left" w:pos="7513"/>
        </w:tabs>
        <w:ind w:left="5812"/>
        <w:jc w:val="center"/>
        <w:rPr>
          <w:sz w:val="26"/>
          <w:szCs w:val="26"/>
        </w:rPr>
      </w:pPr>
      <w:r w:rsidRPr="00E149AD">
        <w:rPr>
          <w:sz w:val="26"/>
          <w:szCs w:val="26"/>
        </w:rPr>
        <w:t xml:space="preserve">от </w:t>
      </w:r>
      <w:r>
        <w:rPr>
          <w:sz w:val="26"/>
          <w:szCs w:val="26"/>
        </w:rPr>
        <w:t>30.11.2022 г. № 1382</w:t>
      </w:r>
    </w:p>
    <w:p w:rsidR="00EB7BFF" w:rsidRDefault="00EB7BFF" w:rsidP="00EB7BFF">
      <w:pPr>
        <w:pStyle w:val="af3"/>
        <w:rPr>
          <w:b/>
          <w:sz w:val="26"/>
          <w:szCs w:val="26"/>
        </w:rPr>
      </w:pPr>
    </w:p>
    <w:p w:rsidR="00EB7BFF" w:rsidRDefault="00EB7BFF" w:rsidP="00EB7BFF">
      <w:pPr>
        <w:pStyle w:val="af3"/>
        <w:rPr>
          <w:b/>
          <w:sz w:val="26"/>
          <w:szCs w:val="26"/>
        </w:rPr>
      </w:pP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Поряд</w:t>
      </w:r>
      <w:r>
        <w:rPr>
          <w:rFonts w:ascii="Times New Roman" w:hAnsi="Times New Roman"/>
          <w:b/>
          <w:sz w:val="26"/>
          <w:szCs w:val="26"/>
        </w:rPr>
        <w:t>о</w:t>
      </w:r>
      <w:r w:rsidRPr="00EB7BFF">
        <w:rPr>
          <w:rFonts w:ascii="Times New Roman" w:hAnsi="Times New Roman"/>
          <w:b/>
          <w:sz w:val="26"/>
          <w:szCs w:val="26"/>
        </w:rPr>
        <w:t xml:space="preserve">к предоставления субсидии из местного бюджета </w:t>
      </w: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p w:rsidR="00EB7BFF" w:rsidRPr="00EB7BFF" w:rsidRDefault="00EB7BFF" w:rsidP="00EB7BFF">
      <w:pPr>
        <w:pStyle w:val="af3"/>
        <w:jc w:val="center"/>
        <w:rPr>
          <w:rFonts w:ascii="Times New Roman" w:hAnsi="Times New Roman"/>
          <w:b/>
          <w:sz w:val="26"/>
          <w:szCs w:val="26"/>
        </w:rPr>
      </w:pP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1. Общие положения</w:t>
      </w:r>
    </w:p>
    <w:p w:rsidR="00EB7BFF" w:rsidRPr="00EB7BFF" w:rsidRDefault="00EB7BFF" w:rsidP="00EB7BFF">
      <w:pPr>
        <w:pStyle w:val="af3"/>
        <w:rPr>
          <w:rFonts w:ascii="Times New Roman" w:hAnsi="Times New Roman"/>
          <w:b/>
          <w:sz w:val="26"/>
          <w:szCs w:val="26"/>
        </w:rPr>
      </w:pP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1.1.</w:t>
      </w:r>
      <w:r w:rsidRPr="00EB7BFF">
        <w:rPr>
          <w:rFonts w:ascii="Times New Roman" w:hAnsi="Times New Roman"/>
          <w:sz w:val="26"/>
          <w:szCs w:val="26"/>
        </w:rPr>
        <w:tab/>
      </w:r>
      <w:proofErr w:type="gramStart"/>
      <w:r w:rsidRPr="00EB7BFF">
        <w:rPr>
          <w:rFonts w:ascii="Times New Roman" w:hAnsi="Times New Roman"/>
          <w:sz w:val="26"/>
          <w:szCs w:val="26"/>
        </w:rPr>
        <w:t xml:space="preserve">Настоящий Порядок разработан в </w:t>
      </w:r>
      <w:r w:rsidRPr="00EB7BFF">
        <w:rPr>
          <w:rFonts w:ascii="Times New Roman" w:hAnsi="Times New Roman"/>
          <w:spacing w:val="-2"/>
          <w:sz w:val="26"/>
          <w:szCs w:val="26"/>
        </w:rPr>
        <w:t>соответствии с</w:t>
      </w:r>
      <w:r w:rsidRPr="00EB7BFF">
        <w:rPr>
          <w:rFonts w:ascii="Times New Roman" w:hAnsi="Times New Roman"/>
          <w:sz w:val="26"/>
          <w:szCs w:val="26"/>
        </w:rPr>
        <w:t xml:space="preserve"> </w:t>
      </w:r>
      <w:r w:rsidRPr="00EB7BFF">
        <w:rPr>
          <w:rFonts w:ascii="Times New Roman" w:hAnsi="Times New Roman"/>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r w:rsidRPr="00EB7BFF">
        <w:rPr>
          <w:rFonts w:ascii="Times New Roman" w:hAnsi="Times New Roman"/>
          <w:sz w:val="26"/>
          <w:szCs w:val="26"/>
        </w:rPr>
        <w:t>постановлением Правительства Нижегородской области от 15 декабря 2015 г. № 834 «Об утверждении Порядка и условий предоставления субсидий на возмещение части затрат на приобретение оборудования и техники, источником</w:t>
      </w:r>
      <w:proofErr w:type="gramEnd"/>
      <w:r w:rsidRPr="00EB7BFF">
        <w:rPr>
          <w:rFonts w:ascii="Times New Roman" w:hAnsi="Times New Roman"/>
          <w:sz w:val="26"/>
          <w:szCs w:val="26"/>
        </w:rPr>
        <w:t xml:space="preserve"> </w:t>
      </w:r>
      <w:proofErr w:type="gramStart"/>
      <w:r w:rsidRPr="00EB7BFF">
        <w:rPr>
          <w:rFonts w:ascii="Times New Roman" w:hAnsi="Times New Roman"/>
          <w:sz w:val="26"/>
          <w:szCs w:val="26"/>
        </w:rPr>
        <w:t>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(далее – Порядок и условия), определяет порядок предоставления из местного бюджета субсидии на возмещение части затрат на приобретение оборудования и техники, источником финансового обеспечения которой являются субвенции местным бюджетам для осуществления переданных государственных полномочий по возмещению части затрат на приобретение</w:t>
      </w:r>
      <w:proofErr w:type="gramEnd"/>
      <w:r w:rsidRPr="00EB7BFF">
        <w:rPr>
          <w:rFonts w:ascii="Times New Roman" w:hAnsi="Times New Roman"/>
          <w:sz w:val="26"/>
          <w:szCs w:val="26"/>
        </w:rPr>
        <w:t xml:space="preserve"> </w:t>
      </w:r>
      <w:proofErr w:type="gramStart"/>
      <w:r w:rsidRPr="00EB7BFF">
        <w:rPr>
          <w:rFonts w:ascii="Times New Roman" w:hAnsi="Times New Roman"/>
          <w:sz w:val="26"/>
          <w:szCs w:val="26"/>
        </w:rPr>
        <w:t>оборудования и техники за счет средств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roofErr w:type="gramEnd"/>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1.2. Понятия, используемые в настоящем Порядке, применяются в значениях, определенных Порядком и условиями.</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lastRenderedPageBreak/>
        <w:t xml:space="preserve">1.3. </w:t>
      </w:r>
      <w:proofErr w:type="gramStart"/>
      <w:r w:rsidRPr="00EB7BFF">
        <w:rPr>
          <w:rFonts w:ascii="Times New Roman" w:hAnsi="Times New Roman"/>
          <w:sz w:val="26"/>
          <w:szCs w:val="26"/>
        </w:rPr>
        <w:t xml:space="preserve">Субсидия предоставляется в рамках исполнения мероприятий муниципальной программы </w:t>
      </w:r>
      <w:r w:rsidRPr="00EB7BFF">
        <w:rPr>
          <w:rFonts w:ascii="Times New Roman" w:hAnsi="Times New Roman"/>
          <w:noProof/>
          <w:sz w:val="26"/>
          <w:szCs w:val="26"/>
        </w:rPr>
        <w:t>«Развитие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8 апреля 2020 года № 324 (с изменениями от 17 июня 2022 года  № 632)</w:t>
      </w:r>
      <w:r w:rsidRPr="00EB7BFF">
        <w:rPr>
          <w:rFonts w:ascii="Times New Roman" w:hAnsi="Times New Roman"/>
          <w:sz w:val="26"/>
          <w:szCs w:val="26"/>
        </w:rPr>
        <w:t>, 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w:t>
      </w:r>
      <w:proofErr w:type="gramEnd"/>
      <w:r w:rsidRPr="00EB7BFF">
        <w:rPr>
          <w:rFonts w:ascii="Times New Roman" w:hAnsi="Times New Roman"/>
          <w:sz w:val="26"/>
          <w:szCs w:val="26"/>
        </w:rPr>
        <w:t xml:space="preserve"> 2014 г. № 280: количество единиц оборудования и техники, приобретенных получателем субсидии с использованием субсидии.</w:t>
      </w:r>
    </w:p>
    <w:p w:rsidR="00EB7BFF" w:rsidRPr="00EB7BFF" w:rsidRDefault="00EB7BFF" w:rsidP="00EB7BFF">
      <w:pPr>
        <w:spacing w:line="360" w:lineRule="auto"/>
        <w:ind w:firstLine="708"/>
        <w:jc w:val="both"/>
        <w:rPr>
          <w:sz w:val="26"/>
          <w:szCs w:val="26"/>
        </w:rPr>
      </w:pPr>
      <w:r w:rsidRPr="00EB7BFF">
        <w:rPr>
          <w:sz w:val="26"/>
          <w:szCs w:val="26"/>
        </w:rPr>
        <w:t xml:space="preserve">1.4. Функции главного распорядителя бюджетных средств осуществляет Управление сельского хозяйства администрации городского округа город Шахунья Нижегородской </w:t>
      </w:r>
      <w:proofErr w:type="gramStart"/>
      <w:r w:rsidRPr="00EB7BFF">
        <w:rPr>
          <w:sz w:val="26"/>
          <w:szCs w:val="26"/>
        </w:rPr>
        <w:t>области</w:t>
      </w:r>
      <w:proofErr w:type="gramEnd"/>
      <w:r w:rsidRPr="00EB7BFF">
        <w:rPr>
          <w:sz w:val="26"/>
          <w:szCs w:val="26"/>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1.5. Право на получение субсидии имеют зарегистрированные на территории городского округа город Шахунья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приобретение оборудования и техники, следующие категории получателей субсидии:</w:t>
      </w:r>
    </w:p>
    <w:p w:rsidR="00EB7BFF" w:rsidRPr="00EB7BFF" w:rsidRDefault="00EB7BFF" w:rsidP="00EB7BFF">
      <w:pPr>
        <w:pStyle w:val="af3"/>
        <w:spacing w:line="360" w:lineRule="auto"/>
        <w:ind w:firstLine="709"/>
        <w:jc w:val="both"/>
        <w:rPr>
          <w:rFonts w:ascii="Times New Roman" w:hAnsi="Times New Roman"/>
          <w:sz w:val="26"/>
          <w:szCs w:val="26"/>
        </w:rPr>
      </w:pPr>
      <w:proofErr w:type="gramStart"/>
      <w:r w:rsidRPr="00EB7BFF">
        <w:rPr>
          <w:rFonts w:ascii="Times New Roman" w:hAnsi="Times New Roman"/>
          <w:sz w:val="26"/>
          <w:szCs w:val="26"/>
        </w:rPr>
        <w:t>– по направлениям, предусмотренным подпунктами 3.1–3.3 пункта 3 Порядка и условий, – организации и индивидуальные предприниматели (в том числе индивидуальные предприниматели, являющиеся главами крестьянских (фермерских) хозяйств), осуществляющие производство сельскохозяйственной продукции, ее первичную и последующую (промышленную) переработку на территории Нижегородской области и реализующие эту продукцию, при условии, что в общем доходе от реализации товаров (работ, услуг) таких организаций и индивидуальных предпринимателей доля</w:t>
      </w:r>
      <w:proofErr w:type="gramEnd"/>
      <w:r w:rsidRPr="00EB7BFF">
        <w:rPr>
          <w:rFonts w:ascii="Times New Roman" w:hAnsi="Times New Roman"/>
          <w:sz w:val="26"/>
          <w:szCs w:val="26"/>
        </w:rPr>
        <w:t xml:space="preserve"> дохода от реализации произведенной ими сельскохозяйственной продукции, включая продукцию ее первичной переработки, </w:t>
      </w:r>
      <w:r w:rsidRPr="00EB7BFF">
        <w:rPr>
          <w:rFonts w:ascii="Times New Roman" w:hAnsi="Times New Roman"/>
          <w:sz w:val="26"/>
          <w:szCs w:val="26"/>
        </w:rPr>
        <w:lastRenderedPageBreak/>
        <w:t>произведенную ими из сельскохозяйственного сырья собственного производства, составляет не менее 50 процентов за календарный год;</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 по направлению, предусмотренному подпунктом 3.4 пункта 3 Порядка и условий, – сельскохозяйственные потребительские кооперативы, созданные в соответствии с Федеральным законом от 8 декабря 1995 г. № 193-ФЗ «О сельскохозяйственной кооперации» (за исключением кредитных кооперативов);</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 по направлению, предусмотренному подпунктом 3.5 пункта 3 Порядка и условий, – организации потребительской кооперации, созданные в соответствии с Законом Российской Федерации от 19 июня 1992 г. № 3085-1 «О потребительской кооперации (потребительских обществах, их союзах) в Российской Федерации», осуществляющие вид экономической деятельности «Производство пищевых продуктов» и (или) «Производство напитков».</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1.6. Получатели субсидии определяются по результатам отбора, способом проведения которого является запрос предложений.</w:t>
      </w:r>
    </w:p>
    <w:p w:rsidR="00EB7BFF" w:rsidRPr="00EB7BFF" w:rsidRDefault="00EB7BFF" w:rsidP="00EB7BFF">
      <w:pPr>
        <w:spacing w:line="360" w:lineRule="auto"/>
        <w:ind w:firstLine="709"/>
        <w:jc w:val="both"/>
        <w:rPr>
          <w:sz w:val="26"/>
          <w:szCs w:val="26"/>
        </w:rPr>
      </w:pPr>
      <w:r w:rsidRPr="00EB7BFF">
        <w:rPr>
          <w:sz w:val="26"/>
          <w:szCs w:val="26"/>
        </w:rPr>
        <w:t xml:space="preserve">1.7. </w:t>
      </w:r>
      <w:proofErr w:type="gramStart"/>
      <w:r w:rsidRPr="00EB7BFF">
        <w:rPr>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EB7BFF">
        <w:rPr>
          <w:bCs/>
          <w:sz w:val="26"/>
          <w:szCs w:val="26"/>
        </w:rPr>
        <w:t xml:space="preserve">(далее - единый портал) </w:t>
      </w:r>
      <w:r w:rsidRPr="00EB7BFF">
        <w:rPr>
          <w:sz w:val="26"/>
          <w:szCs w:val="26"/>
        </w:rPr>
        <w:t xml:space="preserve">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EB7BFF" w:rsidRPr="00EB7BFF" w:rsidRDefault="00EB7BFF" w:rsidP="00EB7BFF">
      <w:pPr>
        <w:spacing w:line="360" w:lineRule="auto"/>
        <w:jc w:val="center"/>
        <w:rPr>
          <w:sz w:val="26"/>
          <w:szCs w:val="26"/>
        </w:rPr>
      </w:pPr>
    </w:p>
    <w:p w:rsidR="00EB7BFF" w:rsidRPr="00EB7BFF" w:rsidRDefault="00EB7BFF" w:rsidP="00EB7BFF">
      <w:pPr>
        <w:pStyle w:val="ConsPlusTitle"/>
        <w:contextualSpacing/>
        <w:jc w:val="center"/>
        <w:outlineLvl w:val="0"/>
        <w:rPr>
          <w:rFonts w:ascii="Times New Roman" w:hAnsi="Times New Roman" w:cs="Times New Roman"/>
          <w:sz w:val="26"/>
          <w:szCs w:val="26"/>
        </w:rPr>
      </w:pPr>
      <w:r w:rsidRPr="00EB7BFF">
        <w:rPr>
          <w:rFonts w:ascii="Times New Roman" w:hAnsi="Times New Roman" w:cs="Times New Roman"/>
          <w:sz w:val="26"/>
          <w:szCs w:val="26"/>
        </w:rPr>
        <w:t>2. Порядок проведения отбора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xml:space="preserve">2.2. Главный распорядитель в срок не </w:t>
      </w:r>
      <w:proofErr w:type="gramStart"/>
      <w:r w:rsidRPr="00EB7BFF">
        <w:rPr>
          <w:rFonts w:ascii="Times New Roman" w:hAnsi="Times New Roman" w:cs="Times New Roman"/>
          <w:sz w:val="26"/>
          <w:szCs w:val="26"/>
        </w:rPr>
        <w:t>позднее</w:t>
      </w:r>
      <w:proofErr w:type="gramEnd"/>
      <w:r w:rsidRPr="00EB7BFF">
        <w:rPr>
          <w:rFonts w:ascii="Times New Roman" w:hAnsi="Times New Roman" w:cs="Times New Roman"/>
          <w:sz w:val="26"/>
          <w:szCs w:val="26"/>
        </w:rPr>
        <w:t xml:space="preserve">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сроков проведения отбора;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lastRenderedPageBreak/>
        <w:t>даты начала подачи или окончания приема предложений для участия в отборе;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результатов предоставления субсидии в соответствии с пунктом 3.8 настоящего Порядка;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доменного имени и (или) указателей страниц официального сайта Главного распорядителя;</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EB7BFF">
        <w:rPr>
          <w:rFonts w:ascii="Times New Roman" w:hAnsi="Times New Roman" w:cs="Times New Roman"/>
          <w:sz w:val="26"/>
          <w:szCs w:val="26"/>
        </w:rPr>
        <w:t>определяющего</w:t>
      </w:r>
      <w:proofErr w:type="gramEnd"/>
      <w:r w:rsidRPr="00EB7BFF">
        <w:rPr>
          <w:rFonts w:ascii="Times New Roman" w:hAnsi="Times New Roman" w:cs="Times New Roman"/>
          <w:sz w:val="26"/>
          <w:szCs w:val="26"/>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правил рассмотрения предложений для участия в отборе в соответствии с пунктом 2.8 настоящего Порядка;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срока, в течение которого победитель (победители) отбора должен подписать соглашение о предоставлении субсидии (далее - соглашение);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xml:space="preserve">условий признания победителя (победителей) отбора </w:t>
      </w:r>
      <w:proofErr w:type="gramStart"/>
      <w:r w:rsidRPr="00EB7BFF">
        <w:rPr>
          <w:rFonts w:ascii="Times New Roman" w:hAnsi="Times New Roman" w:cs="Times New Roman"/>
          <w:sz w:val="26"/>
          <w:szCs w:val="26"/>
        </w:rPr>
        <w:t>уклонившимся</w:t>
      </w:r>
      <w:proofErr w:type="gramEnd"/>
      <w:r w:rsidRPr="00EB7BFF">
        <w:rPr>
          <w:rFonts w:ascii="Times New Roman" w:hAnsi="Times New Roman" w:cs="Times New Roman"/>
          <w:sz w:val="26"/>
          <w:szCs w:val="26"/>
        </w:rPr>
        <w:t xml:space="preserve"> от заключения соглашения;</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xml:space="preserve">даты размещения результатов отбора на официальном сайте, </w:t>
      </w:r>
      <w:proofErr w:type="gramStart"/>
      <w:r w:rsidRPr="00EB7BFF">
        <w:rPr>
          <w:rFonts w:ascii="Times New Roman" w:hAnsi="Times New Roman" w:cs="Times New Roman"/>
          <w:sz w:val="26"/>
          <w:szCs w:val="26"/>
        </w:rPr>
        <w:t>которая</w:t>
      </w:r>
      <w:proofErr w:type="gramEnd"/>
      <w:r w:rsidRPr="00EB7BFF">
        <w:rPr>
          <w:rFonts w:ascii="Times New Roman" w:hAnsi="Times New Roman" w:cs="Times New Roman"/>
          <w:sz w:val="26"/>
          <w:szCs w:val="26"/>
        </w:rPr>
        <w:t xml:space="preserve"> не может быть позднее 14-го календарного дня, следующего за днем определения победителя отбора.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2.3. Требования, которым должны соответствовать участники отбора: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у участника отбора должна отсутствовать просроченная задолженность по </w:t>
      </w:r>
      <w:r w:rsidRPr="00EB7BFF">
        <w:rPr>
          <w:rFonts w:ascii="Times New Roman" w:hAnsi="Times New Roman" w:cs="Times New Roman"/>
          <w:sz w:val="26"/>
          <w:szCs w:val="26"/>
        </w:rPr>
        <w:lastRenderedPageBreak/>
        <w:t xml:space="preserve">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EB7BFF">
        <w:rPr>
          <w:rFonts w:ascii="Times New Roman" w:hAnsi="Times New Roman" w:cs="Times New Roman"/>
          <w:sz w:val="26"/>
          <w:szCs w:val="26"/>
        </w:rPr>
        <w:t>предоставленных</w:t>
      </w:r>
      <w:proofErr w:type="gramEnd"/>
      <w:r w:rsidRPr="00EB7BFF">
        <w:rPr>
          <w:rFonts w:ascii="Times New Roman" w:hAnsi="Times New Roman" w:cs="Times New Roman"/>
          <w:sz w:val="26"/>
          <w:szCs w:val="26"/>
        </w:rPr>
        <w:t xml:space="preserve"> в том числе в соответствии с иными правовыми актами;</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proofErr w:type="gramStart"/>
      <w:r w:rsidRPr="00EB7BFF">
        <w:rPr>
          <w:rFonts w:ascii="Times New Roman" w:hAnsi="Times New Roman" w:cs="Times New Roman"/>
          <w:sz w:val="26"/>
          <w:szCs w:val="2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B7BFF">
        <w:rPr>
          <w:rFonts w:ascii="Times New Roman" w:hAnsi="Times New Roman" w:cs="Times New Roman"/>
          <w:sz w:val="26"/>
          <w:szCs w:val="26"/>
        </w:rPr>
        <w:t>), в совокупности превышает 50 процентов;</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3" w:name="P75"/>
      <w:bookmarkEnd w:id="3"/>
      <w:r w:rsidRPr="00EB7BFF">
        <w:rPr>
          <w:rFonts w:ascii="Times New Roman" w:hAnsi="Times New Roman" w:cs="Times New Roman"/>
          <w:sz w:val="26"/>
          <w:szCs w:val="26"/>
        </w:rPr>
        <w:t>на цели, установленные пунктом 1.1 настоящего Порядка, в соответствии с направлениями затрат, предусмотренными пунктом 3 Порядка и условий.</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Соответствие требованиям, указанным в настоящем подпункте, участники отбора подтверждают в предложении для участия в отборе.</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в отношении участника отбора – индивидуального предпринимателя не должна быть введена процедура банкротства;</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lastRenderedPageBreak/>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наличие у участника отбора уровня среднемесячной заработной платы не ниже полутора величин прожиточного минимума по Нижегородской области для трудоспособного населения за год, предшествующий году предоставления субсидии (далее - отчетный год) (кроме индивидуальных предпринимателей (в том числе индивидуальных предпринимателей, являющихся главами крестьянских (фермерских) хозяйств), не производящих выплат и иных вознаграждений физическим лицам);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наличие у участника отбора проекта модернизации производства, прошедшего отбор в соответствии с порядком проведения отбора проектов модернизации производства, утверждаемым министерством сельского хозяйства и продовольственных ресурсов Нижегородской области (далее – Минсельхозпрод).</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2.3.3.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2.3.3.1. для получения субсидии по направлениям, предусмотренным подпунктом 3.1.7 подпункта 3.1 пункта 3, подпунктами 3.2.8–3.2.10 подпункта 3.2 пункта 3 Порядка и условий, - наличие у участника отбора площади посадок овощей, фруктов, ягод не менее 10 га;</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2.3.3.2. для получения субсидии в соответствии по направлению, предусмотренному подпунктом 3.2.11 подпункта 3.2 пункта 3 Порядка и условий, - осуществление участником отбора деятельности по первичному семеноводству зерновых и (или) зернобобовых культур на площади питомника размножения первого года зерновых и (или) зернобобовых культур не менее 20 га;</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2.3.3.3. для получения субсидии по направлению, предусмотренному подпунктом 3.2.7 подпункта 3.2 пункта 3 Порядка и условий, участник отбора должен одновременно соответствовать следующим требованиям: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1) осуществить </w:t>
      </w:r>
      <w:proofErr w:type="spellStart"/>
      <w:r w:rsidRPr="00EB7BFF">
        <w:rPr>
          <w:rFonts w:ascii="Times New Roman" w:hAnsi="Times New Roman" w:cs="Times New Roman"/>
          <w:sz w:val="26"/>
          <w:szCs w:val="26"/>
        </w:rPr>
        <w:t>культуртехнические</w:t>
      </w:r>
      <w:proofErr w:type="spellEnd"/>
      <w:r w:rsidRPr="00EB7BFF">
        <w:rPr>
          <w:rFonts w:ascii="Times New Roman" w:hAnsi="Times New Roman" w:cs="Times New Roman"/>
          <w:sz w:val="26"/>
          <w:szCs w:val="26"/>
        </w:rPr>
        <w:t xml:space="preserve"> мероприятия на площади не менее 300 гектаров в отчетном году, в году предоставления субсидии (далее - текущий год) либо в соответствии с соглашением о предоставлении субсидии планировать осуществление </w:t>
      </w:r>
      <w:proofErr w:type="spellStart"/>
      <w:r w:rsidRPr="00EB7BFF">
        <w:rPr>
          <w:rFonts w:ascii="Times New Roman" w:hAnsi="Times New Roman" w:cs="Times New Roman"/>
          <w:sz w:val="26"/>
          <w:szCs w:val="26"/>
        </w:rPr>
        <w:lastRenderedPageBreak/>
        <w:t>культуртехнических</w:t>
      </w:r>
      <w:proofErr w:type="spellEnd"/>
      <w:r w:rsidRPr="00EB7BFF">
        <w:rPr>
          <w:rFonts w:ascii="Times New Roman" w:hAnsi="Times New Roman" w:cs="Times New Roman"/>
          <w:sz w:val="26"/>
          <w:szCs w:val="26"/>
        </w:rPr>
        <w:t xml:space="preserve"> мероприятий на площади не менее 300 гектаров в течение 12 месяцев </w:t>
      </w:r>
      <w:proofErr w:type="gramStart"/>
      <w:r w:rsidRPr="00EB7BFF">
        <w:rPr>
          <w:rFonts w:ascii="Times New Roman" w:hAnsi="Times New Roman" w:cs="Times New Roman"/>
          <w:sz w:val="26"/>
          <w:szCs w:val="26"/>
        </w:rPr>
        <w:t>с даты заключения</w:t>
      </w:r>
      <w:proofErr w:type="gramEnd"/>
      <w:r w:rsidRPr="00EB7BFF">
        <w:rPr>
          <w:rFonts w:ascii="Times New Roman" w:hAnsi="Times New Roman" w:cs="Times New Roman"/>
          <w:sz w:val="26"/>
          <w:szCs w:val="26"/>
        </w:rPr>
        <w:t xml:space="preserve"> соглашения;</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2) перед производством </w:t>
      </w:r>
      <w:proofErr w:type="spellStart"/>
      <w:r w:rsidRPr="00EB7BFF">
        <w:rPr>
          <w:rFonts w:ascii="Times New Roman" w:hAnsi="Times New Roman" w:cs="Times New Roman"/>
          <w:sz w:val="26"/>
          <w:szCs w:val="26"/>
        </w:rPr>
        <w:t>культуртехнических</w:t>
      </w:r>
      <w:proofErr w:type="spellEnd"/>
      <w:r w:rsidRPr="00EB7BFF">
        <w:rPr>
          <w:rFonts w:ascii="Times New Roman" w:hAnsi="Times New Roman" w:cs="Times New Roman"/>
          <w:sz w:val="26"/>
          <w:szCs w:val="26"/>
        </w:rPr>
        <w:t xml:space="preserve"> мероприятий провести обследование земельного участка с участием представителей органа управления сельским хозяйством муниципального образования (далее – Управление), по результатам которого составить акт обследования земельного участка, на котором планируется проведение </w:t>
      </w:r>
      <w:proofErr w:type="spellStart"/>
      <w:r w:rsidRPr="00EB7BFF">
        <w:rPr>
          <w:rFonts w:ascii="Times New Roman" w:hAnsi="Times New Roman" w:cs="Times New Roman"/>
          <w:sz w:val="26"/>
          <w:szCs w:val="26"/>
        </w:rPr>
        <w:t>культуртехнических</w:t>
      </w:r>
      <w:proofErr w:type="spellEnd"/>
      <w:r w:rsidRPr="00EB7BFF">
        <w:rPr>
          <w:rFonts w:ascii="Times New Roman" w:hAnsi="Times New Roman" w:cs="Times New Roman"/>
          <w:sz w:val="26"/>
          <w:szCs w:val="26"/>
        </w:rPr>
        <w:t xml:space="preserve"> мероприятий, по форме, утвержденной Минсельхозпродом.</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Процесс осуществления </w:t>
      </w:r>
      <w:proofErr w:type="spellStart"/>
      <w:r w:rsidRPr="00EB7BFF">
        <w:rPr>
          <w:rFonts w:ascii="Times New Roman" w:hAnsi="Times New Roman" w:cs="Times New Roman"/>
          <w:sz w:val="26"/>
          <w:szCs w:val="26"/>
        </w:rPr>
        <w:t>культуртехнических</w:t>
      </w:r>
      <w:proofErr w:type="spellEnd"/>
      <w:r w:rsidRPr="00EB7BFF">
        <w:rPr>
          <w:rFonts w:ascii="Times New Roman" w:hAnsi="Times New Roman" w:cs="Times New Roman"/>
          <w:sz w:val="26"/>
          <w:szCs w:val="26"/>
        </w:rPr>
        <w:t xml:space="preserve"> мероприятий должен сопровождаться проведением фотосъемки на каждом этапе производства работ.</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Материалы </w:t>
      </w:r>
      <w:proofErr w:type="spellStart"/>
      <w:r w:rsidRPr="00EB7BFF">
        <w:rPr>
          <w:rFonts w:ascii="Times New Roman" w:hAnsi="Times New Roman" w:cs="Times New Roman"/>
          <w:sz w:val="26"/>
          <w:szCs w:val="26"/>
        </w:rPr>
        <w:t>фотофиксации</w:t>
      </w:r>
      <w:proofErr w:type="spellEnd"/>
      <w:r w:rsidRPr="00EB7BFF">
        <w:rPr>
          <w:rFonts w:ascii="Times New Roman" w:hAnsi="Times New Roman" w:cs="Times New Roman"/>
          <w:sz w:val="26"/>
          <w:szCs w:val="26"/>
        </w:rPr>
        <w:t xml:space="preserve"> работ должны представлять собой четкие цветные фотоизображения, последовательно отражающие процесс проведения </w:t>
      </w:r>
      <w:proofErr w:type="spellStart"/>
      <w:r w:rsidRPr="00EB7BFF">
        <w:rPr>
          <w:rFonts w:ascii="Times New Roman" w:hAnsi="Times New Roman" w:cs="Times New Roman"/>
          <w:sz w:val="26"/>
          <w:szCs w:val="26"/>
        </w:rPr>
        <w:t>культуртехнических</w:t>
      </w:r>
      <w:proofErr w:type="spellEnd"/>
      <w:r w:rsidRPr="00EB7BFF">
        <w:rPr>
          <w:rFonts w:ascii="Times New Roman" w:hAnsi="Times New Roman" w:cs="Times New Roman"/>
          <w:sz w:val="26"/>
          <w:szCs w:val="26"/>
        </w:rPr>
        <w:t xml:space="preserve"> мероприятий на вводимых в оборот сельскохозяйственных угодьях. Материалы </w:t>
      </w:r>
      <w:proofErr w:type="spellStart"/>
      <w:r w:rsidRPr="00EB7BFF">
        <w:rPr>
          <w:rFonts w:ascii="Times New Roman" w:hAnsi="Times New Roman" w:cs="Times New Roman"/>
          <w:sz w:val="26"/>
          <w:szCs w:val="26"/>
        </w:rPr>
        <w:t>фотофиксации</w:t>
      </w:r>
      <w:proofErr w:type="spellEnd"/>
      <w:r w:rsidRPr="00EB7BFF">
        <w:rPr>
          <w:rFonts w:ascii="Times New Roman" w:hAnsi="Times New Roman" w:cs="Times New Roman"/>
          <w:sz w:val="26"/>
          <w:szCs w:val="26"/>
        </w:rPr>
        <w:t xml:space="preserve"> должны включать для каждого этапа работ панорамную съемку проведенных </w:t>
      </w:r>
      <w:proofErr w:type="spellStart"/>
      <w:r w:rsidRPr="00EB7BFF">
        <w:rPr>
          <w:rFonts w:ascii="Times New Roman" w:hAnsi="Times New Roman" w:cs="Times New Roman"/>
          <w:sz w:val="26"/>
          <w:szCs w:val="26"/>
        </w:rPr>
        <w:t>культуртехнических</w:t>
      </w:r>
      <w:proofErr w:type="spellEnd"/>
      <w:r w:rsidRPr="00EB7BFF">
        <w:rPr>
          <w:rFonts w:ascii="Times New Roman" w:hAnsi="Times New Roman" w:cs="Times New Roman"/>
          <w:sz w:val="26"/>
          <w:szCs w:val="26"/>
        </w:rPr>
        <w:t xml:space="preserve"> мероприятий (съемку с большим углом обзора, позволяющую увидеть часть земель) и фрагментарную съемку (позволяющую увидеть отдельный фрагмент земель).</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На обороте каждой фотографии должны быть указаны и заверены подписью руководителя и печатью (при ее наличии) следующие сведения:</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наименование участника отбора, муниципальное образование;</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дата и время проведения съемки;</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наименование выполненных работ;</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место нахождения земельного участка (с указанием кадастрового номера) и его площадь;</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2.3.3.4. для получения субсидии по направлению, предусмотренному подпунктом 3.5 пункта 3 Порядка и условий, - осуществление участником отбора переработки сельскохозяйственной продукции и продукции первичной переработки сельскохозяйственного сырья, произведенных на территории Нижегородской области.</w:t>
      </w:r>
    </w:p>
    <w:p w:rsidR="00EB7BFF" w:rsidRPr="00EB7BFF" w:rsidRDefault="00EB7BFF" w:rsidP="00EB7BFF">
      <w:pPr>
        <w:pStyle w:val="ConsPlusNormal"/>
        <w:spacing w:before="220"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2.4. Требования, предъявляемые к форме и содержанию предложений для участия в отборе: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xml:space="preserve">2.4.1. </w:t>
      </w:r>
      <w:proofErr w:type="gramStart"/>
      <w:r w:rsidRPr="00EB7BFF">
        <w:rPr>
          <w:rFonts w:ascii="Times New Roman" w:hAnsi="Times New Roman" w:cs="Times New Roman"/>
          <w:sz w:val="26"/>
          <w:szCs w:val="26"/>
        </w:rPr>
        <w:t xml:space="preserve">Участник отбора в порядке и сроки, установленные в объявлении о проведении отбора, подает в Управление по месту представления отчетности о финансово-экономическом состоянии товаропроизводителей агропромышленного комплекса предложение для участия в отборе, по форме, утвержденной Управлением </w:t>
      </w:r>
      <w:r w:rsidRPr="00EB7BFF">
        <w:rPr>
          <w:rFonts w:ascii="Times New Roman" w:hAnsi="Times New Roman" w:cs="Times New Roman"/>
          <w:sz w:val="26"/>
          <w:szCs w:val="26"/>
        </w:rPr>
        <w:lastRenderedPageBreak/>
        <w:t>сельского хозяйства администрации городского округа город Шахунья,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w:t>
      </w:r>
      <w:proofErr w:type="gramEnd"/>
      <w:r w:rsidRPr="00EB7BFF">
        <w:rPr>
          <w:rFonts w:ascii="Times New Roman" w:hAnsi="Times New Roman" w:cs="Times New Roman"/>
          <w:sz w:val="26"/>
          <w:szCs w:val="26"/>
        </w:rPr>
        <w:t xml:space="preserve"> действий от имени такого юридического лица (индивидуального предпринимателя).</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2.4.2. Предложение для участия в отборе должно содержать:</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w:t>
      </w:r>
      <w:r w:rsidRPr="00EB7BFF">
        <w:rPr>
          <w:rFonts w:ascii="Times New Roman" w:hAnsi="Times New Roman" w:cs="Times New Roman"/>
          <w:sz w:val="26"/>
          <w:szCs w:val="26"/>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w:t>
      </w:r>
      <w:r w:rsidRPr="00EB7BFF">
        <w:rPr>
          <w:rFonts w:ascii="Times New Roman" w:hAnsi="Times New Roman" w:cs="Times New Roman"/>
          <w:sz w:val="26"/>
          <w:szCs w:val="26"/>
        </w:rPr>
        <w:tab/>
        <w:t>согласие физического лица, зарегистрированного в качестве индивидуального предпринимателя, на обработку персональных данных.</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2.4.3. К предложению для участия в отборе прилагаются следующие документы:</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расчет субсидии по форме, утвержденной Минсельхозпродом (далее – расчет);</w:t>
      </w:r>
    </w:p>
    <w:p w:rsidR="00EB7BFF" w:rsidRPr="00EB7BFF" w:rsidRDefault="00EB7BFF" w:rsidP="00EB7BFF">
      <w:pPr>
        <w:autoSpaceDE w:val="0"/>
        <w:autoSpaceDN w:val="0"/>
        <w:adjustRightInd w:val="0"/>
        <w:spacing w:line="360" w:lineRule="auto"/>
        <w:ind w:firstLine="709"/>
        <w:jc w:val="both"/>
        <w:rPr>
          <w:sz w:val="26"/>
          <w:szCs w:val="26"/>
        </w:rPr>
      </w:pPr>
      <w:proofErr w:type="gramStart"/>
      <w:r w:rsidRPr="00EB7BFF">
        <w:rPr>
          <w:sz w:val="26"/>
          <w:szCs w:val="26"/>
        </w:rPr>
        <w:t>– копии договоров поставки (купли-продажи) и (или) договоров финансовой аренды (лизинга) оборудования и (или) техники;</w:t>
      </w:r>
      <w:proofErr w:type="gramEnd"/>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копии платежных поручений, подтверждающих 100% оплату оборудования и (или) техники, а в случае приобретения оборудования и (или) техники по договору финансовой аренды (лизинга) – 100% оплату первоначального взноса по договору финансовой аренды (лизинга);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копии товарных накладных и счетов-фактур либо универсальных передаточных документов на приобретенные оборудование и (или) технику (для оборудования и техники, приобретенных по договорам поставки (купли-продажи));</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копии паспортов и свидетельств о регистрации приобретенной техники (предоставляются только для самоходной техники);</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копии документов, подтверждающих стоимость предмета лизинга (для оборудования и техники, приобретенных по договорам финансовой аренды (лизинга), если стоимость предмета лизинга не указана в договоре финансовой аренды (лизинга));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lastRenderedPageBreak/>
        <w:t>– копии актов о приеме-передаче оборудования и (или) техники (форма № ОС-1, утвержденная постановлением Госкомстата России от 21 января 2003 г. № 7 (далее - форма № ОС-1)).</w:t>
      </w:r>
    </w:p>
    <w:p w:rsidR="00EB7BFF" w:rsidRPr="00EB7BFF" w:rsidRDefault="00EB7BFF" w:rsidP="00EB7BFF">
      <w:pPr>
        <w:autoSpaceDE w:val="0"/>
        <w:autoSpaceDN w:val="0"/>
        <w:adjustRightInd w:val="0"/>
        <w:spacing w:line="360" w:lineRule="auto"/>
        <w:ind w:firstLine="709"/>
        <w:jc w:val="both"/>
        <w:rPr>
          <w:sz w:val="26"/>
          <w:szCs w:val="26"/>
        </w:rPr>
      </w:pPr>
      <w:proofErr w:type="gramStart"/>
      <w:r w:rsidRPr="00EB7BFF">
        <w:rPr>
          <w:sz w:val="26"/>
          <w:szCs w:val="26"/>
        </w:rPr>
        <w:t>В случае, если оборудование и (или) техника в спецификации к договору поставки (купли-продажи) и (или) к договору финансовой аренды (лизинга) оборудования и (или) техники отражаются отдельными позициями, но при этом являются единым механизмом (оборудованием и (или) техникой), то при наличии документального подтверждения об этом от производителя, официального дилера или поставщика к субсидированию принимается общая сумма затрат на приобретение оборудования и</w:t>
      </w:r>
      <w:proofErr w:type="gramEnd"/>
      <w:r w:rsidRPr="00EB7BFF">
        <w:rPr>
          <w:sz w:val="26"/>
          <w:szCs w:val="26"/>
        </w:rPr>
        <w:t xml:space="preserve"> (или) техники в целом.</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Получатели субсидии по направлениям, предусмотренным подпунктом 3.1.7 подпункта 3.1, подпунктами 3.2.8–3.2.10 подпункта 3.2 пункта 3 Порядка и условий, представляют дополнительно следующие документы, подтверждающие соответствие получателя субсидии требованиям, предусмотренным подпунктом 2.3.3.1 настоящего Порядка: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 выписку из Единого государственного реестра недвижимости, подтверждающую право собственности (аренды) получателя субсидии на земельные участки. При этом срок аренды земельных участков должен составлять не менее пяти лет </w:t>
      </w:r>
      <w:proofErr w:type="gramStart"/>
      <w:r w:rsidRPr="00EB7BFF">
        <w:rPr>
          <w:sz w:val="26"/>
          <w:szCs w:val="26"/>
        </w:rPr>
        <w:t>с даты заключения</w:t>
      </w:r>
      <w:proofErr w:type="gramEnd"/>
      <w:r w:rsidRPr="00EB7BFF">
        <w:rPr>
          <w:sz w:val="26"/>
          <w:szCs w:val="26"/>
        </w:rPr>
        <w:t xml:space="preserve"> соглашения о предоставлении субсидии;</w:t>
      </w:r>
    </w:p>
    <w:p w:rsidR="00EB7BFF" w:rsidRPr="00EB7BFF" w:rsidRDefault="00EB7BFF" w:rsidP="00EB7BFF">
      <w:pPr>
        <w:autoSpaceDE w:val="0"/>
        <w:autoSpaceDN w:val="0"/>
        <w:adjustRightInd w:val="0"/>
        <w:spacing w:line="360" w:lineRule="auto"/>
        <w:ind w:firstLine="709"/>
        <w:jc w:val="both"/>
        <w:rPr>
          <w:sz w:val="26"/>
          <w:szCs w:val="26"/>
        </w:rPr>
      </w:pPr>
      <w:proofErr w:type="gramStart"/>
      <w:r w:rsidRPr="00EB7BFF">
        <w:rPr>
          <w:sz w:val="26"/>
          <w:szCs w:val="26"/>
        </w:rPr>
        <w:t>– сведения об итогах сева под урожай за отчетный год по формам федерального статистического наблюдения, утвержденным приказом Росстата от 21 июля 2020 г. № 399: по форме № 4-СХ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либо по форме № 1-фермер (для юридических лиц – субъектов малого предпринимательства, осуществляющих сельскохозяйственную деятельность, крестьянских (фермерских) хозяйств, а также физических лиц</w:t>
      </w:r>
      <w:proofErr w:type="gramEnd"/>
      <w:r w:rsidRPr="00EB7BFF">
        <w:rPr>
          <w:sz w:val="26"/>
          <w:szCs w:val="26"/>
        </w:rPr>
        <w:t>, занимающиеся предпринимательской сельскохозяйственной деятельностью без образования юридического лица).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Получатели субсидии по направлению, предусмотренному подпунктом 3.2.7 подпункта 3.2 пункта 3 Порядка и условий, осуществившие </w:t>
      </w:r>
      <w:proofErr w:type="spellStart"/>
      <w:r w:rsidRPr="00EB7BFF">
        <w:rPr>
          <w:sz w:val="26"/>
          <w:szCs w:val="26"/>
        </w:rPr>
        <w:t>культуртехнические</w:t>
      </w:r>
      <w:proofErr w:type="spellEnd"/>
      <w:r w:rsidRPr="00EB7BFF">
        <w:rPr>
          <w:sz w:val="26"/>
          <w:szCs w:val="26"/>
        </w:rPr>
        <w:t xml:space="preserve"> мероприятия, представляют дополнительно следующие документы:</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 акт обследования земельного участка, на котором планируется проведение </w:t>
      </w:r>
      <w:proofErr w:type="spellStart"/>
      <w:r w:rsidRPr="00EB7BFF">
        <w:rPr>
          <w:sz w:val="26"/>
          <w:szCs w:val="26"/>
        </w:rPr>
        <w:t>культуртехнических</w:t>
      </w:r>
      <w:proofErr w:type="spellEnd"/>
      <w:r w:rsidRPr="00EB7BFF">
        <w:rPr>
          <w:sz w:val="26"/>
          <w:szCs w:val="26"/>
        </w:rPr>
        <w:t xml:space="preserve"> мероприятий, по форме, утвержденной Минсельхозпродом;</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lastRenderedPageBreak/>
        <w:t xml:space="preserve">– акт выполненных работ по проведению </w:t>
      </w:r>
      <w:proofErr w:type="spellStart"/>
      <w:r w:rsidRPr="00EB7BFF">
        <w:rPr>
          <w:sz w:val="26"/>
          <w:szCs w:val="26"/>
        </w:rPr>
        <w:t>культуртехнических</w:t>
      </w:r>
      <w:proofErr w:type="spellEnd"/>
      <w:r w:rsidRPr="00EB7BFF">
        <w:rPr>
          <w:sz w:val="26"/>
          <w:szCs w:val="26"/>
        </w:rPr>
        <w:t xml:space="preserve"> мероприятий по форме, утвержденной Минсельхозпродом (далее - Акт);</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 материалы </w:t>
      </w:r>
      <w:proofErr w:type="spellStart"/>
      <w:r w:rsidRPr="00EB7BFF">
        <w:rPr>
          <w:sz w:val="26"/>
          <w:szCs w:val="26"/>
        </w:rPr>
        <w:t>фотофиксации</w:t>
      </w:r>
      <w:proofErr w:type="spellEnd"/>
      <w:r w:rsidRPr="00EB7BFF">
        <w:rPr>
          <w:sz w:val="26"/>
          <w:szCs w:val="26"/>
        </w:rPr>
        <w:t xml:space="preserve"> </w:t>
      </w:r>
      <w:proofErr w:type="spellStart"/>
      <w:r w:rsidRPr="00EB7BFF">
        <w:rPr>
          <w:sz w:val="26"/>
          <w:szCs w:val="26"/>
        </w:rPr>
        <w:t>культуртехнических</w:t>
      </w:r>
      <w:proofErr w:type="spellEnd"/>
      <w:r w:rsidRPr="00EB7BFF">
        <w:rPr>
          <w:sz w:val="26"/>
          <w:szCs w:val="26"/>
        </w:rPr>
        <w:t xml:space="preserve"> мероприятий;</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выписку из Единого государственного реестра недвижимости, подтверждающую право собственности (аренды) получателя на вводимые в оборот сельскохозяйственные угодья.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10 лет.</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Получатели субсидии по направлению, предусмотренному подпунктом 3.2.7 подпункта 3.2 пункта 3 Порядка и условий, планирующие проведение </w:t>
      </w:r>
      <w:proofErr w:type="spellStart"/>
      <w:r w:rsidRPr="00EB7BFF">
        <w:rPr>
          <w:sz w:val="26"/>
          <w:szCs w:val="26"/>
        </w:rPr>
        <w:t>культуртехнических</w:t>
      </w:r>
      <w:proofErr w:type="spellEnd"/>
      <w:r w:rsidRPr="00EB7BFF">
        <w:rPr>
          <w:sz w:val="26"/>
          <w:szCs w:val="26"/>
        </w:rPr>
        <w:t xml:space="preserve"> мероприятий, прилагают к заявлению дополнительно следующие документы:</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 выписку из Единого государственного реестра недвижимости, подтверждающую право собственности (аренды) получателя на сельскохозяйственные угодья, на которых планируется проведение </w:t>
      </w:r>
      <w:proofErr w:type="spellStart"/>
      <w:r w:rsidRPr="00EB7BFF">
        <w:rPr>
          <w:sz w:val="26"/>
          <w:szCs w:val="26"/>
        </w:rPr>
        <w:t>культуртехнических</w:t>
      </w:r>
      <w:proofErr w:type="spellEnd"/>
      <w:r w:rsidRPr="00EB7BFF">
        <w:rPr>
          <w:sz w:val="26"/>
          <w:szCs w:val="26"/>
        </w:rPr>
        <w:t xml:space="preserve"> мероприятий, выданную не ранее 1 месяца до даты подачи.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10 лет;</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 акт обследования земельного участка, на котором планируется проведение </w:t>
      </w:r>
      <w:proofErr w:type="spellStart"/>
      <w:r w:rsidRPr="00EB7BFF">
        <w:rPr>
          <w:sz w:val="26"/>
          <w:szCs w:val="26"/>
        </w:rPr>
        <w:t>культуртехнических</w:t>
      </w:r>
      <w:proofErr w:type="spellEnd"/>
      <w:r w:rsidRPr="00EB7BFF">
        <w:rPr>
          <w:sz w:val="26"/>
          <w:szCs w:val="26"/>
        </w:rPr>
        <w:t xml:space="preserve"> мероприятий, предусмотренный подпунктом 2 подпункта 2.3.3.3 настоящего Порядка.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Получатели субсидии по направлению, предусмотренному подпунктом 3.2.11 подпункта 3.2 пункта 3 Порядка и условий, представляют дополнительно документы, подтверждающие соответствие получателя субсидии требованиям, предусмотренным подпунктом 2.3.3.2 настоящего пункта: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 выписку из Единого государственного реестра недвижимости, подтверждающую право собственности (аренды) получателя субсидии на земельные участки. При этом срок аренды земельных участков должен составлять не менее пяти лет, </w:t>
      </w:r>
      <w:proofErr w:type="gramStart"/>
      <w:r w:rsidRPr="00EB7BFF">
        <w:rPr>
          <w:sz w:val="26"/>
          <w:szCs w:val="26"/>
        </w:rPr>
        <w:t>с даты заключения</w:t>
      </w:r>
      <w:proofErr w:type="gramEnd"/>
      <w:r w:rsidRPr="00EB7BFF">
        <w:rPr>
          <w:sz w:val="26"/>
          <w:szCs w:val="26"/>
        </w:rPr>
        <w:t xml:space="preserve"> соглашения о предоставлении субсидии;</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акт апробации питомников размножения первого года зерновых и (или) зернобобовых культур.</w:t>
      </w:r>
    </w:p>
    <w:p w:rsidR="00EB7BFF" w:rsidRPr="00EB7BFF" w:rsidRDefault="00EB7BFF" w:rsidP="00EB7BFF">
      <w:pPr>
        <w:autoSpaceDE w:val="0"/>
        <w:autoSpaceDN w:val="0"/>
        <w:adjustRightInd w:val="0"/>
        <w:spacing w:line="360" w:lineRule="auto"/>
        <w:ind w:firstLine="709"/>
        <w:jc w:val="both"/>
        <w:rPr>
          <w:szCs w:val="28"/>
        </w:rPr>
      </w:pPr>
      <w:r w:rsidRPr="00EB7BFF">
        <w:rPr>
          <w:sz w:val="26"/>
          <w:szCs w:val="26"/>
        </w:rPr>
        <w:t xml:space="preserve">Получатели субсидии по направлению, предусмотренному подпунктом 3.5 пункта 3 Порядка и условий, представляют дополнительно документы, подтверждающие </w:t>
      </w:r>
      <w:r w:rsidRPr="00EB7BFF">
        <w:rPr>
          <w:sz w:val="26"/>
          <w:szCs w:val="26"/>
        </w:rPr>
        <w:lastRenderedPageBreak/>
        <w:t>осуществление получателем субсидии переработки сельскохозяйственной продукции и продукции первичной переработки сельскохозяйственного сырья, произведенных на территор</w:t>
      </w:r>
      <w:r w:rsidRPr="00EB7BFF">
        <w:rPr>
          <w:szCs w:val="28"/>
        </w:rPr>
        <w:t xml:space="preserve">ии Нижегородской области. </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2.4.4. </w:t>
      </w:r>
      <w:proofErr w:type="gramStart"/>
      <w:r w:rsidRPr="00EB7BFF">
        <w:rPr>
          <w:sz w:val="26"/>
          <w:szCs w:val="26"/>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EB7BFF">
        <w:rPr>
          <w:bCs/>
          <w:sz w:val="26"/>
          <w:szCs w:val="26"/>
        </w:rPr>
        <w:t xml:space="preserve">четко напечатаны и заполнены по всем пунктам (в случае отсутствия данных ставится прочерк), </w:t>
      </w:r>
      <w:r w:rsidRPr="00EB7BFF">
        <w:rPr>
          <w:sz w:val="26"/>
          <w:szCs w:val="26"/>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2.6. Для участия в отборе участник отбора вправе подать одно предложение для участия в отборе по каждому из направлений затрат, предусмотренных пунктом 3.1 Порядка и условий.</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2.7. Управление: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proofErr w:type="gramStart"/>
      <w:r w:rsidRPr="00EB7BFF">
        <w:rPr>
          <w:rFonts w:ascii="Times New Roman" w:hAnsi="Times New Roman" w:cs="Times New Roman"/>
          <w:sz w:val="26"/>
          <w:szCs w:val="26"/>
        </w:rPr>
        <w:t>в день поступления предложения для участия в отборе регистрирует его в журнале регистрации с указанием даты и времени приема;</w:t>
      </w:r>
      <w:proofErr w:type="gramEnd"/>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 xml:space="preserve">Участник отбора вправе устранить причины, послужившие основанием для возврата, и представить предложение для участия в отборе повторно не позднее даты </w:t>
      </w:r>
      <w:r w:rsidRPr="00EB7BFF">
        <w:rPr>
          <w:rFonts w:ascii="Times New Roman" w:hAnsi="Times New Roman" w:cs="Times New Roman"/>
          <w:sz w:val="26"/>
          <w:szCs w:val="26"/>
        </w:rPr>
        <w:lastRenderedPageBreak/>
        <w:t>окончания приема предложений для участия в отборе, указанной в объявлении о проведении отбора.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2.8. Правила рассмотрения предложений для участия в отборе:</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1)</w:t>
      </w:r>
      <w:r w:rsidRPr="00EB7BFF">
        <w:rPr>
          <w:rFonts w:ascii="Times New Roman" w:hAnsi="Times New Roman" w:cs="Times New Roman"/>
          <w:sz w:val="26"/>
          <w:szCs w:val="26"/>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2)</w:t>
      </w:r>
      <w:r w:rsidRPr="00EB7BFF">
        <w:rPr>
          <w:rFonts w:ascii="Times New Roman" w:hAnsi="Times New Roman" w:cs="Times New Roman"/>
          <w:sz w:val="26"/>
          <w:szCs w:val="26"/>
        </w:rPr>
        <w:tab/>
        <w:t>по результатам рассмотрения предложений для участия в отборе:</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3)</w:t>
      </w:r>
      <w:r w:rsidRPr="00EB7BFF">
        <w:rPr>
          <w:rFonts w:ascii="Times New Roman" w:hAnsi="Times New Roman" w:cs="Times New Roman"/>
          <w:sz w:val="26"/>
          <w:szCs w:val="26"/>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дата, время и место проведения рассмотрения предложений для участия в отборе;</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информация об участниках отбора, предложения для </w:t>
      </w:r>
      <w:proofErr w:type="gramStart"/>
      <w:r w:rsidRPr="00EB7BFF">
        <w:rPr>
          <w:rFonts w:ascii="Times New Roman" w:hAnsi="Times New Roman" w:cs="Times New Roman"/>
          <w:sz w:val="26"/>
          <w:szCs w:val="26"/>
        </w:rPr>
        <w:t>участия</w:t>
      </w:r>
      <w:proofErr w:type="gramEnd"/>
      <w:r w:rsidRPr="00EB7BFF">
        <w:rPr>
          <w:rFonts w:ascii="Times New Roman" w:hAnsi="Times New Roman" w:cs="Times New Roman"/>
          <w:sz w:val="26"/>
          <w:szCs w:val="26"/>
        </w:rPr>
        <w:t xml:space="preserve"> в отборе которых были рассмотрены;</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информация об участниках отбора, предложения для </w:t>
      </w:r>
      <w:proofErr w:type="gramStart"/>
      <w:r w:rsidRPr="00EB7BFF">
        <w:rPr>
          <w:rFonts w:ascii="Times New Roman" w:hAnsi="Times New Roman" w:cs="Times New Roman"/>
          <w:sz w:val="26"/>
          <w:szCs w:val="26"/>
        </w:rPr>
        <w:t>участия</w:t>
      </w:r>
      <w:proofErr w:type="gramEnd"/>
      <w:r w:rsidRPr="00EB7BFF">
        <w:rPr>
          <w:rFonts w:ascii="Times New Roman" w:hAnsi="Times New Roman" w:cs="Times New Roman"/>
          <w:sz w:val="26"/>
          <w:szCs w:val="26"/>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наименование получателя (получателей), с которым заключается соглашение, и размер субсидии.</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 xml:space="preserve">2.9. Основания </w:t>
      </w:r>
      <w:proofErr w:type="gramStart"/>
      <w:r w:rsidRPr="00EB7BFF">
        <w:rPr>
          <w:rFonts w:ascii="Times New Roman" w:hAnsi="Times New Roman" w:cs="Times New Roman"/>
          <w:sz w:val="26"/>
          <w:szCs w:val="26"/>
        </w:rPr>
        <w:t>для отклонения предложения для участия в отборе на стадии рассмотрения предложений для участия</w:t>
      </w:r>
      <w:proofErr w:type="gramEnd"/>
      <w:r w:rsidRPr="00EB7BFF">
        <w:rPr>
          <w:rFonts w:ascii="Times New Roman" w:hAnsi="Times New Roman" w:cs="Times New Roman"/>
          <w:sz w:val="26"/>
          <w:szCs w:val="26"/>
        </w:rPr>
        <w:t xml:space="preserve"> в отборе:</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несоответствие участника отбора требованиям, установленным в пункте 2.3 настоящего Порядка;</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2.10.</w:t>
      </w:r>
      <w:r w:rsidRPr="00EB7BFF">
        <w:rPr>
          <w:rFonts w:ascii="Times New Roman" w:hAnsi="Times New Roman" w:cs="Times New Roman"/>
          <w:color w:val="FF0000"/>
          <w:sz w:val="26"/>
          <w:szCs w:val="26"/>
        </w:rPr>
        <w:tab/>
      </w:r>
      <w:r w:rsidRPr="00EB7BFF">
        <w:rPr>
          <w:rFonts w:ascii="Times New Roman" w:hAnsi="Times New Roman" w:cs="Times New Roman"/>
          <w:sz w:val="26"/>
          <w:szCs w:val="26"/>
        </w:rPr>
        <w:t>Главный распорядитель в течение срока, указанного в объявлении о проведении отбора заключают с получателями соглашения с учетом пункта 3.7 настоящего Порядка.</w:t>
      </w:r>
    </w:p>
    <w:p w:rsidR="00EB7BFF" w:rsidRPr="00EB7BFF" w:rsidRDefault="00EB7BFF" w:rsidP="00EB7BFF">
      <w:pPr>
        <w:pStyle w:val="ConsPlusNormal"/>
        <w:spacing w:line="360" w:lineRule="auto"/>
        <w:ind w:firstLine="709"/>
        <w:contextualSpacing/>
        <w:jc w:val="both"/>
        <w:rPr>
          <w:rFonts w:ascii="Times New Roman" w:hAnsi="Times New Roman" w:cs="Times New Roman"/>
          <w:sz w:val="26"/>
          <w:szCs w:val="26"/>
        </w:rPr>
      </w:pPr>
      <w:r w:rsidRPr="00EB7BFF">
        <w:rPr>
          <w:rFonts w:ascii="Times New Roman" w:hAnsi="Times New Roman" w:cs="Times New Roman"/>
          <w:sz w:val="26"/>
          <w:szCs w:val="26"/>
        </w:rPr>
        <w:t>2.11.</w:t>
      </w:r>
      <w:r w:rsidRPr="00EB7BFF">
        <w:rPr>
          <w:rFonts w:ascii="Times New Roman" w:hAnsi="Times New Roman" w:cs="Times New Roman"/>
          <w:sz w:val="26"/>
          <w:szCs w:val="26"/>
        </w:rPr>
        <w:tab/>
        <w:t>Результаты отбора, содержащие сведения о получателях, заключивших соглашения, размещаются на едином портале и на официальном сайте в срок, указанный в объявлении о проведении отбора.</w:t>
      </w:r>
    </w:p>
    <w:p w:rsidR="00EB7BFF" w:rsidRPr="00EB7BFF" w:rsidRDefault="00EB7BFF" w:rsidP="00EB7BFF">
      <w:pPr>
        <w:spacing w:line="360" w:lineRule="auto"/>
        <w:ind w:firstLine="709"/>
        <w:jc w:val="both"/>
        <w:rPr>
          <w:sz w:val="26"/>
          <w:szCs w:val="26"/>
        </w:rPr>
      </w:pP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3.</w:t>
      </w:r>
      <w:r w:rsidRPr="00EB7BFF">
        <w:rPr>
          <w:rFonts w:ascii="Times New Roman" w:hAnsi="Times New Roman"/>
          <w:b/>
          <w:sz w:val="26"/>
          <w:szCs w:val="26"/>
        </w:rPr>
        <w:tab/>
        <w:t>Условия и порядок предоставления субсидии</w:t>
      </w:r>
    </w:p>
    <w:p w:rsidR="00EB7BFF" w:rsidRPr="00EB7BFF" w:rsidRDefault="00EB7BFF" w:rsidP="00EB7BFF">
      <w:pPr>
        <w:ind w:firstLine="709"/>
        <w:jc w:val="both"/>
        <w:rPr>
          <w:sz w:val="26"/>
          <w:szCs w:val="26"/>
        </w:rPr>
      </w:pPr>
    </w:p>
    <w:p w:rsidR="00EB7BFF" w:rsidRPr="00EB7BFF" w:rsidRDefault="00EB7BFF" w:rsidP="00EB7BFF">
      <w:pPr>
        <w:spacing w:line="360" w:lineRule="auto"/>
        <w:ind w:firstLine="709"/>
        <w:jc w:val="both"/>
        <w:rPr>
          <w:sz w:val="26"/>
          <w:szCs w:val="26"/>
        </w:rPr>
      </w:pPr>
      <w:r w:rsidRPr="00EB7BFF">
        <w:rPr>
          <w:sz w:val="26"/>
          <w:szCs w:val="26"/>
        </w:rPr>
        <w:t>3.1.</w:t>
      </w:r>
      <w:r w:rsidRPr="00EB7BFF">
        <w:rPr>
          <w:sz w:val="26"/>
          <w:szCs w:val="26"/>
        </w:rPr>
        <w:tab/>
        <w:t xml:space="preserve">К направлениям затрат, на возмещение которых предоставляется субсидия, относятся затраты (без учета налога на добавленную стоимость), понесенные в отчетном и текущем году получателем субсидии в рамках реализации проекта модернизации производства, направленные </w:t>
      </w:r>
      <w:proofErr w:type="gramStart"/>
      <w:r w:rsidRPr="00EB7BFF">
        <w:rPr>
          <w:sz w:val="26"/>
          <w:szCs w:val="26"/>
        </w:rPr>
        <w:t>на</w:t>
      </w:r>
      <w:proofErr w:type="gramEnd"/>
      <w:r w:rsidRPr="00EB7BFF">
        <w:rPr>
          <w:sz w:val="26"/>
          <w:szCs w:val="26"/>
        </w:rPr>
        <w:t>:</w:t>
      </w:r>
    </w:p>
    <w:p w:rsidR="00EB7BFF" w:rsidRPr="00EB7BFF" w:rsidRDefault="00EB7BFF" w:rsidP="00EB7BFF">
      <w:pPr>
        <w:spacing w:line="360" w:lineRule="auto"/>
        <w:ind w:firstLine="709"/>
        <w:jc w:val="both"/>
        <w:rPr>
          <w:sz w:val="26"/>
          <w:szCs w:val="26"/>
        </w:rPr>
      </w:pPr>
      <w:r w:rsidRPr="00EB7BFF">
        <w:rPr>
          <w:sz w:val="26"/>
          <w:szCs w:val="26"/>
        </w:rPr>
        <w:t>3.1.1 Приобретение для собственных нужд (в том числе при приобретении на условиях финансовой аренды (лизинга)) у производителей, официальных дилеров или поставщиков оборудования следующих видов:</w:t>
      </w:r>
    </w:p>
    <w:p w:rsidR="00EB7BFF" w:rsidRPr="00EB7BFF" w:rsidRDefault="00EB7BFF" w:rsidP="00EB7BFF">
      <w:pPr>
        <w:spacing w:line="360" w:lineRule="auto"/>
        <w:ind w:firstLine="709"/>
        <w:jc w:val="both"/>
        <w:rPr>
          <w:sz w:val="26"/>
          <w:szCs w:val="26"/>
        </w:rPr>
      </w:pPr>
      <w:r w:rsidRPr="00EB7BFF">
        <w:rPr>
          <w:sz w:val="26"/>
          <w:szCs w:val="26"/>
        </w:rPr>
        <w:t>3.1.1.1. Стационарного оборудования по сушке и очистке зерна.</w:t>
      </w:r>
    </w:p>
    <w:p w:rsidR="00EB7BFF" w:rsidRPr="00EB7BFF" w:rsidRDefault="00EB7BFF" w:rsidP="00EB7BFF">
      <w:pPr>
        <w:spacing w:line="360" w:lineRule="auto"/>
        <w:ind w:firstLine="709"/>
        <w:jc w:val="both"/>
        <w:rPr>
          <w:sz w:val="26"/>
          <w:szCs w:val="26"/>
        </w:rPr>
      </w:pPr>
      <w:r w:rsidRPr="00EB7BFF">
        <w:rPr>
          <w:sz w:val="26"/>
          <w:szCs w:val="26"/>
        </w:rPr>
        <w:t>3.1.1.2. Передвижного оборудования по сушке зерна.</w:t>
      </w:r>
    </w:p>
    <w:p w:rsidR="00EB7BFF" w:rsidRPr="00EB7BFF" w:rsidRDefault="00EB7BFF" w:rsidP="00EB7BFF">
      <w:pPr>
        <w:spacing w:line="360" w:lineRule="auto"/>
        <w:ind w:firstLine="709"/>
        <w:jc w:val="both"/>
        <w:rPr>
          <w:sz w:val="26"/>
          <w:szCs w:val="26"/>
        </w:rPr>
      </w:pPr>
      <w:r w:rsidRPr="00EB7BFF">
        <w:rPr>
          <w:sz w:val="26"/>
          <w:szCs w:val="26"/>
        </w:rPr>
        <w:t>3.1.1.3. Оборудования по производству витаминно-травяной муки.</w:t>
      </w:r>
    </w:p>
    <w:p w:rsidR="00EB7BFF" w:rsidRPr="00EB7BFF" w:rsidRDefault="00EB7BFF" w:rsidP="00EB7BFF">
      <w:pPr>
        <w:spacing w:line="360" w:lineRule="auto"/>
        <w:ind w:firstLine="709"/>
        <w:jc w:val="both"/>
        <w:rPr>
          <w:sz w:val="26"/>
          <w:szCs w:val="26"/>
        </w:rPr>
      </w:pPr>
      <w:r w:rsidRPr="00EB7BFF">
        <w:rPr>
          <w:sz w:val="26"/>
          <w:szCs w:val="26"/>
        </w:rPr>
        <w:t xml:space="preserve">3.1.1.4. Жаток кукурузных и </w:t>
      </w:r>
      <w:proofErr w:type="spellStart"/>
      <w:r w:rsidRPr="00EB7BFF">
        <w:rPr>
          <w:sz w:val="26"/>
          <w:szCs w:val="26"/>
        </w:rPr>
        <w:t>плющилок</w:t>
      </w:r>
      <w:proofErr w:type="spellEnd"/>
      <w:r w:rsidRPr="00EB7BFF">
        <w:rPr>
          <w:sz w:val="26"/>
          <w:szCs w:val="26"/>
        </w:rPr>
        <w:t xml:space="preserve"> зерна (вальцевых мельниц), смесителей-раздатчиков и </w:t>
      </w:r>
      <w:proofErr w:type="spellStart"/>
      <w:r w:rsidRPr="00EB7BFF">
        <w:rPr>
          <w:sz w:val="26"/>
          <w:szCs w:val="26"/>
        </w:rPr>
        <w:t>измельчителей</w:t>
      </w:r>
      <w:proofErr w:type="spellEnd"/>
      <w:r w:rsidRPr="00EB7BFF">
        <w:rPr>
          <w:sz w:val="26"/>
          <w:szCs w:val="26"/>
        </w:rPr>
        <w:t>.</w:t>
      </w:r>
    </w:p>
    <w:p w:rsidR="00EB7BFF" w:rsidRPr="00EB7BFF" w:rsidRDefault="00EB7BFF" w:rsidP="00EB7BFF">
      <w:pPr>
        <w:spacing w:line="360" w:lineRule="auto"/>
        <w:ind w:firstLine="709"/>
        <w:jc w:val="both"/>
        <w:rPr>
          <w:sz w:val="26"/>
          <w:szCs w:val="26"/>
        </w:rPr>
      </w:pPr>
      <w:r w:rsidRPr="00EB7BFF">
        <w:rPr>
          <w:sz w:val="26"/>
          <w:szCs w:val="26"/>
        </w:rPr>
        <w:t>3.1.1.5. Роботизированных доильных установок.</w:t>
      </w:r>
    </w:p>
    <w:p w:rsidR="00EB7BFF" w:rsidRPr="00EB7BFF" w:rsidRDefault="00EB7BFF" w:rsidP="00EB7BFF">
      <w:pPr>
        <w:spacing w:line="360" w:lineRule="auto"/>
        <w:ind w:firstLine="709"/>
        <w:jc w:val="both"/>
        <w:rPr>
          <w:sz w:val="26"/>
          <w:szCs w:val="26"/>
        </w:rPr>
      </w:pPr>
      <w:r w:rsidRPr="00EB7BFF">
        <w:rPr>
          <w:sz w:val="26"/>
          <w:szCs w:val="26"/>
        </w:rPr>
        <w:t xml:space="preserve">3.1.1.6. </w:t>
      </w:r>
      <w:proofErr w:type="spellStart"/>
      <w:r w:rsidRPr="00EB7BFF">
        <w:rPr>
          <w:sz w:val="26"/>
          <w:szCs w:val="26"/>
        </w:rPr>
        <w:t>Мульчеров</w:t>
      </w:r>
      <w:proofErr w:type="spellEnd"/>
      <w:r w:rsidRPr="00EB7BFF">
        <w:rPr>
          <w:sz w:val="26"/>
          <w:szCs w:val="26"/>
        </w:rPr>
        <w:t xml:space="preserve"> (</w:t>
      </w:r>
      <w:proofErr w:type="spellStart"/>
      <w:r w:rsidRPr="00EB7BFF">
        <w:rPr>
          <w:sz w:val="26"/>
          <w:szCs w:val="26"/>
        </w:rPr>
        <w:t>ротоваторов</w:t>
      </w:r>
      <w:proofErr w:type="spellEnd"/>
      <w:r w:rsidRPr="00EB7BFF">
        <w:rPr>
          <w:sz w:val="26"/>
          <w:szCs w:val="26"/>
        </w:rPr>
        <w:t>).</w:t>
      </w:r>
    </w:p>
    <w:p w:rsidR="00EB7BFF" w:rsidRPr="00EB7BFF" w:rsidRDefault="00EB7BFF" w:rsidP="00EB7BFF">
      <w:pPr>
        <w:spacing w:line="360" w:lineRule="auto"/>
        <w:ind w:firstLine="709"/>
        <w:jc w:val="both"/>
        <w:rPr>
          <w:sz w:val="26"/>
          <w:szCs w:val="26"/>
        </w:rPr>
      </w:pPr>
      <w:r w:rsidRPr="00EB7BFF">
        <w:rPr>
          <w:sz w:val="26"/>
          <w:szCs w:val="26"/>
        </w:rPr>
        <w:t>3.1.1.7. Климатического оборудования.</w:t>
      </w:r>
    </w:p>
    <w:p w:rsidR="00EB7BFF" w:rsidRPr="00EB7BFF" w:rsidRDefault="00EB7BFF" w:rsidP="00EB7BFF">
      <w:pPr>
        <w:spacing w:line="360" w:lineRule="auto"/>
        <w:ind w:firstLine="709"/>
        <w:jc w:val="both"/>
        <w:rPr>
          <w:sz w:val="26"/>
          <w:szCs w:val="26"/>
        </w:rPr>
      </w:pPr>
      <w:r w:rsidRPr="00EB7BFF">
        <w:rPr>
          <w:sz w:val="26"/>
          <w:szCs w:val="26"/>
        </w:rPr>
        <w:t>3.1.2. Приобретение для собственных нужд (в том числе при приобретении на условиях финансовой аренды (лизинга)) у производителей, официальных дилеров или поставщиков техники следующих видов:</w:t>
      </w:r>
    </w:p>
    <w:p w:rsidR="00EB7BFF" w:rsidRPr="00EB7BFF" w:rsidRDefault="00EB7BFF" w:rsidP="00EB7BFF">
      <w:pPr>
        <w:spacing w:line="360" w:lineRule="auto"/>
        <w:ind w:firstLine="709"/>
        <w:jc w:val="both"/>
        <w:rPr>
          <w:sz w:val="26"/>
          <w:szCs w:val="26"/>
        </w:rPr>
      </w:pPr>
      <w:r w:rsidRPr="00EB7BFF">
        <w:rPr>
          <w:sz w:val="26"/>
          <w:szCs w:val="26"/>
        </w:rPr>
        <w:t>3.1.2.1. Тракторов с мощностью двигателя до 150 лошадиных сил.</w:t>
      </w:r>
    </w:p>
    <w:p w:rsidR="00EB7BFF" w:rsidRPr="00EB7BFF" w:rsidRDefault="00EB7BFF" w:rsidP="00EB7BFF">
      <w:pPr>
        <w:spacing w:line="360" w:lineRule="auto"/>
        <w:ind w:firstLine="709"/>
        <w:jc w:val="both"/>
        <w:rPr>
          <w:sz w:val="26"/>
          <w:szCs w:val="26"/>
        </w:rPr>
      </w:pPr>
      <w:r w:rsidRPr="00EB7BFF">
        <w:rPr>
          <w:sz w:val="26"/>
          <w:szCs w:val="26"/>
        </w:rPr>
        <w:lastRenderedPageBreak/>
        <w:t>3.1.2.2. Тракторов с мощностью двигателя от 150 до 250 лошадиных сил, зерноуборочных комбайнов с мощностью двигателя до 250 лошадиных сил, самоходных кормоуборочных комбайнов, картофелеуборочных комбайнов.</w:t>
      </w:r>
    </w:p>
    <w:p w:rsidR="00EB7BFF" w:rsidRPr="00EB7BFF" w:rsidRDefault="00EB7BFF" w:rsidP="00EB7BFF">
      <w:pPr>
        <w:spacing w:line="360" w:lineRule="auto"/>
        <w:ind w:firstLine="709"/>
        <w:jc w:val="both"/>
        <w:rPr>
          <w:sz w:val="26"/>
          <w:szCs w:val="26"/>
        </w:rPr>
      </w:pPr>
      <w:r w:rsidRPr="00EB7BFF">
        <w:rPr>
          <w:sz w:val="26"/>
          <w:szCs w:val="26"/>
        </w:rPr>
        <w:t>3.1.2.3. Тракторов, зерноуборочных комбайнов с мощностью двигателя 250 лошадиных сил и более.</w:t>
      </w:r>
    </w:p>
    <w:p w:rsidR="00EB7BFF" w:rsidRPr="00EB7BFF" w:rsidRDefault="00EB7BFF" w:rsidP="00EB7BFF">
      <w:pPr>
        <w:spacing w:line="360" w:lineRule="auto"/>
        <w:ind w:firstLine="709"/>
        <w:jc w:val="both"/>
        <w:rPr>
          <w:sz w:val="26"/>
          <w:szCs w:val="26"/>
        </w:rPr>
      </w:pPr>
      <w:r w:rsidRPr="00EB7BFF">
        <w:rPr>
          <w:sz w:val="26"/>
          <w:szCs w:val="26"/>
        </w:rPr>
        <w:t>3.1.2.4. Посевных комплексов.</w:t>
      </w:r>
    </w:p>
    <w:p w:rsidR="00EB7BFF" w:rsidRPr="00EB7BFF" w:rsidRDefault="00EB7BFF" w:rsidP="00EB7BFF">
      <w:pPr>
        <w:spacing w:line="360" w:lineRule="auto"/>
        <w:ind w:firstLine="709"/>
        <w:jc w:val="both"/>
        <w:rPr>
          <w:sz w:val="26"/>
          <w:szCs w:val="26"/>
        </w:rPr>
      </w:pPr>
      <w:r w:rsidRPr="00EB7BFF">
        <w:rPr>
          <w:sz w:val="26"/>
          <w:szCs w:val="26"/>
        </w:rPr>
        <w:t>3.1.2.5. Средств автотранспортных, работающих на природном газе (метане).</w:t>
      </w:r>
    </w:p>
    <w:p w:rsidR="00EB7BFF" w:rsidRPr="00EB7BFF" w:rsidRDefault="00EB7BFF" w:rsidP="00EB7BFF">
      <w:pPr>
        <w:spacing w:line="360" w:lineRule="auto"/>
        <w:ind w:firstLine="709"/>
        <w:jc w:val="both"/>
        <w:rPr>
          <w:sz w:val="26"/>
          <w:szCs w:val="26"/>
        </w:rPr>
      </w:pPr>
      <w:r w:rsidRPr="00EB7BFF">
        <w:rPr>
          <w:sz w:val="26"/>
          <w:szCs w:val="26"/>
        </w:rPr>
        <w:t>3.1.2.6. Свеклоуборочных комбайнов.</w:t>
      </w:r>
    </w:p>
    <w:p w:rsidR="00EB7BFF" w:rsidRPr="00EB7BFF" w:rsidRDefault="00EB7BFF" w:rsidP="00EB7BFF">
      <w:pPr>
        <w:spacing w:line="360" w:lineRule="auto"/>
        <w:ind w:firstLine="709"/>
        <w:jc w:val="both"/>
        <w:rPr>
          <w:sz w:val="26"/>
          <w:szCs w:val="26"/>
        </w:rPr>
      </w:pPr>
      <w:r w:rsidRPr="00EB7BFF">
        <w:rPr>
          <w:sz w:val="26"/>
          <w:szCs w:val="26"/>
        </w:rPr>
        <w:t>3.1.2.7. Техники для вовлечения земель в сельскохозяйственный оборот.</w:t>
      </w:r>
    </w:p>
    <w:p w:rsidR="00EB7BFF" w:rsidRPr="00EB7BFF" w:rsidRDefault="00EB7BFF" w:rsidP="00EB7BFF">
      <w:pPr>
        <w:spacing w:line="360" w:lineRule="auto"/>
        <w:ind w:firstLine="709"/>
        <w:jc w:val="both"/>
        <w:rPr>
          <w:sz w:val="26"/>
          <w:szCs w:val="26"/>
        </w:rPr>
      </w:pPr>
      <w:r w:rsidRPr="00EB7BFF">
        <w:rPr>
          <w:sz w:val="26"/>
          <w:szCs w:val="26"/>
        </w:rPr>
        <w:t>3.1.2.8. Машин и оборудования для уборки овощей, фруктов, ягод.</w:t>
      </w:r>
    </w:p>
    <w:p w:rsidR="00EB7BFF" w:rsidRPr="00EB7BFF" w:rsidRDefault="00EB7BFF" w:rsidP="00EB7BFF">
      <w:pPr>
        <w:spacing w:line="360" w:lineRule="auto"/>
        <w:ind w:firstLine="709"/>
        <w:jc w:val="both"/>
        <w:rPr>
          <w:sz w:val="26"/>
          <w:szCs w:val="26"/>
        </w:rPr>
      </w:pPr>
      <w:r w:rsidRPr="00EB7BFF">
        <w:rPr>
          <w:sz w:val="26"/>
          <w:szCs w:val="26"/>
        </w:rPr>
        <w:t>3.1.2.9. Машин для приствольной обработки.</w:t>
      </w:r>
    </w:p>
    <w:p w:rsidR="00EB7BFF" w:rsidRPr="00EB7BFF" w:rsidRDefault="00EB7BFF" w:rsidP="00EB7BFF">
      <w:pPr>
        <w:spacing w:line="360" w:lineRule="auto"/>
        <w:ind w:firstLine="709"/>
        <w:jc w:val="both"/>
        <w:rPr>
          <w:sz w:val="26"/>
          <w:szCs w:val="26"/>
        </w:rPr>
      </w:pPr>
      <w:r w:rsidRPr="00EB7BFF">
        <w:rPr>
          <w:sz w:val="26"/>
          <w:szCs w:val="26"/>
        </w:rPr>
        <w:t>3.1.2.10. Машин для контурной обрезки.</w:t>
      </w:r>
    </w:p>
    <w:p w:rsidR="00EB7BFF" w:rsidRPr="00EB7BFF" w:rsidRDefault="00EB7BFF" w:rsidP="00EB7BFF">
      <w:pPr>
        <w:spacing w:line="360" w:lineRule="auto"/>
        <w:ind w:firstLine="709"/>
        <w:jc w:val="both"/>
        <w:rPr>
          <w:sz w:val="26"/>
          <w:szCs w:val="26"/>
        </w:rPr>
      </w:pPr>
      <w:r w:rsidRPr="00EB7BFF">
        <w:rPr>
          <w:sz w:val="26"/>
          <w:szCs w:val="26"/>
        </w:rPr>
        <w:t>3.1.2.11. Селекционных сеялок и селекционных комбайнов.</w:t>
      </w:r>
    </w:p>
    <w:p w:rsidR="00EB7BFF" w:rsidRPr="00EB7BFF" w:rsidRDefault="00EB7BFF" w:rsidP="00EB7BFF">
      <w:pPr>
        <w:spacing w:line="360" w:lineRule="auto"/>
        <w:ind w:firstLine="709"/>
        <w:jc w:val="both"/>
        <w:rPr>
          <w:sz w:val="26"/>
          <w:szCs w:val="26"/>
        </w:rPr>
      </w:pPr>
      <w:r w:rsidRPr="00EB7BFF">
        <w:rPr>
          <w:sz w:val="26"/>
          <w:szCs w:val="26"/>
        </w:rPr>
        <w:t>3.1.3. Приобретение для собственных нужд на условиях финансовой аренды (лизинга) у производителей, официальных дилеров или поставщиков техники следующих видов:</w:t>
      </w:r>
    </w:p>
    <w:p w:rsidR="00EB7BFF" w:rsidRPr="00EB7BFF" w:rsidRDefault="00EB7BFF" w:rsidP="00EB7BFF">
      <w:pPr>
        <w:spacing w:line="360" w:lineRule="auto"/>
        <w:ind w:firstLine="709"/>
        <w:jc w:val="both"/>
        <w:rPr>
          <w:sz w:val="26"/>
          <w:szCs w:val="26"/>
        </w:rPr>
      </w:pPr>
      <w:r w:rsidRPr="00EB7BFF">
        <w:rPr>
          <w:sz w:val="26"/>
          <w:szCs w:val="26"/>
        </w:rPr>
        <w:t>3.1.3.1. Сеялок (кроме посевных комплексов), почвообрабатывающей, кормозаготовительной техники (кроме самоходных кормоуборочных комбайнов), опрыскивателей и разбрасывателей удобрений.</w:t>
      </w:r>
    </w:p>
    <w:p w:rsidR="00EB7BFF" w:rsidRPr="00EB7BFF" w:rsidRDefault="00EB7BFF" w:rsidP="00EB7BFF">
      <w:pPr>
        <w:spacing w:line="360" w:lineRule="auto"/>
        <w:ind w:firstLine="709"/>
        <w:jc w:val="both"/>
        <w:rPr>
          <w:sz w:val="26"/>
          <w:szCs w:val="26"/>
        </w:rPr>
      </w:pPr>
      <w:r w:rsidRPr="00EB7BFF">
        <w:rPr>
          <w:sz w:val="26"/>
          <w:szCs w:val="26"/>
        </w:rPr>
        <w:t>3.1.3.2. Средств автотранспортных (кроме работающих на природном газе (метане)) и прицепов.</w:t>
      </w:r>
    </w:p>
    <w:p w:rsidR="00EB7BFF" w:rsidRPr="00EB7BFF" w:rsidRDefault="00EB7BFF" w:rsidP="00EB7BFF">
      <w:pPr>
        <w:spacing w:line="360" w:lineRule="auto"/>
        <w:ind w:firstLine="709"/>
        <w:jc w:val="both"/>
        <w:rPr>
          <w:sz w:val="26"/>
          <w:szCs w:val="26"/>
        </w:rPr>
      </w:pPr>
      <w:r w:rsidRPr="00EB7BFF">
        <w:rPr>
          <w:sz w:val="26"/>
          <w:szCs w:val="26"/>
        </w:rPr>
        <w:t>3.1.3.3. Погрузчиков.</w:t>
      </w:r>
    </w:p>
    <w:p w:rsidR="00EB7BFF" w:rsidRPr="00EB7BFF" w:rsidRDefault="00EB7BFF" w:rsidP="00EB7BFF">
      <w:pPr>
        <w:spacing w:line="360" w:lineRule="auto"/>
        <w:ind w:firstLine="709"/>
        <w:jc w:val="both"/>
        <w:rPr>
          <w:sz w:val="26"/>
          <w:szCs w:val="26"/>
        </w:rPr>
      </w:pPr>
      <w:r w:rsidRPr="00EB7BFF">
        <w:rPr>
          <w:sz w:val="26"/>
          <w:szCs w:val="26"/>
        </w:rPr>
        <w:t>3.1.4. Приобретение для собственных нужд (за исключением приобретения на условиях финансовой аренды (лизинга)) оборудования для сельскохозяйственных потребительских кооперативов.</w:t>
      </w:r>
    </w:p>
    <w:p w:rsidR="00EB7BFF" w:rsidRPr="00EB7BFF" w:rsidRDefault="00EB7BFF" w:rsidP="00EB7BFF">
      <w:pPr>
        <w:spacing w:line="360" w:lineRule="auto"/>
        <w:ind w:firstLine="709"/>
        <w:jc w:val="both"/>
        <w:rPr>
          <w:sz w:val="26"/>
          <w:szCs w:val="26"/>
        </w:rPr>
      </w:pPr>
      <w:r w:rsidRPr="00EB7BFF">
        <w:rPr>
          <w:sz w:val="26"/>
          <w:szCs w:val="26"/>
        </w:rPr>
        <w:t>3.1.5. Приобретение для собственных нужд (за исключением приобретения на условиях финансовой аренды (лизинга)) оборудования для организаций потребительской кооперации.</w:t>
      </w:r>
    </w:p>
    <w:p w:rsidR="00EB7BFF" w:rsidRPr="00EB7BFF" w:rsidRDefault="00EB7BFF" w:rsidP="00EB7BFF">
      <w:pPr>
        <w:spacing w:line="360" w:lineRule="auto"/>
        <w:ind w:firstLine="709"/>
        <w:jc w:val="both"/>
        <w:rPr>
          <w:sz w:val="26"/>
          <w:szCs w:val="26"/>
        </w:rPr>
      </w:pPr>
      <w:r w:rsidRPr="00EB7BFF">
        <w:rPr>
          <w:sz w:val="26"/>
          <w:szCs w:val="26"/>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B7BFF" w:rsidRPr="00EB7BFF" w:rsidRDefault="00EB7BFF" w:rsidP="00EB7BFF">
      <w:pPr>
        <w:spacing w:line="360" w:lineRule="auto"/>
        <w:ind w:firstLine="709"/>
        <w:jc w:val="both"/>
        <w:rPr>
          <w:sz w:val="26"/>
          <w:szCs w:val="26"/>
        </w:rPr>
      </w:pPr>
      <w:r w:rsidRPr="00EB7BFF">
        <w:rPr>
          <w:sz w:val="26"/>
          <w:szCs w:val="26"/>
        </w:rPr>
        <w:lastRenderedPageBreak/>
        <w:t>3.2. Условием предоставления субсидии является согласие получателя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rsidR="00EB7BFF" w:rsidRPr="00EB7BFF" w:rsidRDefault="00EB7BFF" w:rsidP="00EB7BFF">
      <w:pPr>
        <w:spacing w:line="360" w:lineRule="auto"/>
        <w:ind w:firstLine="709"/>
        <w:jc w:val="both"/>
        <w:rPr>
          <w:sz w:val="26"/>
          <w:szCs w:val="26"/>
        </w:rPr>
      </w:pPr>
      <w:r w:rsidRPr="00EB7BFF">
        <w:rPr>
          <w:sz w:val="26"/>
          <w:szCs w:val="26"/>
        </w:rPr>
        <w:t>3.3. Субсидии предоставляются один раз в год.</w:t>
      </w:r>
    </w:p>
    <w:p w:rsidR="00EB7BFF" w:rsidRPr="00EB7BFF" w:rsidRDefault="00EB7BFF" w:rsidP="00EB7BFF">
      <w:pPr>
        <w:spacing w:line="360" w:lineRule="auto"/>
        <w:ind w:firstLine="709"/>
        <w:jc w:val="both"/>
        <w:rPr>
          <w:sz w:val="26"/>
          <w:szCs w:val="26"/>
        </w:rPr>
      </w:pPr>
      <w:r w:rsidRPr="00EB7BFF">
        <w:rPr>
          <w:sz w:val="26"/>
          <w:szCs w:val="26"/>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3.5. Размер предоставляемой субсидии, определяется в следующем порядке:</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3.5.1. Ставки для расчета размеров субсидий в процентах от стоимости оборудования, техники (от первоначального взноса по договору лизинга) (далее – ставки субсидии), предельный размер субсидии (максимальный процент от стоимости предмета лизинга) (далее – предельный размер) на соответствующий финансовый год устанавливаются Минсельхозпродом.</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При установлении ставки субсидии по направлению, предусмотренному подпунктом 3.2.7 подпункта 3.2 пункта 2 Порядка и условий, Минсельхозпрод предусматривает ставки субсидии для получателей субсидии, осуществляющих производство коровьего молока, дифференцированно.</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Размер субсидии, представляемой получателю субсидии, не должен превышать предельный размер, а также фактические затраты получателя субсидии, на возмещение которых предоставляется субсидия.</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3.5.2. Источниками финансового обеспечения субсидии на возмещение затрат, по направлениям предусмотренным пунктом 3 Порядка и условий,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за счет средств областного бюджета.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3.5.3. В случае</w:t>
      </w:r>
      <w:proofErr w:type="gramStart"/>
      <w:r w:rsidRPr="00EB7BFF">
        <w:rPr>
          <w:sz w:val="26"/>
          <w:szCs w:val="26"/>
        </w:rPr>
        <w:t>,</w:t>
      </w:r>
      <w:proofErr w:type="gramEnd"/>
      <w:r w:rsidRPr="00EB7BFF">
        <w:rPr>
          <w:sz w:val="26"/>
          <w:szCs w:val="26"/>
        </w:rPr>
        <w:t xml:space="preserve">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EB7BFF" w:rsidRPr="00EB7BFF" w:rsidRDefault="00EB7BFF" w:rsidP="00EB7BFF">
      <w:pPr>
        <w:autoSpaceDE w:val="0"/>
        <w:autoSpaceDN w:val="0"/>
        <w:adjustRightInd w:val="0"/>
        <w:spacing w:line="360" w:lineRule="auto"/>
        <w:ind w:firstLine="709"/>
        <w:jc w:val="center"/>
        <w:rPr>
          <w:sz w:val="26"/>
          <w:szCs w:val="26"/>
        </w:rPr>
      </w:pPr>
      <w:r w:rsidRPr="00EB7BFF">
        <w:rPr>
          <w:sz w:val="26"/>
          <w:szCs w:val="26"/>
        </w:rPr>
        <w:t xml:space="preserve">С = </w:t>
      </w:r>
      <w:proofErr w:type="spellStart"/>
      <w:r w:rsidRPr="00EB7BFF">
        <w:rPr>
          <w:sz w:val="26"/>
          <w:szCs w:val="26"/>
        </w:rPr>
        <w:t>Cп</w:t>
      </w:r>
      <w:proofErr w:type="spellEnd"/>
      <w:r w:rsidRPr="00EB7BFF">
        <w:rPr>
          <w:sz w:val="26"/>
          <w:szCs w:val="26"/>
        </w:rPr>
        <w:t xml:space="preserve"> x</w:t>
      </w:r>
      <w:proofErr w:type="gramStart"/>
      <w:r w:rsidRPr="00EB7BFF">
        <w:rPr>
          <w:sz w:val="26"/>
          <w:szCs w:val="26"/>
        </w:rPr>
        <w:t xml:space="preserve"> К</w:t>
      </w:r>
      <w:proofErr w:type="gramEnd"/>
      <w:r w:rsidRPr="00EB7BFF">
        <w:rPr>
          <w:sz w:val="26"/>
          <w:szCs w:val="26"/>
        </w:rPr>
        <w:t>,</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где:</w:t>
      </w:r>
    </w:p>
    <w:p w:rsidR="00EB7BFF" w:rsidRPr="00EB7BFF" w:rsidRDefault="00EB7BFF" w:rsidP="00EB7BFF">
      <w:pPr>
        <w:autoSpaceDE w:val="0"/>
        <w:autoSpaceDN w:val="0"/>
        <w:adjustRightInd w:val="0"/>
        <w:spacing w:line="360" w:lineRule="auto"/>
        <w:ind w:firstLine="709"/>
        <w:jc w:val="both"/>
        <w:rPr>
          <w:sz w:val="26"/>
          <w:szCs w:val="26"/>
        </w:rPr>
      </w:pPr>
      <w:proofErr w:type="spellStart"/>
      <w:proofErr w:type="gramStart"/>
      <w:r w:rsidRPr="00EB7BFF">
        <w:rPr>
          <w:sz w:val="26"/>
          <w:szCs w:val="26"/>
        </w:rPr>
        <w:lastRenderedPageBreak/>
        <w:t>C</w:t>
      </w:r>
      <w:proofErr w:type="gramEnd"/>
      <w:r w:rsidRPr="00EB7BFF">
        <w:rPr>
          <w:sz w:val="26"/>
          <w:szCs w:val="26"/>
        </w:rPr>
        <w:t>п</w:t>
      </w:r>
      <w:proofErr w:type="spellEnd"/>
      <w:r w:rsidRPr="00EB7BFF">
        <w:rPr>
          <w:sz w:val="26"/>
          <w:szCs w:val="26"/>
        </w:rPr>
        <w:t xml:space="preserve"> – размер субсидии, рассчитанный в соответствии с подпунктом 3.5.1 настоящего пункта;</w:t>
      </w:r>
    </w:p>
    <w:p w:rsidR="00EB7BFF" w:rsidRPr="00EB7BFF" w:rsidRDefault="00EB7BFF" w:rsidP="00EB7BFF">
      <w:pPr>
        <w:autoSpaceDE w:val="0"/>
        <w:autoSpaceDN w:val="0"/>
        <w:adjustRightInd w:val="0"/>
        <w:spacing w:line="360" w:lineRule="auto"/>
        <w:ind w:firstLine="709"/>
        <w:jc w:val="both"/>
        <w:rPr>
          <w:sz w:val="26"/>
          <w:szCs w:val="26"/>
        </w:rPr>
      </w:pPr>
      <w:proofErr w:type="gramStart"/>
      <w:r w:rsidRPr="00EB7BFF">
        <w:rPr>
          <w:sz w:val="26"/>
          <w:szCs w:val="26"/>
        </w:rPr>
        <w:t>К – коэффициент бюджетной обеспеченности, определяемый по следующей формуле:</w:t>
      </w:r>
      <w:proofErr w:type="gramEnd"/>
    </w:p>
    <w:p w:rsidR="00EB7BFF" w:rsidRPr="00EB7BFF" w:rsidRDefault="00EB7BFF" w:rsidP="00EB7BFF">
      <w:pPr>
        <w:autoSpaceDE w:val="0"/>
        <w:autoSpaceDN w:val="0"/>
        <w:adjustRightInd w:val="0"/>
        <w:spacing w:line="360" w:lineRule="auto"/>
        <w:ind w:firstLine="709"/>
        <w:jc w:val="center"/>
        <w:rPr>
          <w:sz w:val="26"/>
          <w:szCs w:val="26"/>
        </w:rPr>
      </w:pPr>
      <w:r w:rsidRPr="00EB7BFF">
        <w:rPr>
          <w:sz w:val="26"/>
          <w:szCs w:val="26"/>
        </w:rPr>
        <w:t xml:space="preserve">К = V / </w:t>
      </w:r>
      <w:proofErr w:type="spellStart"/>
      <w:proofErr w:type="gramStart"/>
      <w:r w:rsidRPr="00EB7BFF">
        <w:rPr>
          <w:sz w:val="26"/>
          <w:szCs w:val="26"/>
        </w:rPr>
        <w:t>V</w:t>
      </w:r>
      <w:proofErr w:type="gramEnd"/>
      <w:r w:rsidRPr="00EB7BFF">
        <w:rPr>
          <w:sz w:val="26"/>
          <w:szCs w:val="26"/>
        </w:rPr>
        <w:t>нач</w:t>
      </w:r>
      <w:proofErr w:type="spellEnd"/>
      <w:r w:rsidRPr="00EB7BFF">
        <w:rPr>
          <w:sz w:val="26"/>
          <w:szCs w:val="26"/>
        </w:rPr>
        <w:t>,</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где:</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V – объем лимитов бюджетных обязательств на предоставление субсидии;</w:t>
      </w:r>
    </w:p>
    <w:p w:rsidR="00EB7BFF" w:rsidRPr="00EB7BFF" w:rsidRDefault="00EB7BFF" w:rsidP="00EB7BFF">
      <w:pPr>
        <w:autoSpaceDE w:val="0"/>
        <w:autoSpaceDN w:val="0"/>
        <w:adjustRightInd w:val="0"/>
        <w:spacing w:line="360" w:lineRule="auto"/>
        <w:ind w:firstLine="709"/>
        <w:jc w:val="both"/>
        <w:rPr>
          <w:sz w:val="26"/>
          <w:szCs w:val="26"/>
        </w:rPr>
      </w:pPr>
      <w:proofErr w:type="spellStart"/>
      <w:proofErr w:type="gramStart"/>
      <w:r w:rsidRPr="00EB7BFF">
        <w:rPr>
          <w:sz w:val="26"/>
          <w:szCs w:val="26"/>
        </w:rPr>
        <w:t>V</w:t>
      </w:r>
      <w:proofErr w:type="gramEnd"/>
      <w:r w:rsidRPr="00EB7BFF">
        <w:rPr>
          <w:sz w:val="26"/>
          <w:szCs w:val="26"/>
        </w:rPr>
        <w:t>нач</w:t>
      </w:r>
      <w:proofErr w:type="spellEnd"/>
      <w:r w:rsidRPr="00EB7BFF">
        <w:rPr>
          <w:sz w:val="26"/>
          <w:szCs w:val="26"/>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При условии V &gt; </w:t>
      </w:r>
      <w:proofErr w:type="spellStart"/>
      <w:r w:rsidRPr="00EB7BFF">
        <w:rPr>
          <w:sz w:val="26"/>
          <w:szCs w:val="26"/>
        </w:rPr>
        <w:t>Vнач</w:t>
      </w:r>
      <w:proofErr w:type="spellEnd"/>
      <w:r w:rsidRPr="00EB7BFF">
        <w:rPr>
          <w:sz w:val="26"/>
          <w:szCs w:val="26"/>
        </w:rPr>
        <w:t xml:space="preserve"> коэффициент</w:t>
      </w:r>
      <w:proofErr w:type="gramStart"/>
      <w:r w:rsidRPr="00EB7BFF">
        <w:rPr>
          <w:sz w:val="26"/>
          <w:szCs w:val="26"/>
        </w:rPr>
        <w:t xml:space="preserve"> К</w:t>
      </w:r>
      <w:proofErr w:type="gramEnd"/>
      <w:r w:rsidRPr="00EB7BFF">
        <w:rPr>
          <w:sz w:val="26"/>
          <w:szCs w:val="26"/>
        </w:rPr>
        <w:t xml:space="preserve"> равен 1.</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Расчеты, произведенные Минсельхозпродом, отражаются в сводных реестрах получателей субсидии при направлении их управление областного казначейства министерства финансов Нижегородской области (далее – управление областного казначейства).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3.5.4. В случае</w:t>
      </w:r>
      <w:proofErr w:type="gramStart"/>
      <w:r w:rsidRPr="00EB7BFF">
        <w:rPr>
          <w:sz w:val="26"/>
          <w:szCs w:val="26"/>
        </w:rPr>
        <w:t>,</w:t>
      </w:r>
      <w:proofErr w:type="gramEnd"/>
      <w:r w:rsidRPr="00EB7BFF">
        <w:rPr>
          <w:sz w:val="26"/>
          <w:szCs w:val="26"/>
        </w:rPr>
        <w:t xml:space="preserve">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сводный реестр, и при выделении дополнительных бюджетных ассигнований на предоставление субсидии на очередной финансовый год орган местного самоуправления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При этом размер бюджетных средств, подлежащих выплате получателю субсидии (</w:t>
      </w:r>
      <w:proofErr w:type="spellStart"/>
      <w:r w:rsidRPr="00EB7BFF">
        <w:rPr>
          <w:sz w:val="26"/>
          <w:szCs w:val="26"/>
        </w:rPr>
        <w:t>Сд</w:t>
      </w:r>
      <w:proofErr w:type="spellEnd"/>
      <w:r w:rsidRPr="00EB7BFF">
        <w:rPr>
          <w:sz w:val="26"/>
          <w:szCs w:val="26"/>
        </w:rPr>
        <w:t>), определяется по следующей формуле:</w:t>
      </w:r>
    </w:p>
    <w:p w:rsidR="00EB7BFF" w:rsidRPr="00EB7BFF" w:rsidRDefault="00EB7BFF" w:rsidP="00EB7BFF">
      <w:pPr>
        <w:autoSpaceDE w:val="0"/>
        <w:autoSpaceDN w:val="0"/>
        <w:adjustRightInd w:val="0"/>
        <w:spacing w:line="360" w:lineRule="auto"/>
        <w:ind w:firstLine="709"/>
        <w:jc w:val="center"/>
        <w:rPr>
          <w:sz w:val="26"/>
          <w:szCs w:val="26"/>
        </w:rPr>
      </w:pPr>
      <w:proofErr w:type="spellStart"/>
      <w:r w:rsidRPr="00EB7BFF">
        <w:rPr>
          <w:sz w:val="26"/>
          <w:szCs w:val="26"/>
        </w:rPr>
        <w:t>Сд</w:t>
      </w:r>
      <w:proofErr w:type="spellEnd"/>
      <w:r w:rsidRPr="00EB7BFF">
        <w:rPr>
          <w:sz w:val="26"/>
          <w:szCs w:val="26"/>
        </w:rPr>
        <w:t xml:space="preserve"> = </w:t>
      </w:r>
      <w:proofErr w:type="spellStart"/>
      <w:proofErr w:type="gramStart"/>
      <w:r w:rsidRPr="00EB7BFF">
        <w:rPr>
          <w:sz w:val="26"/>
          <w:szCs w:val="26"/>
        </w:rPr>
        <w:t>C</w:t>
      </w:r>
      <w:proofErr w:type="gramEnd"/>
      <w:r w:rsidRPr="00EB7BFF">
        <w:rPr>
          <w:sz w:val="26"/>
          <w:szCs w:val="26"/>
        </w:rPr>
        <w:t>пд</w:t>
      </w:r>
      <w:proofErr w:type="spellEnd"/>
      <w:r w:rsidRPr="00EB7BFF">
        <w:rPr>
          <w:sz w:val="26"/>
          <w:szCs w:val="26"/>
        </w:rPr>
        <w:t xml:space="preserve"> x Кд,</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где:</w:t>
      </w:r>
    </w:p>
    <w:p w:rsidR="00EB7BFF" w:rsidRPr="00EB7BFF" w:rsidRDefault="00EB7BFF" w:rsidP="00EB7BFF">
      <w:pPr>
        <w:autoSpaceDE w:val="0"/>
        <w:autoSpaceDN w:val="0"/>
        <w:adjustRightInd w:val="0"/>
        <w:spacing w:line="360" w:lineRule="auto"/>
        <w:ind w:firstLine="709"/>
        <w:jc w:val="both"/>
        <w:rPr>
          <w:sz w:val="26"/>
          <w:szCs w:val="26"/>
        </w:rPr>
      </w:pPr>
      <w:proofErr w:type="spellStart"/>
      <w:proofErr w:type="gramStart"/>
      <w:r w:rsidRPr="00EB7BFF">
        <w:rPr>
          <w:sz w:val="26"/>
          <w:szCs w:val="26"/>
        </w:rPr>
        <w:t>C</w:t>
      </w:r>
      <w:proofErr w:type="gramEnd"/>
      <w:r w:rsidRPr="00EB7BFF">
        <w:rPr>
          <w:sz w:val="26"/>
          <w:szCs w:val="26"/>
        </w:rPr>
        <w:t>пд</w:t>
      </w:r>
      <w:proofErr w:type="spellEnd"/>
      <w:r w:rsidRPr="00EB7BFF">
        <w:rPr>
          <w:sz w:val="26"/>
          <w:szCs w:val="26"/>
        </w:rPr>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Кд – коэффициент бюджетной обеспеченности, определяемый по следующей формуле:</w:t>
      </w:r>
    </w:p>
    <w:p w:rsidR="00EB7BFF" w:rsidRPr="00EB7BFF" w:rsidRDefault="00EB7BFF" w:rsidP="00EB7BFF">
      <w:pPr>
        <w:autoSpaceDE w:val="0"/>
        <w:autoSpaceDN w:val="0"/>
        <w:adjustRightInd w:val="0"/>
        <w:spacing w:line="360" w:lineRule="auto"/>
        <w:ind w:firstLine="709"/>
        <w:jc w:val="center"/>
        <w:rPr>
          <w:sz w:val="26"/>
          <w:szCs w:val="26"/>
        </w:rPr>
      </w:pPr>
      <w:r w:rsidRPr="00EB7BFF">
        <w:rPr>
          <w:sz w:val="26"/>
          <w:szCs w:val="26"/>
        </w:rPr>
        <w:t xml:space="preserve">Кд = </w:t>
      </w:r>
      <w:proofErr w:type="spellStart"/>
      <w:proofErr w:type="gramStart"/>
      <w:r w:rsidRPr="00EB7BFF">
        <w:rPr>
          <w:sz w:val="26"/>
          <w:szCs w:val="26"/>
        </w:rPr>
        <w:t>V</w:t>
      </w:r>
      <w:proofErr w:type="gramEnd"/>
      <w:r w:rsidRPr="00EB7BFF">
        <w:rPr>
          <w:sz w:val="26"/>
          <w:szCs w:val="26"/>
        </w:rPr>
        <w:t>д</w:t>
      </w:r>
      <w:proofErr w:type="spellEnd"/>
      <w:r w:rsidRPr="00EB7BFF">
        <w:rPr>
          <w:sz w:val="26"/>
          <w:szCs w:val="26"/>
        </w:rPr>
        <w:t xml:space="preserve"> / </w:t>
      </w:r>
      <w:proofErr w:type="spellStart"/>
      <w:r w:rsidRPr="00EB7BFF">
        <w:rPr>
          <w:sz w:val="26"/>
          <w:szCs w:val="26"/>
        </w:rPr>
        <w:t>Vднач</w:t>
      </w:r>
      <w:proofErr w:type="spellEnd"/>
      <w:r w:rsidRPr="00EB7BFF">
        <w:rPr>
          <w:sz w:val="26"/>
          <w:szCs w:val="26"/>
        </w:rPr>
        <w:t>,</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где:</w:t>
      </w:r>
    </w:p>
    <w:p w:rsidR="00EB7BFF" w:rsidRPr="00EB7BFF" w:rsidRDefault="00EB7BFF" w:rsidP="00EB7BFF">
      <w:pPr>
        <w:autoSpaceDE w:val="0"/>
        <w:autoSpaceDN w:val="0"/>
        <w:adjustRightInd w:val="0"/>
        <w:spacing w:line="360" w:lineRule="auto"/>
        <w:ind w:firstLine="709"/>
        <w:jc w:val="both"/>
        <w:rPr>
          <w:sz w:val="26"/>
          <w:szCs w:val="26"/>
        </w:rPr>
      </w:pPr>
      <w:proofErr w:type="spellStart"/>
      <w:proofErr w:type="gramStart"/>
      <w:r w:rsidRPr="00EB7BFF">
        <w:rPr>
          <w:sz w:val="26"/>
          <w:szCs w:val="26"/>
        </w:rPr>
        <w:lastRenderedPageBreak/>
        <w:t>V</w:t>
      </w:r>
      <w:proofErr w:type="gramEnd"/>
      <w:r w:rsidRPr="00EB7BFF">
        <w:rPr>
          <w:sz w:val="26"/>
          <w:szCs w:val="26"/>
        </w:rPr>
        <w:t>д</w:t>
      </w:r>
      <w:proofErr w:type="spellEnd"/>
      <w:r w:rsidRPr="00EB7BFF">
        <w:rPr>
          <w:sz w:val="26"/>
          <w:szCs w:val="26"/>
        </w:rPr>
        <w:t xml:space="preserve"> – объем дополнительных лимитов бюджетных обязательств на предоставление субсидии;</w:t>
      </w:r>
    </w:p>
    <w:p w:rsidR="00EB7BFF" w:rsidRPr="00EB7BFF" w:rsidRDefault="00EB7BFF" w:rsidP="00EB7BFF">
      <w:pPr>
        <w:autoSpaceDE w:val="0"/>
        <w:autoSpaceDN w:val="0"/>
        <w:adjustRightInd w:val="0"/>
        <w:spacing w:line="360" w:lineRule="auto"/>
        <w:ind w:firstLine="709"/>
        <w:jc w:val="both"/>
        <w:rPr>
          <w:sz w:val="26"/>
          <w:szCs w:val="26"/>
        </w:rPr>
      </w:pPr>
      <w:proofErr w:type="spellStart"/>
      <w:proofErr w:type="gramStart"/>
      <w:r w:rsidRPr="00EB7BFF">
        <w:rPr>
          <w:sz w:val="26"/>
          <w:szCs w:val="26"/>
        </w:rPr>
        <w:t>V</w:t>
      </w:r>
      <w:proofErr w:type="gramEnd"/>
      <w:r w:rsidRPr="00EB7BFF">
        <w:rPr>
          <w:sz w:val="26"/>
          <w:szCs w:val="26"/>
        </w:rPr>
        <w:t>днач</w:t>
      </w:r>
      <w:proofErr w:type="spellEnd"/>
      <w:r w:rsidRPr="00EB7BFF">
        <w:rPr>
          <w:sz w:val="26"/>
          <w:szCs w:val="26"/>
        </w:rPr>
        <w:t xml:space="preserve"> – общий объем субсидии, не предоставленной получателям субсидии в текущем году по основанию, указанному в подпункте 7.3 настоящего пункта.</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 xml:space="preserve">При условии </w:t>
      </w:r>
      <w:proofErr w:type="spellStart"/>
      <w:proofErr w:type="gramStart"/>
      <w:r w:rsidRPr="00EB7BFF">
        <w:rPr>
          <w:sz w:val="26"/>
          <w:szCs w:val="26"/>
        </w:rPr>
        <w:t>V</w:t>
      </w:r>
      <w:proofErr w:type="gramEnd"/>
      <w:r w:rsidRPr="00EB7BFF">
        <w:rPr>
          <w:sz w:val="26"/>
          <w:szCs w:val="26"/>
        </w:rPr>
        <w:t>д</w:t>
      </w:r>
      <w:proofErr w:type="spellEnd"/>
      <w:r w:rsidRPr="00EB7BFF">
        <w:rPr>
          <w:sz w:val="26"/>
          <w:szCs w:val="26"/>
        </w:rPr>
        <w:t xml:space="preserve"> &gt; </w:t>
      </w:r>
      <w:proofErr w:type="spellStart"/>
      <w:r w:rsidRPr="00EB7BFF">
        <w:rPr>
          <w:sz w:val="26"/>
          <w:szCs w:val="26"/>
        </w:rPr>
        <w:t>Vднач</w:t>
      </w:r>
      <w:proofErr w:type="spellEnd"/>
      <w:r w:rsidRPr="00EB7BFF">
        <w:rPr>
          <w:sz w:val="26"/>
          <w:szCs w:val="26"/>
        </w:rPr>
        <w:t xml:space="preserve"> коэффициент Кд равен 1.</w:t>
      </w:r>
    </w:p>
    <w:p w:rsidR="00EB7BFF" w:rsidRPr="00EB7BFF" w:rsidRDefault="00EB7BFF" w:rsidP="00EB7BFF">
      <w:pPr>
        <w:autoSpaceDE w:val="0"/>
        <w:autoSpaceDN w:val="0"/>
        <w:adjustRightInd w:val="0"/>
        <w:spacing w:line="360" w:lineRule="auto"/>
        <w:ind w:firstLine="709"/>
        <w:jc w:val="both"/>
        <w:rPr>
          <w:sz w:val="26"/>
          <w:szCs w:val="26"/>
        </w:rPr>
      </w:pPr>
      <w:r w:rsidRPr="00EB7BFF">
        <w:rPr>
          <w:sz w:val="26"/>
          <w:szCs w:val="26"/>
        </w:rPr>
        <w:t>3.6. В случае нарушения условий предоставления субсидии, средства субсидии подлежат возврату в местный бюджет на основании:</w:t>
      </w:r>
    </w:p>
    <w:p w:rsidR="00EB7BFF" w:rsidRPr="00EB7BFF" w:rsidRDefault="00EB7BFF" w:rsidP="00EB7BFF">
      <w:pPr>
        <w:spacing w:line="360" w:lineRule="auto"/>
        <w:ind w:firstLine="709"/>
        <w:jc w:val="both"/>
        <w:rPr>
          <w:sz w:val="26"/>
          <w:szCs w:val="26"/>
        </w:rPr>
      </w:pPr>
      <w:r w:rsidRPr="00EB7BFF">
        <w:rPr>
          <w:sz w:val="26"/>
          <w:szCs w:val="26"/>
        </w:rPr>
        <w:t>- предписания органа муниципального финансового контроля                      (далее – предписание);</w:t>
      </w:r>
    </w:p>
    <w:p w:rsidR="00EB7BFF" w:rsidRPr="00EB7BFF" w:rsidRDefault="00EB7BFF" w:rsidP="00EB7BFF">
      <w:pPr>
        <w:spacing w:line="360" w:lineRule="auto"/>
        <w:ind w:firstLine="709"/>
        <w:jc w:val="both"/>
        <w:rPr>
          <w:sz w:val="26"/>
          <w:szCs w:val="26"/>
        </w:rPr>
      </w:pPr>
      <w:r w:rsidRPr="00EB7BFF">
        <w:rPr>
          <w:sz w:val="26"/>
          <w:szCs w:val="26"/>
        </w:rPr>
        <w:t>- требования Главного распорядителя (далее – требование).</w:t>
      </w:r>
    </w:p>
    <w:p w:rsidR="00EB7BFF" w:rsidRPr="00EB7BFF" w:rsidRDefault="00EB7BFF" w:rsidP="00EB7BFF">
      <w:pPr>
        <w:spacing w:line="360" w:lineRule="auto"/>
        <w:ind w:firstLine="709"/>
        <w:jc w:val="both"/>
        <w:rPr>
          <w:sz w:val="26"/>
          <w:szCs w:val="26"/>
        </w:rPr>
      </w:pPr>
      <w:r w:rsidRPr="00EB7BFF">
        <w:rPr>
          <w:sz w:val="26"/>
          <w:szCs w:val="26"/>
        </w:rPr>
        <w:t xml:space="preserve">Предписание (требование) направляется получателю в срок не позднее 30 дней со дня </w:t>
      </w:r>
      <w:proofErr w:type="gramStart"/>
      <w:r w:rsidRPr="00EB7BFF">
        <w:rPr>
          <w:sz w:val="26"/>
          <w:szCs w:val="26"/>
        </w:rPr>
        <w:t>установления факта нарушения условия предоставления субсидии</w:t>
      </w:r>
      <w:proofErr w:type="gramEnd"/>
      <w:r w:rsidRPr="00EB7BFF">
        <w:rPr>
          <w:sz w:val="26"/>
          <w:szCs w:val="26"/>
        </w:rPr>
        <w:t>.</w:t>
      </w:r>
    </w:p>
    <w:p w:rsidR="00EB7BFF" w:rsidRPr="00EB7BFF" w:rsidRDefault="00EB7BFF" w:rsidP="00EB7BFF">
      <w:pPr>
        <w:spacing w:line="360" w:lineRule="auto"/>
        <w:ind w:firstLine="709"/>
        <w:jc w:val="both"/>
        <w:rPr>
          <w:sz w:val="26"/>
          <w:szCs w:val="26"/>
        </w:rPr>
      </w:pPr>
      <w:r w:rsidRPr="00EB7BFF">
        <w:rPr>
          <w:sz w:val="26"/>
          <w:szCs w:val="26"/>
        </w:rPr>
        <w:t>В случае невыполнения получателем предписания (требования) в течение 30 дней со дня его получения взыскание сре</w:t>
      </w:r>
      <w:proofErr w:type="gramStart"/>
      <w:r w:rsidRPr="00EB7BFF">
        <w:rPr>
          <w:sz w:val="26"/>
          <w:szCs w:val="26"/>
        </w:rPr>
        <w:t>дств пр</w:t>
      </w:r>
      <w:proofErr w:type="gramEnd"/>
      <w:r w:rsidRPr="00EB7BFF">
        <w:rPr>
          <w:sz w:val="26"/>
          <w:szCs w:val="26"/>
        </w:rPr>
        <w:t>оизводится в судебном порядке в соответствии с законодательством Российской Федерации.</w:t>
      </w:r>
    </w:p>
    <w:p w:rsidR="00EB7BFF" w:rsidRPr="00EB7BFF" w:rsidRDefault="00EB7BFF" w:rsidP="00EB7BFF">
      <w:pPr>
        <w:pStyle w:val="ConsPlusNormal"/>
        <w:spacing w:line="360" w:lineRule="auto"/>
        <w:ind w:firstLine="709"/>
        <w:jc w:val="both"/>
        <w:rPr>
          <w:rFonts w:ascii="Times New Roman" w:hAnsi="Times New Roman" w:cs="Times New Roman"/>
          <w:sz w:val="26"/>
          <w:szCs w:val="26"/>
        </w:rPr>
      </w:pPr>
      <w:r w:rsidRPr="00EB7BFF">
        <w:rPr>
          <w:rFonts w:ascii="Times New Roman" w:hAnsi="Times New Roman" w:cs="Times New Roman"/>
          <w:sz w:val="26"/>
          <w:szCs w:val="26"/>
        </w:rPr>
        <w:t>3.7. Субсидия предоставляется в соответствии с соглашением, заключаемым между Главным распорядителем и получателем в срок, указанный в объявлении о проведении отбора.</w:t>
      </w:r>
    </w:p>
    <w:p w:rsidR="00EB7BFF" w:rsidRPr="00EB7BFF" w:rsidRDefault="00EB7BFF" w:rsidP="00EB7BFF">
      <w:pPr>
        <w:spacing w:line="360" w:lineRule="auto"/>
        <w:ind w:firstLine="709"/>
        <w:jc w:val="both"/>
        <w:rPr>
          <w:sz w:val="26"/>
          <w:szCs w:val="26"/>
        </w:rPr>
      </w:pPr>
      <w:r w:rsidRPr="00EB7BFF">
        <w:rPr>
          <w:sz w:val="26"/>
          <w:szCs w:val="26"/>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rsidR="00EB7BFF" w:rsidRPr="00EB7BFF" w:rsidRDefault="00EB7BFF" w:rsidP="00EB7BFF">
      <w:pPr>
        <w:spacing w:line="360" w:lineRule="auto"/>
        <w:ind w:firstLine="709"/>
        <w:jc w:val="both"/>
        <w:rPr>
          <w:sz w:val="26"/>
          <w:szCs w:val="26"/>
        </w:rPr>
      </w:pPr>
      <w:r w:rsidRPr="00EB7BFF">
        <w:rPr>
          <w:sz w:val="26"/>
          <w:szCs w:val="26"/>
        </w:rPr>
        <w:t>Условиями, включаемыми в соглашение, являются:</w:t>
      </w:r>
    </w:p>
    <w:p w:rsidR="00EB7BFF" w:rsidRPr="00EB7BFF" w:rsidRDefault="00EB7BFF" w:rsidP="00EB7BFF">
      <w:pPr>
        <w:spacing w:line="360" w:lineRule="auto"/>
        <w:ind w:firstLine="709"/>
        <w:jc w:val="both"/>
        <w:rPr>
          <w:sz w:val="26"/>
          <w:szCs w:val="26"/>
        </w:rPr>
      </w:pPr>
      <w:r w:rsidRPr="00EB7BFF">
        <w:rPr>
          <w:sz w:val="26"/>
          <w:szCs w:val="26"/>
        </w:rPr>
        <w:t>согласие получателя субсидии на осуществление главным распорядителем средств субсидии и органами муниципального финансового контроля проверок соблюдения условий и порядка предоставления субсидий,</w:t>
      </w:r>
    </w:p>
    <w:p w:rsidR="00EB7BFF" w:rsidRPr="00EB7BFF" w:rsidRDefault="00EB7BFF" w:rsidP="00EB7BFF">
      <w:pPr>
        <w:spacing w:line="360" w:lineRule="auto"/>
        <w:ind w:firstLine="709"/>
        <w:jc w:val="both"/>
        <w:rPr>
          <w:sz w:val="26"/>
          <w:szCs w:val="26"/>
        </w:rPr>
      </w:pPr>
      <w:r w:rsidRPr="00EB7BFF">
        <w:rPr>
          <w:sz w:val="26"/>
          <w:szCs w:val="26"/>
        </w:rPr>
        <w:t>предусмотренных порядком предоставления субсидий и соглашением;</w:t>
      </w:r>
    </w:p>
    <w:p w:rsidR="00EB7BFF" w:rsidRPr="00EB7BFF" w:rsidRDefault="00EB7BFF" w:rsidP="00EB7BFF">
      <w:pPr>
        <w:spacing w:line="360" w:lineRule="auto"/>
        <w:ind w:firstLine="709"/>
        <w:jc w:val="both"/>
        <w:rPr>
          <w:sz w:val="26"/>
          <w:szCs w:val="26"/>
        </w:rPr>
      </w:pPr>
      <w:r w:rsidRPr="00EB7BFF">
        <w:rPr>
          <w:sz w:val="26"/>
          <w:szCs w:val="26"/>
        </w:rPr>
        <w:t xml:space="preserve">условие о согласовании новых условий соглашения или расторжении соглашения при </w:t>
      </w:r>
      <w:proofErr w:type="spellStart"/>
      <w:r w:rsidRPr="00EB7BFF">
        <w:rPr>
          <w:sz w:val="26"/>
          <w:szCs w:val="26"/>
        </w:rPr>
        <w:t>недостижении</w:t>
      </w:r>
      <w:proofErr w:type="spellEnd"/>
      <w:r w:rsidRPr="00EB7BFF">
        <w:rPr>
          <w:sz w:val="26"/>
          <w:szCs w:val="26"/>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EB7BFF" w:rsidRPr="00EB7BFF" w:rsidRDefault="00EB7BFF" w:rsidP="00EB7BFF">
      <w:pPr>
        <w:spacing w:line="360" w:lineRule="auto"/>
        <w:ind w:firstLine="709"/>
        <w:jc w:val="both"/>
        <w:rPr>
          <w:sz w:val="26"/>
          <w:szCs w:val="26"/>
        </w:rPr>
      </w:pPr>
      <w:r w:rsidRPr="00EB7BFF">
        <w:rPr>
          <w:sz w:val="26"/>
          <w:szCs w:val="26"/>
        </w:rPr>
        <w:t>обязательства получателя субсидии:</w:t>
      </w:r>
    </w:p>
    <w:p w:rsidR="00EB7BFF" w:rsidRPr="00EB7BFF" w:rsidRDefault="00EB7BFF" w:rsidP="00EB7BFF">
      <w:pPr>
        <w:spacing w:line="360" w:lineRule="auto"/>
        <w:ind w:firstLine="709"/>
        <w:jc w:val="both"/>
        <w:rPr>
          <w:sz w:val="26"/>
          <w:szCs w:val="26"/>
        </w:rPr>
      </w:pPr>
      <w:r w:rsidRPr="00EB7BFF">
        <w:rPr>
          <w:sz w:val="26"/>
          <w:szCs w:val="26"/>
        </w:rPr>
        <w:lastRenderedPageBreak/>
        <w:t>– по достижению результата предоставления субсидии: количество единиц оборудования и техники, приобретенных получателем субсидии с использованием субсидии с 1 января отчетного года по 31 декабря текущего года, и предоставлению отчета о достижении значений результатов предоставления субсидии;</w:t>
      </w:r>
    </w:p>
    <w:p w:rsidR="00EB7BFF" w:rsidRPr="00EB7BFF" w:rsidRDefault="00EB7BFF" w:rsidP="00EB7BFF">
      <w:pPr>
        <w:spacing w:line="360" w:lineRule="auto"/>
        <w:ind w:firstLine="709"/>
        <w:jc w:val="both"/>
        <w:rPr>
          <w:sz w:val="26"/>
          <w:szCs w:val="26"/>
        </w:rPr>
      </w:pPr>
      <w:r w:rsidRPr="00EB7BFF">
        <w:rPr>
          <w:sz w:val="26"/>
          <w:szCs w:val="26"/>
        </w:rPr>
        <w:t>–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w:t>
      </w:r>
      <w:proofErr w:type="gramStart"/>
      <w:r w:rsidRPr="00EB7BFF">
        <w:rPr>
          <w:sz w:val="26"/>
          <w:szCs w:val="26"/>
        </w:rPr>
        <w:t>,</w:t>
      </w:r>
      <w:proofErr w:type="gramEnd"/>
      <w:r w:rsidRPr="00EB7BFF">
        <w:rPr>
          <w:sz w:val="26"/>
          <w:szCs w:val="26"/>
        </w:rPr>
        <w:t xml:space="preserve"> если получатель субсидии осуществляет производство сельскохозяйственной продукции на территории нескольких муниципальных образований, Управление, в которое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EB7BFF" w:rsidRPr="00EB7BFF" w:rsidRDefault="00EB7BFF" w:rsidP="00EB7BFF">
      <w:pPr>
        <w:spacing w:line="360" w:lineRule="auto"/>
        <w:ind w:firstLine="709"/>
        <w:jc w:val="both"/>
        <w:rPr>
          <w:sz w:val="26"/>
          <w:szCs w:val="26"/>
        </w:rPr>
      </w:pPr>
      <w:r w:rsidRPr="00EB7BFF">
        <w:rPr>
          <w:sz w:val="26"/>
          <w:szCs w:val="26"/>
        </w:rPr>
        <w:t xml:space="preserve">– использовать приобретенные в соответствии с проектом модернизации производства оборудование и (или) технику для собственных нужд на территории Нижегородской области в течение трех лет </w:t>
      </w:r>
      <w:proofErr w:type="gramStart"/>
      <w:r w:rsidRPr="00EB7BFF">
        <w:rPr>
          <w:sz w:val="26"/>
          <w:szCs w:val="26"/>
        </w:rPr>
        <w:t>с даты приобретения</w:t>
      </w:r>
      <w:proofErr w:type="gramEnd"/>
      <w:r w:rsidRPr="00EB7BFF">
        <w:rPr>
          <w:sz w:val="26"/>
          <w:szCs w:val="26"/>
        </w:rPr>
        <w:t>;</w:t>
      </w:r>
    </w:p>
    <w:p w:rsidR="00EB7BFF" w:rsidRPr="00EB7BFF" w:rsidRDefault="00EB7BFF" w:rsidP="00EB7BFF">
      <w:pPr>
        <w:spacing w:line="360" w:lineRule="auto"/>
        <w:ind w:firstLine="709"/>
        <w:jc w:val="both"/>
        <w:rPr>
          <w:sz w:val="26"/>
          <w:szCs w:val="26"/>
        </w:rPr>
      </w:pPr>
      <w:r w:rsidRPr="00EB7BFF">
        <w:rPr>
          <w:sz w:val="26"/>
          <w:szCs w:val="26"/>
        </w:rPr>
        <w:t>– меры ответственности за нарушение условий и порядка предоставления субсидии.</w:t>
      </w:r>
    </w:p>
    <w:p w:rsidR="00EB7BFF" w:rsidRPr="00EB7BFF" w:rsidRDefault="00EB7BFF" w:rsidP="00EB7BFF">
      <w:pPr>
        <w:spacing w:line="360" w:lineRule="auto"/>
        <w:ind w:firstLine="709"/>
        <w:jc w:val="both"/>
        <w:rPr>
          <w:sz w:val="26"/>
          <w:szCs w:val="26"/>
        </w:rPr>
      </w:pPr>
      <w:proofErr w:type="gramStart"/>
      <w:r w:rsidRPr="00EB7BFF">
        <w:rPr>
          <w:sz w:val="26"/>
          <w:szCs w:val="26"/>
        </w:rPr>
        <w:t xml:space="preserve">Обязательным условием, включаемым в соглашения с получателями субсидии, по направлению, предусмотренному подпунктом 3.1.6 подпункта 3.1 пункта 3 Порядка и условий, является </w:t>
      </w:r>
      <w:proofErr w:type="spellStart"/>
      <w:r w:rsidRPr="00EB7BFF">
        <w:rPr>
          <w:sz w:val="26"/>
          <w:szCs w:val="26"/>
        </w:rPr>
        <w:t>неснижение</w:t>
      </w:r>
      <w:proofErr w:type="spellEnd"/>
      <w:r w:rsidRPr="00EB7BFF">
        <w:rPr>
          <w:sz w:val="26"/>
          <w:szCs w:val="26"/>
        </w:rPr>
        <w:t xml:space="preserve"> получателем субсидии посевной площади сельскохозяйственных культур по сравнению с отчетным годом в течение трех лет с даты приобретения оборудования, а также отражение указанной посевной площади в отчетности о финансово-экономическом состоянии товаропроизводителей агропромышленного комплекса, представляемой получателем субсидии.</w:t>
      </w:r>
      <w:proofErr w:type="gramEnd"/>
    </w:p>
    <w:p w:rsidR="00EB7BFF" w:rsidRPr="00EB7BFF" w:rsidRDefault="00EB7BFF" w:rsidP="00EB7BFF">
      <w:pPr>
        <w:spacing w:line="360" w:lineRule="auto"/>
        <w:ind w:firstLine="709"/>
        <w:jc w:val="both"/>
        <w:rPr>
          <w:sz w:val="26"/>
          <w:szCs w:val="26"/>
        </w:rPr>
      </w:pPr>
      <w:proofErr w:type="gramStart"/>
      <w:r w:rsidRPr="00EB7BFF">
        <w:rPr>
          <w:sz w:val="26"/>
          <w:szCs w:val="26"/>
        </w:rPr>
        <w:t xml:space="preserve">Обязательным условием, включаемым в соглашения с получателями субсидии, по направлениям, предусмотренным подпунктом 3.1.7 подпункта 3.1, подпунктами 3.2.8–3.2.10 подпункта 3.2 пункта 3 Порядка и условий, является </w:t>
      </w:r>
      <w:proofErr w:type="spellStart"/>
      <w:r w:rsidRPr="00EB7BFF">
        <w:rPr>
          <w:sz w:val="26"/>
          <w:szCs w:val="26"/>
        </w:rPr>
        <w:t>неснижение</w:t>
      </w:r>
      <w:proofErr w:type="spellEnd"/>
      <w:r w:rsidRPr="00EB7BFF">
        <w:rPr>
          <w:sz w:val="26"/>
          <w:szCs w:val="26"/>
        </w:rPr>
        <w:t xml:space="preserve"> площади посадок овощей, фруктов, ягод в течение пяти лет с даты заключения соглашения, а также отражение указанной посевной площади в отчетности о финансово-</w:t>
      </w:r>
      <w:r w:rsidRPr="00EB7BFF">
        <w:rPr>
          <w:sz w:val="26"/>
          <w:szCs w:val="26"/>
        </w:rPr>
        <w:lastRenderedPageBreak/>
        <w:t>экономическом состоянии товаропроизводителей агропромышленного комплекса, представляемой получателем субсидии.</w:t>
      </w:r>
      <w:proofErr w:type="gramEnd"/>
    </w:p>
    <w:p w:rsidR="00EB7BFF" w:rsidRPr="00EB7BFF" w:rsidRDefault="00EB7BFF" w:rsidP="00EB7BFF">
      <w:pPr>
        <w:spacing w:line="360" w:lineRule="auto"/>
        <w:ind w:firstLine="709"/>
        <w:jc w:val="both"/>
        <w:rPr>
          <w:sz w:val="26"/>
          <w:szCs w:val="26"/>
        </w:rPr>
      </w:pPr>
      <w:r w:rsidRPr="00EB7BFF">
        <w:rPr>
          <w:sz w:val="26"/>
          <w:szCs w:val="26"/>
        </w:rPr>
        <w:t>Обязательными условиями, включаемыми в соглашения с получателями субсидии по направлению, предусмотренному подпунктом 3.2.7 подпункта 3.2 пункта 3 Порядка и условий, являются:</w:t>
      </w:r>
    </w:p>
    <w:p w:rsidR="00EB7BFF" w:rsidRPr="00EB7BFF" w:rsidRDefault="00EB7BFF" w:rsidP="00EB7BFF">
      <w:pPr>
        <w:spacing w:line="360" w:lineRule="auto"/>
        <w:ind w:firstLine="709"/>
        <w:jc w:val="both"/>
        <w:rPr>
          <w:sz w:val="26"/>
          <w:szCs w:val="26"/>
        </w:rPr>
      </w:pPr>
      <w:r w:rsidRPr="00EB7BFF">
        <w:rPr>
          <w:sz w:val="26"/>
          <w:szCs w:val="26"/>
        </w:rPr>
        <w:t>обязательства получателя субсидии:</w:t>
      </w:r>
    </w:p>
    <w:p w:rsidR="00EB7BFF" w:rsidRPr="00EB7BFF" w:rsidRDefault="00EB7BFF" w:rsidP="00EB7BFF">
      <w:pPr>
        <w:spacing w:line="360" w:lineRule="auto"/>
        <w:ind w:firstLine="709"/>
        <w:jc w:val="both"/>
        <w:rPr>
          <w:sz w:val="26"/>
          <w:szCs w:val="26"/>
        </w:rPr>
      </w:pPr>
      <w:r w:rsidRPr="00EB7BFF">
        <w:rPr>
          <w:sz w:val="26"/>
          <w:szCs w:val="26"/>
        </w:rPr>
        <w:t xml:space="preserve">– осуществить </w:t>
      </w:r>
      <w:proofErr w:type="spellStart"/>
      <w:r w:rsidRPr="00EB7BFF">
        <w:rPr>
          <w:sz w:val="26"/>
          <w:szCs w:val="26"/>
        </w:rPr>
        <w:t>культуртехнические</w:t>
      </w:r>
      <w:proofErr w:type="spellEnd"/>
      <w:r w:rsidRPr="00EB7BFF">
        <w:rPr>
          <w:sz w:val="26"/>
          <w:szCs w:val="26"/>
        </w:rPr>
        <w:t xml:space="preserve"> мероприятия в течение 12 месяцев </w:t>
      </w:r>
      <w:proofErr w:type="gramStart"/>
      <w:r w:rsidRPr="00EB7BFF">
        <w:rPr>
          <w:sz w:val="26"/>
          <w:szCs w:val="26"/>
        </w:rPr>
        <w:t>с даты заключения</w:t>
      </w:r>
      <w:proofErr w:type="gramEnd"/>
      <w:r w:rsidRPr="00EB7BFF">
        <w:rPr>
          <w:sz w:val="26"/>
          <w:szCs w:val="26"/>
        </w:rPr>
        <w:t xml:space="preserve"> соглашения (для получателей субсидии, планирующих проведение </w:t>
      </w:r>
      <w:proofErr w:type="spellStart"/>
      <w:r w:rsidRPr="00EB7BFF">
        <w:rPr>
          <w:sz w:val="26"/>
          <w:szCs w:val="26"/>
        </w:rPr>
        <w:t>культуртехнических</w:t>
      </w:r>
      <w:proofErr w:type="spellEnd"/>
      <w:r w:rsidRPr="00EB7BFF">
        <w:rPr>
          <w:sz w:val="26"/>
          <w:szCs w:val="26"/>
        </w:rPr>
        <w:t xml:space="preserve"> мероприятий);</w:t>
      </w:r>
    </w:p>
    <w:p w:rsidR="00EB7BFF" w:rsidRPr="00EB7BFF" w:rsidRDefault="00EB7BFF" w:rsidP="00EB7BFF">
      <w:pPr>
        <w:spacing w:line="360" w:lineRule="auto"/>
        <w:ind w:firstLine="709"/>
        <w:jc w:val="both"/>
        <w:rPr>
          <w:sz w:val="26"/>
          <w:szCs w:val="26"/>
        </w:rPr>
      </w:pPr>
      <w:r w:rsidRPr="00EB7BFF">
        <w:rPr>
          <w:sz w:val="26"/>
          <w:szCs w:val="26"/>
        </w:rPr>
        <w:t xml:space="preserve">– в течение 10 рабочих дней со дня составления Акта, представить в Управление Акт и материалы </w:t>
      </w:r>
      <w:proofErr w:type="spellStart"/>
      <w:r w:rsidRPr="00EB7BFF">
        <w:rPr>
          <w:sz w:val="26"/>
          <w:szCs w:val="26"/>
        </w:rPr>
        <w:t>фотофиксации</w:t>
      </w:r>
      <w:proofErr w:type="spellEnd"/>
      <w:r w:rsidRPr="00EB7BFF">
        <w:rPr>
          <w:sz w:val="26"/>
          <w:szCs w:val="26"/>
        </w:rPr>
        <w:t xml:space="preserve"> работ, предусмотренные подпунктом 2 подпункта 2.3.3.3 настоящего Порядка (далее – документы, подтверждающие осуществление </w:t>
      </w:r>
      <w:proofErr w:type="spellStart"/>
      <w:r w:rsidRPr="00EB7BFF">
        <w:rPr>
          <w:sz w:val="26"/>
          <w:szCs w:val="26"/>
        </w:rPr>
        <w:t>культуртехнических</w:t>
      </w:r>
      <w:proofErr w:type="spellEnd"/>
      <w:r w:rsidRPr="00EB7BFF">
        <w:rPr>
          <w:sz w:val="26"/>
          <w:szCs w:val="26"/>
        </w:rPr>
        <w:t xml:space="preserve"> мероприятий) (для получателей субсидии, планирующих проведение </w:t>
      </w:r>
      <w:proofErr w:type="spellStart"/>
      <w:r w:rsidRPr="00EB7BFF">
        <w:rPr>
          <w:sz w:val="26"/>
          <w:szCs w:val="26"/>
        </w:rPr>
        <w:t>культуртехнических</w:t>
      </w:r>
      <w:proofErr w:type="spellEnd"/>
      <w:r w:rsidRPr="00EB7BFF">
        <w:rPr>
          <w:sz w:val="26"/>
          <w:szCs w:val="26"/>
        </w:rPr>
        <w:t xml:space="preserve"> мероприятий);</w:t>
      </w:r>
    </w:p>
    <w:p w:rsidR="00EB7BFF" w:rsidRPr="00EB7BFF" w:rsidRDefault="00EB7BFF" w:rsidP="00EB7BFF">
      <w:pPr>
        <w:spacing w:line="360" w:lineRule="auto"/>
        <w:ind w:firstLine="709"/>
        <w:jc w:val="both"/>
        <w:rPr>
          <w:sz w:val="26"/>
          <w:szCs w:val="26"/>
        </w:rPr>
      </w:pPr>
      <w:r w:rsidRPr="00EB7BFF">
        <w:rPr>
          <w:sz w:val="26"/>
          <w:szCs w:val="26"/>
        </w:rPr>
        <w:t xml:space="preserve">– увеличить посевную площадь сельскохозяйственных культур в году проведения </w:t>
      </w:r>
      <w:proofErr w:type="spellStart"/>
      <w:r w:rsidRPr="00EB7BFF">
        <w:rPr>
          <w:sz w:val="26"/>
          <w:szCs w:val="26"/>
        </w:rPr>
        <w:t>культуртехнических</w:t>
      </w:r>
      <w:proofErr w:type="spellEnd"/>
      <w:r w:rsidRPr="00EB7BFF">
        <w:rPr>
          <w:sz w:val="26"/>
          <w:szCs w:val="26"/>
        </w:rPr>
        <w:t xml:space="preserve"> мероприятий или в году, следующем за годом проведения </w:t>
      </w:r>
      <w:proofErr w:type="spellStart"/>
      <w:r w:rsidRPr="00EB7BFF">
        <w:rPr>
          <w:sz w:val="26"/>
          <w:szCs w:val="26"/>
        </w:rPr>
        <w:t>культуртехнических</w:t>
      </w:r>
      <w:proofErr w:type="spellEnd"/>
      <w:r w:rsidRPr="00EB7BFF">
        <w:rPr>
          <w:sz w:val="26"/>
          <w:szCs w:val="26"/>
        </w:rPr>
        <w:t xml:space="preserve"> мероприятий, за счет введения в сельскохозяйственный оборот выбывших сельскохозяйственных угодий в размере не менее чем 300 гектаров;</w:t>
      </w:r>
    </w:p>
    <w:p w:rsidR="00EB7BFF" w:rsidRPr="00EB7BFF" w:rsidRDefault="00EB7BFF" w:rsidP="00EB7BFF">
      <w:pPr>
        <w:spacing w:line="360" w:lineRule="auto"/>
        <w:ind w:firstLine="709"/>
        <w:jc w:val="both"/>
        <w:rPr>
          <w:sz w:val="26"/>
          <w:szCs w:val="26"/>
        </w:rPr>
      </w:pPr>
      <w:r w:rsidRPr="00EB7BFF">
        <w:rPr>
          <w:sz w:val="26"/>
          <w:szCs w:val="26"/>
        </w:rPr>
        <w:t xml:space="preserve">– не снижать посевную </w:t>
      </w:r>
      <w:proofErr w:type="gramStart"/>
      <w:r w:rsidRPr="00EB7BFF">
        <w:rPr>
          <w:sz w:val="26"/>
          <w:szCs w:val="26"/>
        </w:rPr>
        <w:t>площадь сельскохозяйственных культур в течение пяти лет начиная</w:t>
      </w:r>
      <w:proofErr w:type="gramEnd"/>
      <w:r w:rsidRPr="00EB7BFF">
        <w:rPr>
          <w:sz w:val="26"/>
          <w:szCs w:val="26"/>
        </w:rPr>
        <w:t xml:space="preserve"> с года, следующего за годом проведения </w:t>
      </w:r>
      <w:proofErr w:type="spellStart"/>
      <w:r w:rsidRPr="00EB7BFF">
        <w:rPr>
          <w:sz w:val="26"/>
          <w:szCs w:val="26"/>
        </w:rPr>
        <w:t>культуртехнических</w:t>
      </w:r>
      <w:proofErr w:type="spellEnd"/>
      <w:r w:rsidRPr="00EB7BFF">
        <w:rPr>
          <w:sz w:val="26"/>
          <w:szCs w:val="26"/>
        </w:rPr>
        <w:t xml:space="preserve"> мероприятий;</w:t>
      </w:r>
    </w:p>
    <w:p w:rsidR="00EB7BFF" w:rsidRPr="00EB7BFF" w:rsidRDefault="00EB7BFF" w:rsidP="00EB7BFF">
      <w:pPr>
        <w:spacing w:line="360" w:lineRule="auto"/>
        <w:ind w:firstLine="709"/>
        <w:jc w:val="both"/>
        <w:rPr>
          <w:sz w:val="26"/>
          <w:szCs w:val="26"/>
        </w:rPr>
      </w:pPr>
      <w:r w:rsidRPr="00EB7BFF">
        <w:rPr>
          <w:sz w:val="26"/>
          <w:szCs w:val="26"/>
        </w:rPr>
        <w:t>– отражать информацию об увеличении (</w:t>
      </w:r>
      <w:proofErr w:type="spellStart"/>
      <w:r w:rsidRPr="00EB7BFF">
        <w:rPr>
          <w:sz w:val="26"/>
          <w:szCs w:val="26"/>
        </w:rPr>
        <w:t>неснижении</w:t>
      </w:r>
      <w:proofErr w:type="spellEnd"/>
      <w:r w:rsidRPr="00EB7BFF">
        <w:rPr>
          <w:sz w:val="26"/>
          <w:szCs w:val="26"/>
        </w:rPr>
        <w:t>) посевной площади сельскохозяйственных культур в отчетности о финансово-экономическом состоянии товаропроизводителей агропромышленного комплекса, представляемой получателем субсидии;</w:t>
      </w:r>
    </w:p>
    <w:p w:rsidR="00EB7BFF" w:rsidRPr="00EB7BFF" w:rsidRDefault="00EB7BFF" w:rsidP="00EB7BFF">
      <w:pPr>
        <w:spacing w:line="360" w:lineRule="auto"/>
        <w:ind w:firstLine="709"/>
        <w:jc w:val="both"/>
        <w:rPr>
          <w:sz w:val="26"/>
          <w:szCs w:val="26"/>
        </w:rPr>
      </w:pPr>
      <w:r w:rsidRPr="00EB7BFF">
        <w:rPr>
          <w:sz w:val="26"/>
          <w:szCs w:val="26"/>
        </w:rPr>
        <w:t xml:space="preserve">обязательство Управления при представлении получателем субсидии документов, подтверждающих осуществление </w:t>
      </w:r>
      <w:proofErr w:type="spellStart"/>
      <w:r w:rsidRPr="00EB7BFF">
        <w:rPr>
          <w:sz w:val="26"/>
          <w:szCs w:val="26"/>
        </w:rPr>
        <w:t>культуртехнических</w:t>
      </w:r>
      <w:proofErr w:type="spellEnd"/>
      <w:r w:rsidRPr="00EB7BFF">
        <w:rPr>
          <w:sz w:val="26"/>
          <w:szCs w:val="26"/>
        </w:rPr>
        <w:t xml:space="preserve"> мероприятий, в течение 10 рабочих дней составить акт об осуществлении </w:t>
      </w:r>
      <w:proofErr w:type="spellStart"/>
      <w:r w:rsidRPr="00EB7BFF">
        <w:rPr>
          <w:sz w:val="26"/>
          <w:szCs w:val="26"/>
        </w:rPr>
        <w:t>культуртехнических</w:t>
      </w:r>
      <w:proofErr w:type="spellEnd"/>
      <w:r w:rsidRPr="00EB7BFF">
        <w:rPr>
          <w:sz w:val="26"/>
          <w:szCs w:val="26"/>
        </w:rPr>
        <w:t xml:space="preserve"> мероприятий (для получателей субсидии, планирующих проведение </w:t>
      </w:r>
      <w:proofErr w:type="spellStart"/>
      <w:r w:rsidRPr="00EB7BFF">
        <w:rPr>
          <w:sz w:val="26"/>
          <w:szCs w:val="26"/>
        </w:rPr>
        <w:t>культуртехнических</w:t>
      </w:r>
      <w:proofErr w:type="spellEnd"/>
      <w:r w:rsidRPr="00EB7BFF">
        <w:rPr>
          <w:sz w:val="26"/>
          <w:szCs w:val="26"/>
        </w:rPr>
        <w:t xml:space="preserve"> мероприятий).</w:t>
      </w:r>
    </w:p>
    <w:p w:rsidR="00EB7BFF" w:rsidRPr="00EB7BFF" w:rsidRDefault="00EB7BFF" w:rsidP="00EB7BFF">
      <w:pPr>
        <w:spacing w:line="360" w:lineRule="auto"/>
        <w:ind w:firstLine="709"/>
        <w:jc w:val="both"/>
        <w:rPr>
          <w:sz w:val="26"/>
          <w:szCs w:val="26"/>
        </w:rPr>
      </w:pPr>
      <w:r w:rsidRPr="00EB7BFF">
        <w:rPr>
          <w:sz w:val="26"/>
          <w:szCs w:val="26"/>
        </w:rPr>
        <w:t xml:space="preserve">Обязательным условием, включаемым в соглашения с получателями субсидии, по направлению, предусмотренному подпунктом 3.2.11 подпункта 3.2 пункта 3 Порядка и условий, является </w:t>
      </w:r>
      <w:proofErr w:type="spellStart"/>
      <w:r w:rsidRPr="00EB7BFF">
        <w:rPr>
          <w:sz w:val="26"/>
          <w:szCs w:val="26"/>
        </w:rPr>
        <w:t>неснижение</w:t>
      </w:r>
      <w:proofErr w:type="spellEnd"/>
      <w:r w:rsidRPr="00EB7BFF">
        <w:rPr>
          <w:sz w:val="26"/>
          <w:szCs w:val="26"/>
        </w:rPr>
        <w:t xml:space="preserve"> площади питомника размножения первого года зерновых и (или) зернобобовых культур в течение пяти лет </w:t>
      </w:r>
      <w:proofErr w:type="gramStart"/>
      <w:r w:rsidRPr="00EB7BFF">
        <w:rPr>
          <w:sz w:val="26"/>
          <w:szCs w:val="26"/>
        </w:rPr>
        <w:t>с даты заключения</w:t>
      </w:r>
      <w:proofErr w:type="gramEnd"/>
      <w:r w:rsidRPr="00EB7BFF">
        <w:rPr>
          <w:sz w:val="26"/>
          <w:szCs w:val="26"/>
        </w:rPr>
        <w:t xml:space="preserve"> соглашения. </w:t>
      </w:r>
    </w:p>
    <w:p w:rsidR="00EB7BFF" w:rsidRPr="00EB7BFF" w:rsidRDefault="00EB7BFF" w:rsidP="00EB7BFF">
      <w:pPr>
        <w:spacing w:line="360" w:lineRule="auto"/>
        <w:ind w:firstLine="709"/>
        <w:jc w:val="both"/>
        <w:rPr>
          <w:sz w:val="26"/>
          <w:szCs w:val="26"/>
        </w:rPr>
      </w:pPr>
      <w:r w:rsidRPr="00EB7BFF">
        <w:rPr>
          <w:sz w:val="26"/>
          <w:szCs w:val="26"/>
        </w:rPr>
        <w:lastRenderedPageBreak/>
        <w:t>3.8. Результатом предоставления субсидии является количество единиц оборудования и техники, приобретенных получателем субсидии с использованием субсидии с 1 января отчетного года по 31 декабря текущего года.</w:t>
      </w:r>
    </w:p>
    <w:p w:rsidR="00EB7BFF" w:rsidRPr="00EB7BFF" w:rsidRDefault="00EB7BFF" w:rsidP="00EB7BFF">
      <w:pPr>
        <w:spacing w:line="360" w:lineRule="auto"/>
        <w:ind w:firstLine="709"/>
        <w:jc w:val="both"/>
        <w:rPr>
          <w:sz w:val="26"/>
          <w:szCs w:val="26"/>
        </w:rPr>
      </w:pPr>
      <w:r w:rsidRPr="00EB7BFF">
        <w:rPr>
          <w:sz w:val="26"/>
          <w:szCs w:val="26"/>
        </w:rPr>
        <w:t>Значение результата предоставления субсидии устанавливается в соглашении.</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формирует сводные реестры получателей и направляет их в управление областного казначейства.</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EB7BFF">
        <w:rPr>
          <w:rFonts w:ascii="Times New Roman" w:hAnsi="Times New Roman"/>
          <w:sz w:val="26"/>
          <w:szCs w:val="26"/>
        </w:rPr>
        <w:t>ств в пр</w:t>
      </w:r>
      <w:proofErr w:type="gramEnd"/>
      <w:r w:rsidRPr="00EB7BFF">
        <w:rPr>
          <w:rFonts w:ascii="Times New Roman" w:hAnsi="Times New Roman"/>
          <w:sz w:val="26"/>
          <w:szCs w:val="26"/>
        </w:rP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w:t>
      </w:r>
    </w:p>
    <w:p w:rsidR="00EB7BFF" w:rsidRPr="00EB7BFF" w:rsidRDefault="00EB7BFF" w:rsidP="00EB7BFF">
      <w:pPr>
        <w:pStyle w:val="af3"/>
        <w:spacing w:line="360" w:lineRule="auto"/>
        <w:ind w:firstLine="709"/>
        <w:jc w:val="both"/>
        <w:rPr>
          <w:rFonts w:ascii="Times New Roman" w:hAnsi="Times New Roman"/>
          <w:sz w:val="28"/>
          <w:szCs w:val="28"/>
        </w:rPr>
      </w:pPr>
      <w:r w:rsidRPr="00EB7BFF">
        <w:rPr>
          <w:rFonts w:ascii="Times New Roman" w:hAnsi="Times New Roman"/>
          <w:sz w:val="26"/>
          <w:szCs w:val="26"/>
        </w:rPr>
        <w:t>Субсидия перечисляется на расчетные счета получателей, открытые получателям в кредитных организациях и указанные в соглашениях</w:t>
      </w:r>
      <w:r w:rsidRPr="00EB7BFF">
        <w:rPr>
          <w:rFonts w:ascii="Times New Roman" w:hAnsi="Times New Roman"/>
          <w:sz w:val="28"/>
          <w:szCs w:val="28"/>
        </w:rPr>
        <w:t>, не позднее десятого рабочего дня со дня заключения соглашения.</w:t>
      </w:r>
    </w:p>
    <w:p w:rsidR="00EB7BFF" w:rsidRPr="00EB7BFF" w:rsidRDefault="00EB7BFF" w:rsidP="00EB7BFF">
      <w:pPr>
        <w:spacing w:line="360" w:lineRule="auto"/>
        <w:ind w:firstLine="709"/>
        <w:jc w:val="both"/>
        <w:rPr>
          <w:sz w:val="26"/>
          <w:szCs w:val="26"/>
        </w:rPr>
      </w:pP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4. Требования к отчетности</w:t>
      </w:r>
    </w:p>
    <w:p w:rsidR="00EB7BFF" w:rsidRPr="00EB7BFF" w:rsidRDefault="00EB7BFF" w:rsidP="00EB7BFF">
      <w:pPr>
        <w:pStyle w:val="af3"/>
        <w:ind w:left="1440"/>
        <w:rPr>
          <w:rFonts w:ascii="Times New Roman" w:hAnsi="Times New Roman"/>
          <w:b/>
          <w:sz w:val="26"/>
          <w:szCs w:val="26"/>
        </w:rPr>
      </w:pPr>
    </w:p>
    <w:p w:rsidR="00EB7BFF" w:rsidRPr="00EB7BFF" w:rsidRDefault="00EB7BFF" w:rsidP="00EB7BFF">
      <w:pPr>
        <w:spacing w:line="360" w:lineRule="auto"/>
        <w:ind w:firstLine="709"/>
        <w:jc w:val="both"/>
        <w:rPr>
          <w:sz w:val="26"/>
          <w:szCs w:val="26"/>
        </w:rPr>
      </w:pPr>
      <w:r w:rsidRPr="00EB7BFF">
        <w:rPr>
          <w:sz w:val="26"/>
          <w:szCs w:val="26"/>
        </w:rPr>
        <w:t>4.1. Получатели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EB7BFF" w:rsidRPr="00EB7BFF" w:rsidRDefault="00EB7BFF" w:rsidP="00EB7BFF">
      <w:pPr>
        <w:spacing w:line="360" w:lineRule="auto"/>
        <w:ind w:firstLine="709"/>
        <w:jc w:val="both"/>
        <w:rPr>
          <w:sz w:val="26"/>
          <w:szCs w:val="26"/>
        </w:rPr>
      </w:pPr>
      <w:proofErr w:type="gramStart"/>
      <w:r w:rsidRPr="00EB7BFF">
        <w:rPr>
          <w:sz w:val="26"/>
          <w:szCs w:val="26"/>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Министерством финансов Российской Федерации, финансовым органом муниципального образования для соответствующего вида субсидии.</w:t>
      </w:r>
      <w:proofErr w:type="gramEnd"/>
    </w:p>
    <w:p w:rsidR="00EB7BFF" w:rsidRPr="00EB7BFF" w:rsidRDefault="00EB7BFF" w:rsidP="00EB7BFF">
      <w:pPr>
        <w:spacing w:line="360" w:lineRule="auto"/>
        <w:ind w:firstLine="709"/>
        <w:jc w:val="both"/>
        <w:rPr>
          <w:sz w:val="26"/>
          <w:szCs w:val="26"/>
        </w:rPr>
      </w:pPr>
      <w:r w:rsidRPr="00EB7BFF">
        <w:rPr>
          <w:sz w:val="26"/>
          <w:szCs w:val="26"/>
        </w:rPr>
        <w:t>4.2. Главный распорядитель вправе устанавливать в соглашении сроки и формы представления получателем дополнительной отчетности.</w:t>
      </w: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lastRenderedPageBreak/>
        <w:t xml:space="preserve">5. Требования об осуществлении </w:t>
      </w:r>
      <w:proofErr w:type="gramStart"/>
      <w:r w:rsidRPr="00EB7BFF">
        <w:rPr>
          <w:rFonts w:ascii="Times New Roman" w:hAnsi="Times New Roman"/>
          <w:b/>
          <w:sz w:val="26"/>
          <w:szCs w:val="26"/>
        </w:rPr>
        <w:t>контроля за</w:t>
      </w:r>
      <w:proofErr w:type="gramEnd"/>
      <w:r w:rsidRPr="00EB7BFF">
        <w:rPr>
          <w:rFonts w:ascii="Times New Roman" w:hAnsi="Times New Roman"/>
          <w:b/>
          <w:sz w:val="26"/>
          <w:szCs w:val="26"/>
        </w:rPr>
        <w:t xml:space="preserve"> соблюдением условий и порядка предоставления</w:t>
      </w:r>
    </w:p>
    <w:p w:rsidR="00EB7BFF" w:rsidRPr="00EB7BFF" w:rsidRDefault="00EB7BFF" w:rsidP="00EB7BFF">
      <w:pPr>
        <w:pStyle w:val="af3"/>
        <w:jc w:val="center"/>
        <w:rPr>
          <w:rFonts w:ascii="Times New Roman" w:hAnsi="Times New Roman"/>
          <w:b/>
          <w:sz w:val="26"/>
          <w:szCs w:val="26"/>
        </w:rPr>
      </w:pPr>
      <w:r w:rsidRPr="00EB7BFF">
        <w:rPr>
          <w:rFonts w:ascii="Times New Roman" w:hAnsi="Times New Roman"/>
          <w:b/>
          <w:sz w:val="26"/>
          <w:szCs w:val="26"/>
        </w:rPr>
        <w:t>субсидии и ответственности за их нарушение</w:t>
      </w:r>
    </w:p>
    <w:p w:rsidR="00EB7BFF" w:rsidRPr="00EB7BFF" w:rsidRDefault="00EB7BFF" w:rsidP="00EB7BFF">
      <w:pPr>
        <w:pStyle w:val="af3"/>
        <w:ind w:firstLine="709"/>
        <w:jc w:val="both"/>
        <w:rPr>
          <w:rFonts w:ascii="Times New Roman" w:hAnsi="Times New Roman"/>
          <w:sz w:val="26"/>
          <w:szCs w:val="26"/>
        </w:rPr>
      </w:pPr>
    </w:p>
    <w:p w:rsidR="00EB7BFF" w:rsidRPr="00EB7BFF" w:rsidRDefault="00EB7BFF" w:rsidP="00EB7BFF">
      <w:pPr>
        <w:spacing w:line="360" w:lineRule="auto"/>
        <w:ind w:firstLine="709"/>
        <w:jc w:val="both"/>
        <w:rPr>
          <w:sz w:val="26"/>
          <w:szCs w:val="26"/>
        </w:rPr>
      </w:pPr>
      <w:r w:rsidRPr="00EB7BFF">
        <w:rPr>
          <w:sz w:val="26"/>
          <w:szCs w:val="26"/>
        </w:rPr>
        <w:t xml:space="preserve">5.1. Главный распорядитель и органы муниципального финансового контроля осуществляют </w:t>
      </w:r>
      <w:proofErr w:type="gramStart"/>
      <w:r w:rsidRPr="00EB7BFF">
        <w:rPr>
          <w:sz w:val="26"/>
          <w:szCs w:val="26"/>
        </w:rPr>
        <w:t>контроль за</w:t>
      </w:r>
      <w:proofErr w:type="gramEnd"/>
      <w:r w:rsidRPr="00EB7BFF">
        <w:rPr>
          <w:sz w:val="26"/>
          <w:szCs w:val="26"/>
        </w:rPr>
        <w:t xml:space="preserve"> соблюдением условий и порядка предоставления субсидии, установленных настоящим Порядком и соглашением.</w:t>
      </w:r>
    </w:p>
    <w:p w:rsidR="00EB7BFF" w:rsidRPr="00EB7BFF" w:rsidRDefault="00EB7BFF" w:rsidP="00EB7BFF">
      <w:pPr>
        <w:spacing w:line="360" w:lineRule="auto"/>
        <w:ind w:firstLine="709"/>
        <w:jc w:val="both"/>
        <w:rPr>
          <w:sz w:val="26"/>
          <w:szCs w:val="26"/>
        </w:rPr>
      </w:pPr>
      <w:r w:rsidRPr="00EB7BFF">
        <w:rPr>
          <w:sz w:val="26"/>
          <w:szCs w:val="26"/>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EB7BFF" w:rsidRPr="00EB7BFF" w:rsidRDefault="00EB7BFF" w:rsidP="00EB7BFF">
      <w:pPr>
        <w:spacing w:line="360" w:lineRule="auto"/>
        <w:ind w:firstLine="709"/>
        <w:jc w:val="both"/>
        <w:rPr>
          <w:sz w:val="26"/>
          <w:szCs w:val="26"/>
        </w:rPr>
      </w:pPr>
      <w:r w:rsidRPr="00EB7BFF">
        <w:rPr>
          <w:sz w:val="26"/>
          <w:szCs w:val="26"/>
        </w:rP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EB7BFF" w:rsidRPr="00EB7BFF" w:rsidRDefault="00EB7BFF" w:rsidP="00EB7BFF">
      <w:pPr>
        <w:spacing w:line="360" w:lineRule="auto"/>
        <w:ind w:firstLine="709"/>
        <w:jc w:val="both"/>
        <w:rPr>
          <w:sz w:val="26"/>
          <w:szCs w:val="26"/>
        </w:rPr>
      </w:pPr>
      <w:r w:rsidRPr="00EB7BFF">
        <w:rPr>
          <w:sz w:val="26"/>
          <w:szCs w:val="26"/>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EB7BFF" w:rsidRPr="00EB7BFF" w:rsidRDefault="00EB7BFF" w:rsidP="00EB7BFF">
      <w:pPr>
        <w:spacing w:line="360" w:lineRule="auto"/>
        <w:ind w:firstLine="709"/>
        <w:jc w:val="both"/>
        <w:rPr>
          <w:sz w:val="26"/>
          <w:szCs w:val="26"/>
        </w:rPr>
      </w:pPr>
      <w:r w:rsidRPr="00EB7BFF">
        <w:rPr>
          <w:sz w:val="26"/>
          <w:szCs w:val="26"/>
        </w:rPr>
        <w:t xml:space="preserve">5.4.1. В случае нарушения получателем условий предоставления субсидии, установленных настоящим Порядком и соглашением, </w:t>
      </w:r>
      <w:proofErr w:type="gramStart"/>
      <w:r w:rsidRPr="00EB7BFF">
        <w:rPr>
          <w:sz w:val="26"/>
          <w:szCs w:val="26"/>
        </w:rPr>
        <w:t>выявленного</w:t>
      </w:r>
      <w:proofErr w:type="gramEnd"/>
      <w:r w:rsidRPr="00EB7BFF">
        <w:rPr>
          <w:sz w:val="26"/>
          <w:szCs w:val="26"/>
        </w:rPr>
        <w:t xml:space="preserve"> в том числе по фактам проверок, проведенных Главным распорядителем и (или) органами муниципального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w:t>
      </w:r>
      <w:proofErr w:type="gramStart"/>
      <w:r w:rsidRPr="00EB7BFF">
        <w:rPr>
          <w:sz w:val="26"/>
          <w:szCs w:val="26"/>
        </w:rPr>
        <w:t>предписании</w:t>
      </w:r>
      <w:proofErr w:type="gramEnd"/>
      <w:r w:rsidRPr="00EB7BFF">
        <w:rPr>
          <w:sz w:val="26"/>
          <w:szCs w:val="26"/>
        </w:rPr>
        <w:t xml:space="preserve"> (требовании).</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5.4.2. В случае нарушения получателем порядка предоставления субсидии, установленного настоящим Порядком и соглашением, в том числе в случае установления факта представления получателем недостоверной информации, получатель обязан вернуть в доход местного бюджета средства субсидии в размере выявленных нарушений.</w:t>
      </w:r>
    </w:p>
    <w:p w:rsidR="00EB7BFF" w:rsidRPr="00EB7BFF" w:rsidRDefault="00EB7BFF" w:rsidP="00EB7BFF">
      <w:pPr>
        <w:pStyle w:val="af3"/>
        <w:spacing w:line="360" w:lineRule="auto"/>
        <w:ind w:firstLine="709"/>
        <w:jc w:val="both"/>
        <w:rPr>
          <w:rFonts w:ascii="Times New Roman" w:hAnsi="Times New Roman"/>
          <w:sz w:val="26"/>
          <w:szCs w:val="26"/>
        </w:rPr>
      </w:pPr>
      <w:r w:rsidRPr="00EB7BFF">
        <w:rPr>
          <w:rFonts w:ascii="Times New Roman" w:hAnsi="Times New Roman"/>
          <w:sz w:val="26"/>
          <w:szCs w:val="26"/>
        </w:rPr>
        <w:t>Возврат сре</w:t>
      </w:r>
      <w:proofErr w:type="gramStart"/>
      <w:r w:rsidRPr="00EB7BFF">
        <w:rPr>
          <w:rFonts w:ascii="Times New Roman" w:hAnsi="Times New Roman"/>
          <w:sz w:val="26"/>
          <w:szCs w:val="26"/>
        </w:rPr>
        <w:t>дств в с</w:t>
      </w:r>
      <w:proofErr w:type="gramEnd"/>
      <w:r w:rsidRPr="00EB7BFF">
        <w:rPr>
          <w:rFonts w:ascii="Times New Roman" w:hAnsi="Times New Roman"/>
          <w:sz w:val="26"/>
          <w:szCs w:val="26"/>
        </w:rPr>
        <w:t>оответствии с подпунктами 5.4.1 и 5.4.2 настоящего пункта осуществляется на основании требования Главного распорядителя в срок, не превышающий 30 календарных дней со дня получения данного требования (если иной срок не указан в требовании), в размере, указанном в требовании.</w:t>
      </w:r>
    </w:p>
    <w:p w:rsidR="00EB7BFF" w:rsidRPr="00EB7BFF" w:rsidRDefault="00EB7BFF" w:rsidP="00EB7BFF">
      <w:pPr>
        <w:spacing w:line="360" w:lineRule="auto"/>
        <w:ind w:firstLine="709"/>
        <w:jc w:val="both"/>
        <w:rPr>
          <w:sz w:val="26"/>
          <w:szCs w:val="26"/>
        </w:rPr>
      </w:pPr>
      <w:r w:rsidRPr="00EB7BFF">
        <w:rPr>
          <w:sz w:val="26"/>
          <w:szCs w:val="26"/>
        </w:rPr>
        <w:lastRenderedPageBreak/>
        <w:t>5.5. Основанием для освобождения получателей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B7BFF" w:rsidRPr="001C2C07" w:rsidRDefault="00EB7BFF" w:rsidP="00EB7BFF">
      <w:pPr>
        <w:spacing w:line="360" w:lineRule="auto"/>
        <w:ind w:firstLine="709"/>
        <w:jc w:val="both"/>
        <w:rPr>
          <w:sz w:val="26"/>
          <w:szCs w:val="26"/>
        </w:rPr>
      </w:pPr>
      <w:proofErr w:type="gramStart"/>
      <w:r w:rsidRPr="00EB7BFF">
        <w:rPr>
          <w:sz w:val="26"/>
          <w:szCs w:val="26"/>
        </w:rPr>
        <w:t>Главный распорядитель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EB7BFF" w:rsidRDefault="00EB7BFF" w:rsidP="00EB7BFF">
      <w:pPr>
        <w:jc w:val="both"/>
        <w:rPr>
          <w:sz w:val="22"/>
          <w:szCs w:val="22"/>
        </w:rPr>
      </w:pPr>
    </w:p>
    <w:p w:rsidR="00EB7BFF" w:rsidRDefault="00EB7BFF" w:rsidP="00EB7BFF">
      <w:pPr>
        <w:jc w:val="both"/>
        <w:rPr>
          <w:sz w:val="22"/>
          <w:szCs w:val="22"/>
        </w:rPr>
      </w:pPr>
    </w:p>
    <w:p w:rsidR="00EB7BFF" w:rsidRDefault="00EB7BFF" w:rsidP="00EB7BFF">
      <w:pPr>
        <w:jc w:val="both"/>
        <w:rPr>
          <w:sz w:val="22"/>
          <w:szCs w:val="22"/>
        </w:rPr>
      </w:pPr>
    </w:p>
    <w:p w:rsidR="00EB7BFF" w:rsidRPr="00792B1A" w:rsidRDefault="00EB7BFF" w:rsidP="00EB7BFF">
      <w:pPr>
        <w:jc w:val="center"/>
        <w:rPr>
          <w:sz w:val="22"/>
          <w:szCs w:val="22"/>
        </w:rPr>
      </w:pPr>
      <w:r>
        <w:rPr>
          <w:sz w:val="22"/>
          <w:szCs w:val="22"/>
        </w:rPr>
        <w:t>_____________________________</w:t>
      </w:r>
    </w:p>
    <w:sectPr w:rsidR="00EB7BFF" w:rsidRPr="00792B1A" w:rsidSect="00114D51">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6C" w:rsidRDefault="00FA5C6C">
      <w:r>
        <w:separator/>
      </w:r>
    </w:p>
  </w:endnote>
  <w:endnote w:type="continuationSeparator" w:id="0">
    <w:p w:rsidR="00FA5C6C" w:rsidRDefault="00FA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6C" w:rsidRDefault="00FA5C6C">
      <w:r>
        <w:separator/>
      </w:r>
    </w:p>
  </w:footnote>
  <w:footnote w:type="continuationSeparator" w:id="0">
    <w:p w:rsidR="00FA5C6C" w:rsidRDefault="00FA5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8"/>
  </w:num>
  <w:num w:numId="22">
    <w:abstractNumId w:val="20"/>
  </w:num>
  <w:num w:numId="23">
    <w:abstractNumId w:val="13"/>
  </w:num>
  <w:num w:numId="24">
    <w:abstractNumId w:val="7"/>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4B1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094B"/>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749"/>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4604"/>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BFF"/>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36512"/>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A5C6C"/>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FBE0-6A86-4D3C-AD21-4348B3C1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7144</Words>
  <Characters>40724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2022-12-01T07:20:00Z</cp:lastPrinted>
  <dcterms:created xsi:type="dcterms:W3CDTF">2022-12-01T07:22:00Z</dcterms:created>
  <dcterms:modified xsi:type="dcterms:W3CDTF">2022-12-01T07:22:00Z</dcterms:modified>
</cp:coreProperties>
</file>