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119B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</w:r>
      <w:r w:rsidR="00B7119B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7119B">
        <w:rPr>
          <w:sz w:val="26"/>
          <w:szCs w:val="26"/>
          <w:u w:val="single"/>
        </w:rPr>
        <w:t>1003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B7119B" w:rsidRPr="00457A80" w:rsidRDefault="00B7119B" w:rsidP="00B711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9D4F31">
        <w:rPr>
          <w:b/>
          <w:sz w:val="26"/>
          <w:szCs w:val="26"/>
        </w:rPr>
        <w:t xml:space="preserve"> внесении изменений</w:t>
      </w:r>
      <w:r>
        <w:rPr>
          <w:b/>
          <w:sz w:val="26"/>
          <w:szCs w:val="26"/>
        </w:rPr>
        <w:t xml:space="preserve"> в</w:t>
      </w:r>
      <w:r w:rsidRPr="00D940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457A80">
        <w:rPr>
          <w:b/>
          <w:sz w:val="26"/>
          <w:szCs w:val="26"/>
        </w:rPr>
        <w:t>остановление администрация городского округа город Шахунья Нижегородской области от 27 января 2022 года №</w:t>
      </w:r>
      <w:r>
        <w:rPr>
          <w:b/>
          <w:sz w:val="26"/>
          <w:szCs w:val="26"/>
        </w:rPr>
        <w:t xml:space="preserve"> </w:t>
      </w:r>
      <w:r w:rsidRPr="00457A80">
        <w:rPr>
          <w:b/>
          <w:sz w:val="26"/>
          <w:szCs w:val="26"/>
        </w:rPr>
        <w:t xml:space="preserve">81 </w:t>
      </w:r>
      <w:r>
        <w:rPr>
          <w:b/>
          <w:sz w:val="26"/>
          <w:szCs w:val="26"/>
        </w:rPr>
        <w:t xml:space="preserve">«Об утверждении </w:t>
      </w:r>
      <w:r w:rsidRPr="00457A80">
        <w:rPr>
          <w:b/>
          <w:sz w:val="26"/>
          <w:szCs w:val="26"/>
        </w:rPr>
        <w:t>Положения о комиссии по закупке товаров, работ, услуг для обеспечения нужд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B7119B" w:rsidRDefault="00B7119B" w:rsidP="00B7119B">
      <w:pPr>
        <w:jc w:val="center"/>
        <w:rPr>
          <w:sz w:val="28"/>
          <w:szCs w:val="28"/>
        </w:rPr>
      </w:pPr>
    </w:p>
    <w:p w:rsidR="00B7119B" w:rsidRDefault="00B7119B" w:rsidP="00B7119B">
      <w:pPr>
        <w:jc w:val="center"/>
        <w:rPr>
          <w:sz w:val="28"/>
          <w:szCs w:val="28"/>
        </w:rPr>
      </w:pP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FC18CD">
        <w:rPr>
          <w:sz w:val="26"/>
          <w:szCs w:val="26"/>
        </w:rPr>
        <w:t xml:space="preserve">В соответствии с Федеральным законом от 5 апреля 2013 года </w:t>
      </w:r>
      <w:r>
        <w:rPr>
          <w:sz w:val="26"/>
          <w:szCs w:val="26"/>
        </w:rPr>
        <w:t>№</w:t>
      </w:r>
      <w:r w:rsidRPr="00FC18CD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FC18CD">
        <w:rPr>
          <w:sz w:val="26"/>
          <w:szCs w:val="26"/>
        </w:rPr>
        <w:t>О</w:t>
      </w:r>
      <w:r w:rsidRPr="00176F56">
        <w:rPr>
          <w:sz w:val="26"/>
          <w:szCs w:val="26"/>
        </w:rPr>
        <w:t xml:space="preserve"> </w:t>
      </w:r>
      <w:r w:rsidRPr="00FC18CD">
        <w:rPr>
          <w:sz w:val="26"/>
          <w:szCs w:val="26"/>
        </w:rPr>
        <w:t>контрактной системе в сфере закупок товаров, работ, услуг для обеспечения</w:t>
      </w:r>
      <w:r w:rsidRPr="00176F56">
        <w:rPr>
          <w:sz w:val="26"/>
          <w:szCs w:val="26"/>
        </w:rPr>
        <w:t xml:space="preserve"> </w:t>
      </w:r>
      <w:r w:rsidRPr="00FC18CD">
        <w:rPr>
          <w:sz w:val="26"/>
          <w:szCs w:val="26"/>
        </w:rPr>
        <w:t>государственных и муниципальных нужд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пункты 2.4, 2.5, 3.2 </w:t>
      </w:r>
      <w:r w:rsidRPr="009D4F31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9D4F31">
        <w:rPr>
          <w:sz w:val="26"/>
          <w:szCs w:val="26"/>
        </w:rPr>
        <w:t xml:space="preserve"> о комиссии по закупке товаров, работ, услуг для обеспечения нужд городского округа город Шахунья Нижегородской области</w:t>
      </w:r>
      <w:r>
        <w:rPr>
          <w:sz w:val="26"/>
          <w:szCs w:val="26"/>
        </w:rPr>
        <w:t xml:space="preserve">, утвержденного 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администрация городского округа город Шахунья Нижегородской </w:t>
      </w:r>
      <w:r w:rsidRPr="0044099F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от 27 января 2022</w:t>
      </w:r>
      <w:proofErr w:type="gramEnd"/>
      <w:r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81 </w:t>
      </w:r>
      <w:r w:rsidRPr="001918E0">
        <w:rPr>
          <w:sz w:val="26"/>
          <w:szCs w:val="26"/>
        </w:rPr>
        <w:t>изложить в следующей редакции: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4099F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« </w:t>
      </w:r>
      <w:r w:rsidRPr="001918E0">
        <w:rPr>
          <w:sz w:val="26"/>
          <w:szCs w:val="26"/>
        </w:rPr>
        <w:t>2.4. Членами комиссии не могут быть: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1918E0">
        <w:rPr>
          <w:sz w:val="26"/>
          <w:szCs w:val="26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1918E0">
        <w:rPr>
          <w:sz w:val="26"/>
          <w:szCs w:val="26"/>
        </w:rPr>
        <w:t xml:space="preserve"> Понятие "личная заинтересованность" используется в значении, указанном в Федеральном законе от 25 декабря 2008 года </w:t>
      </w:r>
      <w:r>
        <w:rPr>
          <w:sz w:val="26"/>
          <w:szCs w:val="26"/>
        </w:rPr>
        <w:t>№</w:t>
      </w:r>
      <w:r w:rsidRPr="001918E0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1918E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1918E0">
        <w:rPr>
          <w:sz w:val="26"/>
          <w:szCs w:val="26"/>
        </w:rPr>
        <w:t>;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 xml:space="preserve">3) физические лица, являющиеся участниками (акционерами) организаций, подавших заявки на участие в закупке, членами их органов управления, кредиторами </w:t>
      </w:r>
      <w:r w:rsidRPr="001918E0">
        <w:rPr>
          <w:sz w:val="26"/>
          <w:szCs w:val="26"/>
        </w:rPr>
        <w:lastRenderedPageBreak/>
        <w:t>участников закупки;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4) должностные лица органов контроля, указанных в части 1 статьи 99 Федерального закона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44-ФЗ</w:t>
      </w:r>
      <w:r w:rsidRPr="001918E0">
        <w:rPr>
          <w:sz w:val="26"/>
          <w:szCs w:val="26"/>
        </w:rPr>
        <w:t>, непосредственно осуществляющие контроль в сфере закупок.</w:t>
      </w:r>
    </w:p>
    <w:p w:rsidR="00B7119B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2.5. Внесение изменений в состав комиссии допускается только по решению заказчика, которое оформляется распоряжением администрации городского округа город Шахунья.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статьи</w:t>
      </w:r>
      <w:r>
        <w:rPr>
          <w:sz w:val="26"/>
          <w:szCs w:val="26"/>
        </w:rPr>
        <w:t xml:space="preserve"> 39 </w:t>
      </w:r>
      <w:r w:rsidRPr="00721A35">
        <w:rPr>
          <w:sz w:val="26"/>
          <w:szCs w:val="26"/>
        </w:rPr>
        <w:t>Федерального закона №</w:t>
      </w:r>
      <w:r>
        <w:rPr>
          <w:sz w:val="26"/>
          <w:szCs w:val="26"/>
        </w:rPr>
        <w:t xml:space="preserve"> </w:t>
      </w:r>
      <w:r w:rsidRPr="00721A35">
        <w:rPr>
          <w:sz w:val="26"/>
          <w:szCs w:val="26"/>
        </w:rPr>
        <w:t>44-ФЗ</w:t>
      </w:r>
      <w:r>
        <w:rPr>
          <w:sz w:val="26"/>
          <w:szCs w:val="26"/>
        </w:rPr>
        <w:t>.</w:t>
      </w:r>
      <w:r w:rsidRPr="00721A35">
        <w:rPr>
          <w:sz w:val="26"/>
          <w:szCs w:val="26"/>
        </w:rPr>
        <w:t xml:space="preserve"> </w:t>
      </w:r>
      <w:r w:rsidRPr="001918E0">
        <w:rPr>
          <w:sz w:val="26"/>
          <w:szCs w:val="26"/>
        </w:rPr>
        <w:t xml:space="preserve">В случае выявления в составе комиссии физических лиц, указанных в части </w:t>
      </w:r>
      <w:r w:rsidRPr="00721A35">
        <w:rPr>
          <w:sz w:val="26"/>
          <w:szCs w:val="26"/>
        </w:rPr>
        <w:t>6 стать</w:t>
      </w:r>
      <w:r>
        <w:rPr>
          <w:sz w:val="26"/>
          <w:szCs w:val="26"/>
        </w:rPr>
        <w:t>и 39 Федерального закона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44-ФЗ</w:t>
      </w:r>
      <w:r w:rsidRPr="00721A35">
        <w:rPr>
          <w:sz w:val="26"/>
          <w:szCs w:val="26"/>
        </w:rPr>
        <w:t>,</w:t>
      </w:r>
      <w:r w:rsidRPr="001918E0">
        <w:rPr>
          <w:sz w:val="26"/>
          <w:szCs w:val="26"/>
        </w:rPr>
        <w:t xml:space="preserve">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</w:t>
      </w:r>
      <w:r w:rsidRPr="00721A35">
        <w:rPr>
          <w:sz w:val="26"/>
          <w:szCs w:val="26"/>
        </w:rPr>
        <w:t xml:space="preserve">6 статьи 39 Федерального закона </w:t>
      </w:r>
      <w:r>
        <w:rPr>
          <w:sz w:val="26"/>
          <w:szCs w:val="26"/>
        </w:rPr>
        <w:br/>
      </w:r>
      <w:r w:rsidRPr="00721A3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721A35">
        <w:rPr>
          <w:sz w:val="26"/>
          <w:szCs w:val="26"/>
        </w:rPr>
        <w:t>44-ФЗ.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3.2. Члены комиссии обязаны: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- присутствовать на заседаниях комиссии;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- принимать решения в пределах своей компетенции, предусмотренной Законом № 44-ФЗ;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- подписывать оформляемые в ходе заседаний комиссии протоколы;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- незамедлительно сообщать заказчику о препятствующих участию в работе комиссии обстоятельствах, которые перечислены в ч. 6 ст. 39 Закона № 44-ФЗ;</w:t>
      </w:r>
    </w:p>
    <w:p w:rsidR="00B7119B" w:rsidRPr="001918E0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- незамедлительно сообщить заказчику, что возникли обстоятельства, которые влекут наличие конфликта интересов;</w:t>
      </w:r>
    </w:p>
    <w:p w:rsidR="00B7119B" w:rsidRPr="00176F56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918E0">
        <w:rPr>
          <w:sz w:val="26"/>
          <w:szCs w:val="26"/>
        </w:rPr>
        <w:t>- предотвращать и урегулировать конфликт интересов в соответствии с Законом от 25.12.2008 № 273-ФЗ.</w:t>
      </w:r>
      <w:r>
        <w:rPr>
          <w:sz w:val="26"/>
          <w:szCs w:val="26"/>
        </w:rPr>
        <w:t xml:space="preserve"> »</w:t>
      </w:r>
    </w:p>
    <w:p w:rsidR="00B7119B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76F56">
        <w:rPr>
          <w:sz w:val="26"/>
          <w:szCs w:val="26"/>
        </w:rPr>
        <w:t xml:space="preserve">2. </w:t>
      </w:r>
      <w:r w:rsidRPr="006A11AA">
        <w:rPr>
          <w:sz w:val="26"/>
          <w:szCs w:val="26"/>
        </w:rPr>
        <w:t>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B7119B" w:rsidRPr="003E73CB" w:rsidRDefault="00B7119B" w:rsidP="00B7119B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B7119B" w:rsidRDefault="00B7119B" w:rsidP="004D2212">
      <w:pPr>
        <w:jc w:val="both"/>
        <w:rPr>
          <w:sz w:val="26"/>
          <w:szCs w:val="26"/>
        </w:rPr>
      </w:pPr>
    </w:p>
    <w:p w:rsidR="00B7119B" w:rsidRDefault="00B7119B" w:rsidP="004D2212">
      <w:pPr>
        <w:jc w:val="both"/>
        <w:rPr>
          <w:sz w:val="26"/>
          <w:szCs w:val="26"/>
        </w:rPr>
      </w:pPr>
    </w:p>
    <w:p w:rsidR="00B7119B" w:rsidRDefault="00B7119B" w:rsidP="00B7119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B7119B" w:rsidRDefault="00B7119B" w:rsidP="00B7119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3C6556" w:rsidRDefault="003C6556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C6556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33" w:rsidRDefault="00916D33">
      <w:r>
        <w:separator/>
      </w:r>
    </w:p>
  </w:endnote>
  <w:endnote w:type="continuationSeparator" w:id="0">
    <w:p w:rsidR="00916D33" w:rsidRDefault="0091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33" w:rsidRDefault="00916D33">
      <w:r>
        <w:separator/>
      </w:r>
    </w:p>
  </w:footnote>
  <w:footnote w:type="continuationSeparator" w:id="0">
    <w:p w:rsidR="00916D33" w:rsidRDefault="0091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C655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D33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119B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5EC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49C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553F-3BDB-45C8-8AF7-4EB6126A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2022-09-06T13:10:00Z</cp:lastPrinted>
  <dcterms:created xsi:type="dcterms:W3CDTF">2022-09-06T13:10:00Z</dcterms:created>
  <dcterms:modified xsi:type="dcterms:W3CDTF">2022-09-06T13:10:00Z</dcterms:modified>
</cp:coreProperties>
</file>