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F52D7">
        <w:rPr>
          <w:sz w:val="26"/>
          <w:szCs w:val="26"/>
          <w:u w:val="single"/>
        </w:rPr>
        <w:t>30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июня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3F52D7">
        <w:rPr>
          <w:sz w:val="26"/>
          <w:szCs w:val="26"/>
          <w:u w:val="single"/>
        </w:rPr>
        <w:t>712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  <w:proofErr w:type="gramStart"/>
      <w:r w:rsidRPr="003F52D7">
        <w:rPr>
          <w:rFonts w:eastAsia="AR PL SungtiL GB"/>
          <w:b/>
          <w:sz w:val="26"/>
          <w:szCs w:val="26"/>
          <w:lang w:eastAsia="zh-CN" w:bidi="hi-IN"/>
        </w:rPr>
        <w:t>Об утверждении Порядка изменения назначения имущества, которое является</w:t>
      </w:r>
      <w:r>
        <w:rPr>
          <w:rFonts w:eastAsia="AR PL SungtiL GB"/>
          <w:b/>
          <w:sz w:val="26"/>
          <w:szCs w:val="26"/>
          <w:lang w:eastAsia="zh-CN" w:bidi="hi-IN"/>
        </w:rPr>
        <w:t xml:space="preserve"> </w:t>
      </w:r>
      <w:r w:rsidRPr="003F52D7">
        <w:rPr>
          <w:rFonts w:eastAsia="AR PL SungtiL GB"/>
          <w:b/>
          <w:sz w:val="26"/>
          <w:szCs w:val="26"/>
          <w:lang w:eastAsia="zh-CN" w:bidi="hi-IN"/>
        </w:rPr>
        <w:t>муниципальной собственностью городского округа город Шахунья Нижегородской области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  <w:proofErr w:type="gramEnd"/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 xml:space="preserve">В соответствии с Федеральным законом от 24 июля 1998 года № 124-ФЗ «Об основных гарантиях прав ребенка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в целях обеспечения соблюдения установленных действующим законодательством прав детей, администрация городского округа город Шахунья Нижегородской области </w:t>
      </w:r>
      <w:proofErr w:type="gramStart"/>
      <w:r w:rsidRPr="003F52D7">
        <w:rPr>
          <w:rFonts w:eastAsia="AR PL SungtiL GB"/>
          <w:b/>
          <w:sz w:val="26"/>
          <w:szCs w:val="26"/>
          <w:lang w:eastAsia="zh-CN" w:bidi="hi-IN"/>
        </w:rPr>
        <w:t>п</w:t>
      </w:r>
      <w:proofErr w:type="gramEnd"/>
      <w:r w:rsidRPr="003F52D7">
        <w:rPr>
          <w:rFonts w:eastAsia="AR PL SungtiL GB"/>
          <w:b/>
          <w:sz w:val="26"/>
          <w:szCs w:val="26"/>
          <w:lang w:eastAsia="zh-CN" w:bidi="hi-IN"/>
        </w:rPr>
        <w:t xml:space="preserve"> о с т а н о в </w:t>
      </w:r>
      <w:proofErr w:type="gramStart"/>
      <w:r w:rsidRPr="003F52D7">
        <w:rPr>
          <w:rFonts w:eastAsia="AR PL SungtiL GB"/>
          <w:b/>
          <w:sz w:val="26"/>
          <w:szCs w:val="26"/>
          <w:lang w:eastAsia="zh-CN" w:bidi="hi-IN"/>
        </w:rPr>
        <w:t>л</w:t>
      </w:r>
      <w:proofErr w:type="gramEnd"/>
      <w:r w:rsidRPr="003F52D7">
        <w:rPr>
          <w:rFonts w:eastAsia="AR PL SungtiL GB"/>
          <w:b/>
          <w:sz w:val="26"/>
          <w:szCs w:val="26"/>
          <w:lang w:eastAsia="zh-CN" w:bidi="hi-IN"/>
        </w:rPr>
        <w:t xml:space="preserve"> я е т:</w:t>
      </w:r>
    </w:p>
    <w:p w:rsidR="003F52D7" w:rsidRPr="003F52D7" w:rsidRDefault="003F52D7" w:rsidP="003F52D7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 xml:space="preserve">1. </w:t>
      </w:r>
      <w:proofErr w:type="gramStart"/>
      <w:r w:rsidRPr="003F52D7">
        <w:rPr>
          <w:rFonts w:eastAsia="AR PL SungtiL GB"/>
          <w:sz w:val="26"/>
          <w:szCs w:val="26"/>
          <w:lang w:eastAsia="zh-CN" w:bidi="hi-IN"/>
        </w:rPr>
        <w:t>Утвердить прилагаемый Порядок изменения назначения имущества, которое является муниципальной собственностью городского округа город Шахунья Нижегородской области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детей.</w:t>
      </w:r>
      <w:proofErr w:type="gramEnd"/>
    </w:p>
    <w:p w:rsidR="003F52D7" w:rsidRPr="003F52D7" w:rsidRDefault="003F52D7" w:rsidP="003F52D7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 xml:space="preserve">3. </w:t>
      </w:r>
      <w:r w:rsidRPr="003F52D7">
        <w:rPr>
          <w:color w:val="000000"/>
          <w:sz w:val="26"/>
          <w:szCs w:val="26"/>
        </w:rPr>
        <w:t xml:space="preserve">Начальнику общего отдела администрации городского округа город Шахунья обеспечить размещение настоящего постановления на официальном сайте </w:t>
      </w:r>
      <w:r w:rsidRPr="003F52D7">
        <w:rPr>
          <w:color w:val="000000"/>
          <w:sz w:val="26"/>
          <w:szCs w:val="26"/>
        </w:rPr>
        <w:lastRenderedPageBreak/>
        <w:t>администрации городского округа город Шахунья Нижегородской области и в газете «Знамя труда».</w:t>
      </w:r>
    </w:p>
    <w:p w:rsidR="003F52D7" w:rsidRPr="003F52D7" w:rsidRDefault="003F52D7" w:rsidP="003F52D7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F52D7">
        <w:rPr>
          <w:color w:val="000000"/>
          <w:sz w:val="26"/>
          <w:szCs w:val="26"/>
        </w:rPr>
        <w:t>4. 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3F52D7" w:rsidRPr="003F52D7" w:rsidRDefault="003F52D7" w:rsidP="003F52D7">
      <w:pPr>
        <w:tabs>
          <w:tab w:val="left" w:pos="993"/>
        </w:tabs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3F52D7">
        <w:rPr>
          <w:color w:val="000000"/>
          <w:sz w:val="26"/>
          <w:szCs w:val="26"/>
        </w:rPr>
        <w:t xml:space="preserve">5. </w:t>
      </w:r>
      <w:proofErr w:type="gramStart"/>
      <w:r w:rsidRPr="003F52D7">
        <w:rPr>
          <w:color w:val="000000"/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09.07.2018 № 937 «Об утверждении </w:t>
      </w:r>
      <w:r w:rsidRPr="003F52D7">
        <w:rPr>
          <w:rFonts w:eastAsia="AR PL SungtiL GB"/>
          <w:sz w:val="26"/>
          <w:szCs w:val="26"/>
          <w:lang w:eastAsia="zh-CN" w:bidi="hi-IN"/>
        </w:rPr>
        <w:t>Порядка изменения назначения имущества, которое является муниципальной собственностью городского округа город Шахунья Нижегородской области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</w:t>
      </w:r>
      <w:proofErr w:type="gramEnd"/>
      <w:r w:rsidRPr="003F52D7">
        <w:rPr>
          <w:rFonts w:eastAsia="AR PL SungtiL GB"/>
          <w:sz w:val="26"/>
          <w:szCs w:val="26"/>
          <w:lang w:eastAsia="zh-CN" w:bidi="hi-IN"/>
        </w:rPr>
        <w:t xml:space="preserve"> оздоровления детей, оказания медицинской помощи детям и профилактики заболеваний у них, социальной защиты и социального обслуживания детей».</w:t>
      </w:r>
    </w:p>
    <w:p w:rsidR="003F52D7" w:rsidRPr="003F52D7" w:rsidRDefault="003F52D7" w:rsidP="003F52D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textAlignment w:val="baseline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 xml:space="preserve">6. </w:t>
      </w:r>
      <w:proofErr w:type="gramStart"/>
      <w:r w:rsidRPr="003F52D7">
        <w:rPr>
          <w:rFonts w:eastAsia="AR PL SungtiL GB"/>
          <w:sz w:val="26"/>
          <w:szCs w:val="26"/>
          <w:lang w:eastAsia="zh-CN" w:bidi="hi-IN"/>
        </w:rPr>
        <w:t>Контроль за</w:t>
      </w:r>
      <w:proofErr w:type="gramEnd"/>
      <w:r w:rsidRPr="003F52D7">
        <w:rPr>
          <w:rFonts w:eastAsia="AR PL SungtiL GB"/>
          <w:sz w:val="26"/>
          <w:szCs w:val="26"/>
          <w:lang w:eastAsia="zh-CN" w:bidi="hi-IN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Серова А.Д.</w:t>
      </w:r>
    </w:p>
    <w:p w:rsidR="004A682C" w:rsidRDefault="004A682C" w:rsidP="009D1F3A">
      <w:pPr>
        <w:jc w:val="both"/>
        <w:rPr>
          <w:sz w:val="26"/>
          <w:szCs w:val="26"/>
        </w:rPr>
      </w:pPr>
    </w:p>
    <w:p w:rsidR="00114D51" w:rsidRDefault="00114D51" w:rsidP="004D2212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  <w:bookmarkStart w:id="0" w:name="_GoBack"/>
      <w:bookmarkEnd w:id="0"/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3F52D7">
      <w:pPr>
        <w:jc w:val="both"/>
        <w:rPr>
          <w:sz w:val="22"/>
          <w:szCs w:val="22"/>
        </w:rPr>
        <w:sectPr w:rsidR="003F52D7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3F52D7" w:rsidRPr="003F52D7" w:rsidRDefault="003F52D7" w:rsidP="003F52D7">
      <w:pPr>
        <w:widowControl w:val="0"/>
        <w:ind w:left="5387"/>
        <w:jc w:val="center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lastRenderedPageBreak/>
        <w:t>УТВЕРЖДЕН</w:t>
      </w:r>
    </w:p>
    <w:p w:rsidR="003F52D7" w:rsidRPr="003F52D7" w:rsidRDefault="003F52D7" w:rsidP="003F52D7">
      <w:pPr>
        <w:widowControl w:val="0"/>
        <w:ind w:left="5387"/>
        <w:jc w:val="center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постановлением администрации</w:t>
      </w:r>
    </w:p>
    <w:p w:rsidR="003F52D7" w:rsidRPr="003F52D7" w:rsidRDefault="003F52D7" w:rsidP="003F52D7">
      <w:pPr>
        <w:widowControl w:val="0"/>
        <w:ind w:left="5387"/>
        <w:jc w:val="center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городского округа город Шахунья</w:t>
      </w:r>
    </w:p>
    <w:p w:rsidR="003F52D7" w:rsidRPr="003F52D7" w:rsidRDefault="003F52D7" w:rsidP="003F52D7">
      <w:pPr>
        <w:widowControl w:val="0"/>
        <w:ind w:left="5387"/>
        <w:jc w:val="center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Нижегородской области</w:t>
      </w:r>
    </w:p>
    <w:p w:rsidR="003F52D7" w:rsidRPr="003F52D7" w:rsidRDefault="003F52D7" w:rsidP="003F52D7">
      <w:pPr>
        <w:widowControl w:val="0"/>
        <w:ind w:left="5387"/>
        <w:jc w:val="center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 xml:space="preserve">от </w:t>
      </w:r>
      <w:r>
        <w:rPr>
          <w:rFonts w:eastAsia="AR PL SungtiL GB"/>
          <w:sz w:val="26"/>
          <w:szCs w:val="26"/>
          <w:lang w:eastAsia="zh-CN" w:bidi="hi-IN"/>
        </w:rPr>
        <w:t>30.06.2022 г.</w:t>
      </w:r>
      <w:r w:rsidRPr="003F52D7">
        <w:rPr>
          <w:rFonts w:eastAsia="AR PL SungtiL GB"/>
          <w:sz w:val="26"/>
          <w:szCs w:val="26"/>
          <w:lang w:eastAsia="zh-CN" w:bidi="hi-IN"/>
        </w:rPr>
        <w:t xml:space="preserve"> № </w:t>
      </w:r>
      <w:r>
        <w:rPr>
          <w:rFonts w:eastAsia="AR PL SungtiL GB"/>
          <w:sz w:val="26"/>
          <w:szCs w:val="26"/>
          <w:lang w:eastAsia="zh-CN" w:bidi="hi-IN"/>
        </w:rPr>
        <w:t>712</w:t>
      </w:r>
    </w:p>
    <w:p w:rsidR="003F52D7" w:rsidRPr="003F52D7" w:rsidRDefault="003F52D7" w:rsidP="003F52D7">
      <w:pPr>
        <w:widowControl w:val="0"/>
        <w:jc w:val="right"/>
        <w:rPr>
          <w:rFonts w:eastAsia="AR PL SungtiL GB"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right"/>
        <w:rPr>
          <w:rFonts w:eastAsia="AR PL SungtiL GB"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sz w:val="26"/>
          <w:szCs w:val="26"/>
          <w:lang w:eastAsia="zh-CN" w:bidi="hi-IN"/>
        </w:rPr>
      </w:pPr>
      <w:proofErr w:type="gramStart"/>
      <w:r w:rsidRPr="003F52D7">
        <w:rPr>
          <w:rFonts w:eastAsia="AR PL SungtiL GB"/>
          <w:sz w:val="26"/>
          <w:szCs w:val="26"/>
          <w:lang w:eastAsia="zh-CN" w:bidi="hi-IN"/>
        </w:rPr>
        <w:t>Порядок изменения назначения имущества, которое является муниципальной собственностью городского округа город Шахунья Нижегородской области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  <w:proofErr w:type="gramEnd"/>
    </w:p>
    <w:p w:rsidR="003F52D7" w:rsidRPr="003F52D7" w:rsidRDefault="003F52D7" w:rsidP="003F52D7">
      <w:pPr>
        <w:widowControl w:val="0"/>
        <w:jc w:val="both"/>
        <w:rPr>
          <w:rFonts w:eastAsia="AR PL SungtiL GB"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  <w:r w:rsidRPr="003F52D7">
        <w:rPr>
          <w:rFonts w:eastAsia="AR PL SungtiL GB"/>
          <w:b/>
          <w:sz w:val="26"/>
          <w:szCs w:val="26"/>
          <w:lang w:eastAsia="zh-CN" w:bidi="hi-IN"/>
        </w:rPr>
        <w:t>1.</w:t>
      </w:r>
      <w:r>
        <w:rPr>
          <w:rFonts w:eastAsia="AR PL SungtiL GB"/>
          <w:b/>
          <w:sz w:val="26"/>
          <w:szCs w:val="26"/>
          <w:lang w:eastAsia="zh-CN" w:bidi="hi-IN"/>
        </w:rPr>
        <w:t xml:space="preserve"> </w:t>
      </w:r>
      <w:r w:rsidRPr="003F52D7">
        <w:rPr>
          <w:rFonts w:eastAsia="AR PL SungtiL GB"/>
          <w:b/>
          <w:sz w:val="26"/>
          <w:szCs w:val="26"/>
          <w:lang w:eastAsia="zh-CN" w:bidi="hi-IN"/>
        </w:rPr>
        <w:t>Общие положения</w:t>
      </w:r>
    </w:p>
    <w:p w:rsidR="003F52D7" w:rsidRPr="003F52D7" w:rsidRDefault="003F52D7" w:rsidP="003F52D7">
      <w:pPr>
        <w:widowControl w:val="0"/>
        <w:jc w:val="both"/>
        <w:rPr>
          <w:rFonts w:eastAsia="AR PL SungtiL GB"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 xml:space="preserve">1.1. </w:t>
      </w:r>
      <w:proofErr w:type="gramStart"/>
      <w:r w:rsidRPr="003F52D7">
        <w:rPr>
          <w:rFonts w:eastAsia="AR PL SungtiL GB"/>
          <w:sz w:val="26"/>
          <w:szCs w:val="26"/>
          <w:lang w:eastAsia="zh-CN" w:bidi="hi-IN"/>
        </w:rPr>
        <w:t>Порядок изменения назначения имущества, которое является муниципальной собственностью городского округа город Шахунья Нижегородской области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 (далее — Порядок) разработан в соответствии с</w:t>
      </w:r>
      <w:proofErr w:type="gramEnd"/>
      <w:r w:rsidRPr="003F52D7">
        <w:rPr>
          <w:rFonts w:eastAsia="AR PL SungtiL GB"/>
          <w:sz w:val="26"/>
          <w:szCs w:val="26"/>
          <w:lang w:eastAsia="zh-CN" w:bidi="hi-IN"/>
        </w:rPr>
        <w:t xml:space="preserve"> Федеральным законом от 24 июля 1998 года № 124 - ФЗ «Об основных гарантиях прав ребенка в Российской Федерации», в целях создания правовых, социально — экономических условий для реализации прав и законных интересов ребенка, обеспечения соблюдения установленных действующим законодательством прав детей.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 xml:space="preserve">1.2. </w:t>
      </w:r>
      <w:proofErr w:type="gramStart"/>
      <w:r w:rsidRPr="003F52D7">
        <w:rPr>
          <w:rFonts w:eastAsia="AR PL SungtiL GB"/>
          <w:sz w:val="26"/>
          <w:szCs w:val="26"/>
          <w:lang w:eastAsia="zh-CN" w:bidi="hi-IN"/>
        </w:rPr>
        <w:t>Порядок устанавливает процедуру изменения назначения имущества, которое является муниципальной собственностью городского округа город Шахунья Нижегородской области (земельные участки, здания строения и сооружения оборудование и иное имущество) и возникновение, обособление или приобретение которого связано с целями образования развития, отдыха и оздоровления детей оказания медицинской помощи детям и профилактики заболеваний у них, социальной защиты и социального обслуживания детей (далее - муниципальное имущество), в</w:t>
      </w:r>
      <w:proofErr w:type="gramEnd"/>
      <w:r w:rsidRPr="003F52D7">
        <w:rPr>
          <w:rFonts w:eastAsia="AR PL SungtiL GB"/>
          <w:sz w:val="26"/>
          <w:szCs w:val="26"/>
          <w:lang w:eastAsia="zh-CN" w:bidi="hi-IN"/>
        </w:rPr>
        <w:t xml:space="preserve"> том числе направление и рассмотрение заявления об изменении назначения муниципального имущества.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1.3. Принятие решения об изменении назначения муниципального имущества допускается на основании положительного заключения комиссии по оценке последствий принятия решения об изменении назначения муниципального имущества.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1.4. Изменение назначения муниципального имущества возможно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 xml:space="preserve">Достаточным для обеспечения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 является </w:t>
      </w:r>
      <w:proofErr w:type="gramStart"/>
      <w:r w:rsidRPr="003F52D7">
        <w:rPr>
          <w:rFonts w:eastAsia="AR PL SungtiL GB"/>
          <w:sz w:val="26"/>
          <w:szCs w:val="26"/>
          <w:lang w:eastAsia="zh-CN" w:bidi="hi-IN"/>
        </w:rPr>
        <w:t>имущество</w:t>
      </w:r>
      <w:proofErr w:type="gramEnd"/>
      <w:r w:rsidRPr="003F52D7">
        <w:rPr>
          <w:rFonts w:eastAsia="AR PL SungtiL GB"/>
          <w:sz w:val="26"/>
          <w:szCs w:val="26"/>
          <w:lang w:eastAsia="zh-CN" w:bidi="hi-IN"/>
        </w:rPr>
        <w:t xml:space="preserve"> которое: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- используется для обеспечения целей образования, воспитания,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детей;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lastRenderedPageBreak/>
        <w:t>- является аналогичным (по цели использования) имуществу, назначение которого изменяется.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1.5. Изменение назначения муниципального имущества осуществляется путем принятия администрацией городского округа город Шахунья Нижегородской области решения об изменении назначения муниципального имущества в форме постановления.</w:t>
      </w:r>
    </w:p>
    <w:p w:rsidR="003F52D7" w:rsidRPr="003F52D7" w:rsidRDefault="003F52D7" w:rsidP="003F52D7">
      <w:pPr>
        <w:widowControl w:val="0"/>
        <w:jc w:val="both"/>
        <w:rPr>
          <w:rFonts w:eastAsia="AR PL SungtiL GB"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  <w:r w:rsidRPr="003F52D7">
        <w:rPr>
          <w:rFonts w:eastAsia="AR PL SungtiL GB"/>
          <w:b/>
          <w:sz w:val="26"/>
          <w:szCs w:val="26"/>
          <w:lang w:eastAsia="zh-CN" w:bidi="hi-IN"/>
        </w:rPr>
        <w:t>2. Порядок подачи заявления об изменении назначения</w:t>
      </w: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  <w:r w:rsidRPr="003F52D7">
        <w:rPr>
          <w:rFonts w:eastAsia="AR PL SungtiL GB"/>
          <w:b/>
          <w:sz w:val="26"/>
          <w:szCs w:val="26"/>
          <w:lang w:eastAsia="zh-CN" w:bidi="hi-IN"/>
        </w:rPr>
        <w:t>муниципального имущества.</w:t>
      </w:r>
    </w:p>
    <w:p w:rsidR="003F52D7" w:rsidRPr="003F52D7" w:rsidRDefault="003F52D7" w:rsidP="003F52D7">
      <w:pPr>
        <w:widowControl w:val="0"/>
        <w:jc w:val="both"/>
        <w:rPr>
          <w:rFonts w:eastAsia="AR PL SungtiL GB"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 xml:space="preserve">2.1. Инициатором изменения назначения муниципального имущества может быть Управление образования администрации городского округа город Шахунья Нижегородской области (далее - инициатор комиссии). 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2.2. Инициатор направляет в администрацию городского округа заявление об изменении назначения муниципального имущества.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Заявление должно содержать: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- наименование муниципального имущества, его местонахождение;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-сведения о назначении и фактическом использовании муниципального имущества, в том числе информацию о том, закреплено ли муниципальное имущество на каком - либо праве, передано – ли и во владение и (или) пользование);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- мотивированное обоснование причин необходимости и целесообразности изменения назначения имущества;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- предлагаемое дальнейшее использование муниципального имущества;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- сведения о создании (приобретении, изменении назначения) имущества, достаточного для обеспечения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2.3. К заявлению об изменении назначения муниципального имущества прилагаются: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- правоустанавливающие документы на муниципальное имущество;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-документы, подтверждающие закрепление муниципального имущества на каком-либо праве, передачу во владение и (или) пользование;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- документы, подтверждающие причины, необходимость и целесообразность принятия решения об изменении назначения муниципального имущества (при наличии);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-заключение по оценке последствий принятия решения об изменении назначения муниципального имущества (для образовательных организаций);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- документы, подтверждающие возможность надлежащего обеспечения жизнедеятельности,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2.4. Если заявление не соответствует требованиям, предусмотренным настоящим Порядком, и если к заявлению приложены не все, предусмотренные Порядком, документы, заявление и документы в течение 3 рабочих дней с момента</w:t>
      </w:r>
    </w:p>
    <w:p w:rsidR="003F52D7" w:rsidRPr="003F52D7" w:rsidRDefault="003F52D7" w:rsidP="003F52D7">
      <w:pPr>
        <w:widowControl w:val="0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поступления возвращаются инициатору без рассмотрения.</w:t>
      </w:r>
    </w:p>
    <w:p w:rsidR="003F52D7" w:rsidRPr="003F52D7" w:rsidRDefault="003F52D7" w:rsidP="003F52D7">
      <w:pPr>
        <w:widowControl w:val="0"/>
        <w:jc w:val="both"/>
        <w:rPr>
          <w:rFonts w:eastAsia="AR PL SungtiL GB"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  <w:r w:rsidRPr="003F52D7">
        <w:rPr>
          <w:rFonts w:eastAsia="AR PL SungtiL GB"/>
          <w:b/>
          <w:sz w:val="26"/>
          <w:szCs w:val="26"/>
          <w:lang w:eastAsia="zh-CN" w:bidi="hi-IN"/>
        </w:rPr>
        <w:t>3. Комиссия по проведению оценки последствий принятия решения об изменении назначения муниципального имущества</w:t>
      </w: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 xml:space="preserve">3.1.Состав комиссии утверждается распоряжением администрации городского </w:t>
      </w:r>
      <w:r w:rsidRPr="003F52D7">
        <w:rPr>
          <w:rFonts w:eastAsia="AR PL SungtiL GB"/>
          <w:sz w:val="26"/>
          <w:szCs w:val="26"/>
          <w:lang w:eastAsia="zh-CN" w:bidi="hi-IN"/>
        </w:rPr>
        <w:lastRenderedPageBreak/>
        <w:t>округа город Шахунья. Комиссию возглавляет ее председатель. В состав комиссии входят представители структурных подразделений администрации городского округа город Шахунья, руководитель муниципального учреждения (в случае, если инициатором является муниципальное учреждение). При необходимости в состав комиссии могут быть включены представители других заинтересованных органов и организаций по согласованию.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3.2. Комиссия в своей работе руководствуется Конституцией Российской Федерации, Гражданским кодексом Российской Федерации, Федеральными законами «Об общих принципах организации местного самоуправления в Российской Федерации», «Об образовании в Российской Федерации», «Об основных гарантиях прав ребенка в Российской Федерации», муниципальными нормативными правовыми актами и настоящим Порядком.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3.3. Заседание комиссии проводится по мере необходимости в каждом конкретном случае и протоколируются. Протокол заседания комиссии ведет секретарь.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3.4.  Заседание Комиссии проводит председатель Комиссии.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3.5. В отсутствие председателя Комиссии заседание комиссии проводит заместитель председателя Комиссии.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3.6. Решение комиссии принимается простым большинством голосов. При равенстве голосов, голос председателя комиссии является решающим.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ind w:firstLine="708"/>
        <w:jc w:val="center"/>
        <w:rPr>
          <w:rFonts w:eastAsia="AR PL SungtiL GB"/>
          <w:b/>
          <w:sz w:val="26"/>
          <w:szCs w:val="26"/>
          <w:lang w:eastAsia="zh-CN" w:bidi="hi-IN"/>
        </w:rPr>
      </w:pPr>
      <w:r w:rsidRPr="003F52D7">
        <w:rPr>
          <w:rFonts w:eastAsia="AR PL SungtiL GB"/>
          <w:b/>
          <w:sz w:val="26"/>
          <w:szCs w:val="26"/>
          <w:lang w:eastAsia="zh-CN" w:bidi="hi-IN"/>
        </w:rPr>
        <w:t>4.</w:t>
      </w:r>
      <w:r>
        <w:rPr>
          <w:rFonts w:eastAsia="AR PL SungtiL GB"/>
          <w:b/>
          <w:sz w:val="26"/>
          <w:szCs w:val="26"/>
          <w:lang w:eastAsia="zh-CN" w:bidi="hi-IN"/>
        </w:rPr>
        <w:t xml:space="preserve"> </w:t>
      </w:r>
      <w:r w:rsidRPr="003F52D7">
        <w:rPr>
          <w:rFonts w:eastAsia="AR PL SungtiL GB"/>
          <w:b/>
          <w:sz w:val="26"/>
          <w:szCs w:val="26"/>
          <w:lang w:eastAsia="zh-CN" w:bidi="hi-IN"/>
        </w:rPr>
        <w:t>Оценка последствий принятия решения об изменении назначения муниципального имущества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4.1. Председатель комиссии в течение 5 рабочих дней со дня, следующего за днем регистрации необходимого пакета документов, указанного в пунктах 2.2, 2.3 настоящего Порядка, назначает дату заседания комиссии.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4.2. Секретарь комиссии оповещает членов комиссии о дате заседания комиссии, формирует повестку дня. Ведет протокол заседания комиссии, обеспечивает подписание протоколов всеми членами комиссии, присутствующими на заседании.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4.3. Для принятия мотивированного и обоснованного решения Комиссия вправе: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1) направлять запросы в органы местного самоуправления, муниципального предприятия, учреждения;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2) приглашать на заседания Комиссии должностных лиц, работников органов местного самоуправления для получения разъяснений, консультаций, информации;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3) осматривать имущество, изменение назначения которого производится, а также имущество, достаточное для обеспечения целей образования, воспитания, развития, отдыха и оздоровления детей, оказания им медицинской, лечебн</w:t>
      </w:r>
      <w:proofErr w:type="gramStart"/>
      <w:r w:rsidRPr="003F52D7">
        <w:rPr>
          <w:rFonts w:eastAsia="AR PL SungtiL GB"/>
          <w:sz w:val="26"/>
          <w:szCs w:val="26"/>
          <w:lang w:eastAsia="zh-CN" w:bidi="hi-IN"/>
        </w:rPr>
        <w:t>о-</w:t>
      </w:r>
      <w:proofErr w:type="gramEnd"/>
      <w:r w:rsidRPr="003F52D7">
        <w:rPr>
          <w:rFonts w:eastAsia="AR PL SungtiL GB"/>
          <w:sz w:val="26"/>
          <w:szCs w:val="26"/>
          <w:lang w:eastAsia="zh-CN" w:bidi="hi-IN"/>
        </w:rPr>
        <w:t xml:space="preserve"> профилактической помощи, социальной защиты и социального обслуживания детей.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По результатам рассмотрения заявления и приложенных к нему документов Комиссия принимает заключение в виде оценки о возможности изменения назначения муниципального имущества либо об установлении невозможности изменения назначения такого имущества.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4.4. Оценка должна содержать выводы, позволяющие однозначно определить наличие или отсутствие негативных последствий в части обеспечения образования, воспитания. Развития, отдых и оздоровления детей, оказания им медицинской, лечебн</w:t>
      </w:r>
      <w:proofErr w:type="gramStart"/>
      <w:r w:rsidRPr="003F52D7">
        <w:rPr>
          <w:rFonts w:eastAsia="AR PL SungtiL GB"/>
          <w:sz w:val="26"/>
          <w:szCs w:val="26"/>
          <w:lang w:eastAsia="zh-CN" w:bidi="hi-IN"/>
        </w:rPr>
        <w:t>о-</w:t>
      </w:r>
      <w:proofErr w:type="gramEnd"/>
      <w:r w:rsidRPr="003F52D7">
        <w:rPr>
          <w:rFonts w:eastAsia="AR PL SungtiL GB"/>
          <w:sz w:val="26"/>
          <w:szCs w:val="26"/>
          <w:lang w:eastAsia="zh-CN" w:bidi="hi-IN"/>
        </w:rPr>
        <w:t xml:space="preserve"> профилактической помощи, социальной защиты и социального обслуживания детей при изменении назначения соответствующего имущества.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 xml:space="preserve">4.5. Решение комиссии оформляется в виде заключения. 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 xml:space="preserve">4.6. Заключение комиссии подписывается всеми присутствующими на заседании </w:t>
      </w:r>
      <w:r w:rsidRPr="003F52D7">
        <w:rPr>
          <w:rFonts w:eastAsia="AR PL SungtiL GB"/>
          <w:sz w:val="26"/>
          <w:szCs w:val="26"/>
          <w:lang w:eastAsia="zh-CN" w:bidi="hi-IN"/>
        </w:rPr>
        <w:lastRenderedPageBreak/>
        <w:t>членами комиссии.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4.7. Комиссия должна оформить заключение в течение 30 дней со дня регистрации документов, указанных в пунктах 2.2, 2.3 настоящего Порядка.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4.8. Заключение комиссии в трехдневный срок со дня его оформления направляется главе местного самоуправления городского округа город Шахунья Нижегородской области.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ind w:firstLine="708"/>
        <w:jc w:val="center"/>
        <w:rPr>
          <w:rFonts w:eastAsia="AR PL SungtiL GB"/>
          <w:b/>
          <w:sz w:val="26"/>
          <w:szCs w:val="26"/>
          <w:lang w:eastAsia="zh-CN" w:bidi="hi-IN"/>
        </w:rPr>
      </w:pPr>
      <w:r w:rsidRPr="003F52D7">
        <w:rPr>
          <w:rFonts w:eastAsia="AR PL SungtiL GB"/>
          <w:b/>
          <w:sz w:val="26"/>
          <w:szCs w:val="26"/>
          <w:lang w:eastAsia="zh-CN" w:bidi="hi-IN"/>
        </w:rPr>
        <w:t xml:space="preserve">5. Принятие решения об изменении назначения  </w:t>
      </w:r>
    </w:p>
    <w:p w:rsidR="003F52D7" w:rsidRPr="003F52D7" w:rsidRDefault="003F52D7" w:rsidP="003F52D7">
      <w:pPr>
        <w:widowControl w:val="0"/>
        <w:ind w:firstLine="708"/>
        <w:jc w:val="center"/>
        <w:rPr>
          <w:rFonts w:eastAsia="AR PL SungtiL GB"/>
          <w:b/>
          <w:sz w:val="26"/>
          <w:szCs w:val="26"/>
          <w:lang w:eastAsia="zh-CN" w:bidi="hi-IN"/>
        </w:rPr>
      </w:pPr>
      <w:r w:rsidRPr="003F52D7">
        <w:rPr>
          <w:rFonts w:eastAsia="AR PL SungtiL GB"/>
          <w:b/>
          <w:sz w:val="26"/>
          <w:szCs w:val="26"/>
          <w:lang w:eastAsia="zh-CN" w:bidi="hi-IN"/>
        </w:rPr>
        <w:t>муниципального имущества</w:t>
      </w:r>
    </w:p>
    <w:p w:rsidR="003F52D7" w:rsidRPr="003F52D7" w:rsidRDefault="003F52D7" w:rsidP="003F52D7">
      <w:pPr>
        <w:widowControl w:val="0"/>
        <w:ind w:firstLine="708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5.1. По результатам оценки администрация городского округа город Шахунья Нижегородской области в течение 10 дней принимает решение об изменении назначения муниципального имущества либо об отказе в изменении назначения муниципального имущества.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 xml:space="preserve">5.2. Решение об изменении назначения муниципального имущества либо об отказе в изменении назначения муниципального имущества в течение 3 дней после принятия направляется Инициатору и в </w:t>
      </w:r>
      <w:r w:rsidRPr="003F52D7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3F52D7">
        <w:rPr>
          <w:rFonts w:eastAsia="AR PL SungtiL GB"/>
          <w:sz w:val="26"/>
          <w:szCs w:val="26"/>
          <w:lang w:eastAsia="zh-CN" w:bidi="hi-IN"/>
        </w:rPr>
        <w:t xml:space="preserve"> (далее – управление).</w:t>
      </w:r>
    </w:p>
    <w:p w:rsidR="003F52D7" w:rsidRPr="003F52D7" w:rsidRDefault="003F52D7" w:rsidP="003F52D7">
      <w:pPr>
        <w:widowControl w:val="0"/>
        <w:ind w:firstLine="708"/>
        <w:jc w:val="both"/>
        <w:rPr>
          <w:rFonts w:eastAsia="AR PL SungtiL GB"/>
          <w:sz w:val="26"/>
          <w:szCs w:val="26"/>
          <w:lang w:eastAsia="zh-CN" w:bidi="hi-IN"/>
        </w:rPr>
      </w:pPr>
      <w:r w:rsidRPr="003F52D7">
        <w:rPr>
          <w:rFonts w:eastAsia="AR PL SungtiL GB"/>
          <w:sz w:val="26"/>
          <w:szCs w:val="26"/>
          <w:lang w:eastAsia="zh-CN" w:bidi="hi-IN"/>
        </w:rPr>
        <w:t>5.3. После принятия решения об изменении назначения муниципального имущества управление вносит соответствующие сведения об имуществе в реестр муниципальной собственности, в порядке, предусмотренном действующим законодательством и муниципальными нормативными правовыми актами.</w:t>
      </w:r>
    </w:p>
    <w:p w:rsidR="003F52D7" w:rsidRPr="003F52D7" w:rsidRDefault="003F52D7" w:rsidP="003F52D7">
      <w:pPr>
        <w:widowControl w:val="0"/>
        <w:jc w:val="both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  <w:r w:rsidRPr="003F52D7">
        <w:rPr>
          <w:rFonts w:eastAsia="AR PL SungtiL GB"/>
          <w:b/>
          <w:sz w:val="26"/>
          <w:szCs w:val="26"/>
          <w:lang w:eastAsia="zh-CN" w:bidi="hi-IN"/>
        </w:rPr>
        <w:t>_________________</w:t>
      </w: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jc w:val="center"/>
        <w:rPr>
          <w:rFonts w:eastAsia="AR PL SungtiL GB"/>
          <w:b/>
          <w:sz w:val="26"/>
          <w:szCs w:val="26"/>
          <w:lang w:eastAsia="zh-CN" w:bidi="hi-IN"/>
        </w:rPr>
      </w:pPr>
    </w:p>
    <w:p w:rsidR="003F52D7" w:rsidRPr="003F52D7" w:rsidRDefault="003F52D7" w:rsidP="003F52D7">
      <w:pPr>
        <w:widowControl w:val="0"/>
        <w:rPr>
          <w:rFonts w:eastAsia="AR PL SungtiL GB"/>
          <w:b/>
          <w:sz w:val="26"/>
          <w:szCs w:val="26"/>
          <w:lang w:eastAsia="zh-CN" w:bidi="hi-IN"/>
        </w:rPr>
      </w:pPr>
    </w:p>
    <w:p w:rsidR="00184CB4" w:rsidRDefault="00184CB4" w:rsidP="003F52D7">
      <w:pPr>
        <w:jc w:val="both"/>
        <w:rPr>
          <w:sz w:val="22"/>
          <w:szCs w:val="22"/>
        </w:rPr>
      </w:pPr>
    </w:p>
    <w:sectPr w:rsidR="00184CB4" w:rsidSect="00D97AFD">
      <w:footerReference w:type="even" r:id="rId11"/>
      <w:pgSz w:w="11909" w:h="16834"/>
      <w:pgMar w:top="1135" w:right="569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5B" w:rsidRDefault="00A20E5B">
      <w:r>
        <w:separator/>
      </w:r>
    </w:p>
  </w:endnote>
  <w:endnote w:type="continuationSeparator" w:id="0">
    <w:p w:rsidR="00A20E5B" w:rsidRDefault="00A2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 PL SungtiL GB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5B" w:rsidRDefault="00A20E5B">
      <w:r>
        <w:separator/>
      </w:r>
    </w:p>
  </w:footnote>
  <w:footnote w:type="continuationSeparator" w:id="0">
    <w:p w:rsidR="00A20E5B" w:rsidRDefault="00A2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2D7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0E5B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17F3C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0C26-20AC-4921-88E1-864422DD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2022-06-30T08:04:00Z</cp:lastPrinted>
  <dcterms:created xsi:type="dcterms:W3CDTF">2022-06-30T08:05:00Z</dcterms:created>
  <dcterms:modified xsi:type="dcterms:W3CDTF">2022-06-30T08:05:00Z</dcterms:modified>
</cp:coreProperties>
</file>