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1F9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0</w:t>
      </w:r>
      <w:r w:rsidR="00E50843">
        <w:rPr>
          <w:sz w:val="26"/>
          <w:szCs w:val="26"/>
          <w:u w:val="single"/>
        </w:rPr>
        <w:t>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E50843" w:rsidRDefault="00E50843" w:rsidP="00E50843">
      <w:pPr>
        <w:jc w:val="center"/>
        <w:rPr>
          <w:sz w:val="26"/>
          <w:szCs w:val="26"/>
        </w:rPr>
      </w:pPr>
      <w:bookmarkStart w:id="0" w:name="_GoBack"/>
      <w:r w:rsidRPr="00F617D6">
        <w:rPr>
          <w:b/>
          <w:sz w:val="26"/>
          <w:szCs w:val="26"/>
        </w:rPr>
        <w:t xml:space="preserve">О признании </w:t>
      </w:r>
      <w:proofErr w:type="gramStart"/>
      <w:r w:rsidRPr="00F617D6">
        <w:rPr>
          <w:b/>
          <w:sz w:val="26"/>
          <w:szCs w:val="26"/>
        </w:rPr>
        <w:t>утратившим</w:t>
      </w:r>
      <w:r>
        <w:rPr>
          <w:b/>
          <w:sz w:val="26"/>
          <w:szCs w:val="26"/>
        </w:rPr>
        <w:t>и</w:t>
      </w:r>
      <w:proofErr w:type="gramEnd"/>
      <w:r w:rsidRPr="00F617D6">
        <w:rPr>
          <w:b/>
          <w:sz w:val="26"/>
          <w:szCs w:val="26"/>
        </w:rPr>
        <w:t xml:space="preserve"> силу </w:t>
      </w:r>
      <w:r>
        <w:rPr>
          <w:b/>
          <w:sz w:val="26"/>
          <w:szCs w:val="26"/>
        </w:rPr>
        <w:t>некоторых</w:t>
      </w:r>
      <w:r w:rsidR="00B8308C">
        <w:rPr>
          <w:b/>
          <w:sz w:val="26"/>
          <w:szCs w:val="26"/>
        </w:rPr>
        <w:t xml:space="preserve"> </w:t>
      </w:r>
      <w:r w:rsidRPr="00F617D6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й</w:t>
      </w:r>
      <w:r w:rsidRPr="00F617D6">
        <w:rPr>
          <w:b/>
          <w:sz w:val="26"/>
          <w:szCs w:val="26"/>
        </w:rPr>
        <w:t xml:space="preserve"> администрации городского округа город Шахунья Нижегородской области </w:t>
      </w:r>
    </w:p>
    <w:bookmarkEnd w:id="0"/>
    <w:p w:rsidR="00E50843" w:rsidRDefault="00E50843" w:rsidP="00E50843">
      <w:pPr>
        <w:jc w:val="center"/>
        <w:rPr>
          <w:sz w:val="26"/>
          <w:szCs w:val="26"/>
        </w:rPr>
      </w:pPr>
    </w:p>
    <w:p w:rsidR="00E50843" w:rsidRPr="006E5C88" w:rsidRDefault="00E50843" w:rsidP="00E50843">
      <w:pPr>
        <w:jc w:val="center"/>
        <w:rPr>
          <w:sz w:val="26"/>
          <w:szCs w:val="26"/>
        </w:rPr>
      </w:pPr>
    </w:p>
    <w:p w:rsidR="00E50843" w:rsidRDefault="00E50843" w:rsidP="00E50843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285868">
        <w:rPr>
          <w:color w:val="000000" w:themeColor="text1"/>
          <w:sz w:val="26"/>
          <w:szCs w:val="26"/>
        </w:rPr>
        <w:t xml:space="preserve">В соответствии с Градостроительным </w:t>
      </w:r>
      <w:hyperlink r:id="rId10" w:history="1">
        <w:r w:rsidRPr="00285868">
          <w:rPr>
            <w:color w:val="000000" w:themeColor="text1"/>
            <w:sz w:val="26"/>
            <w:szCs w:val="26"/>
          </w:rPr>
          <w:t>кодексом</w:t>
        </w:r>
      </w:hyperlink>
      <w:r w:rsidRPr="00285868">
        <w:rPr>
          <w:color w:val="000000" w:themeColor="text1"/>
          <w:sz w:val="26"/>
          <w:szCs w:val="26"/>
        </w:rPr>
        <w:t xml:space="preserve"> Российской Федерации, </w:t>
      </w:r>
      <w:hyperlink r:id="rId11" w:history="1">
        <w:r w:rsidRPr="00285868">
          <w:rPr>
            <w:color w:val="000000" w:themeColor="text1"/>
            <w:sz w:val="26"/>
            <w:szCs w:val="26"/>
          </w:rPr>
          <w:t>постановлением</w:t>
        </w:r>
      </w:hyperlink>
      <w:r w:rsidRPr="00285868">
        <w:rPr>
          <w:color w:val="000000" w:themeColor="text1"/>
          <w:sz w:val="26"/>
          <w:szCs w:val="26"/>
        </w:rPr>
        <w:t xml:space="preserve"> Правительства Российской</w:t>
      </w:r>
      <w:r>
        <w:rPr>
          <w:color w:val="000000" w:themeColor="text1"/>
          <w:sz w:val="26"/>
          <w:szCs w:val="26"/>
        </w:rPr>
        <w:t xml:space="preserve"> Федерации от 13 марта 2020 г. № 279 «</w:t>
      </w:r>
      <w:r w:rsidRPr="00285868">
        <w:rPr>
          <w:color w:val="000000" w:themeColor="text1"/>
          <w:sz w:val="26"/>
          <w:szCs w:val="26"/>
        </w:rPr>
        <w:t>Об информационном обеспечении градостроительной деятельности</w:t>
      </w:r>
      <w:r>
        <w:rPr>
          <w:color w:val="000000" w:themeColor="text1"/>
          <w:sz w:val="26"/>
          <w:szCs w:val="26"/>
        </w:rPr>
        <w:t>»</w:t>
      </w:r>
      <w:r w:rsidRPr="00285868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285868">
          <w:rPr>
            <w:color w:val="000000" w:themeColor="text1"/>
            <w:sz w:val="26"/>
            <w:szCs w:val="26"/>
          </w:rPr>
          <w:t>Законом</w:t>
        </w:r>
      </w:hyperlink>
      <w:r w:rsidRPr="00285868">
        <w:rPr>
          <w:color w:val="000000" w:themeColor="text1"/>
          <w:sz w:val="26"/>
          <w:szCs w:val="26"/>
        </w:rPr>
        <w:t xml:space="preserve"> Нижегородской области от 8 апреля 2008 г. </w:t>
      </w:r>
      <w:r>
        <w:rPr>
          <w:color w:val="000000" w:themeColor="text1"/>
          <w:sz w:val="26"/>
          <w:szCs w:val="26"/>
        </w:rPr>
        <w:t>№ 37-З «</w:t>
      </w:r>
      <w:r w:rsidRPr="00285868">
        <w:rPr>
          <w:color w:val="000000" w:themeColor="text1"/>
          <w:sz w:val="26"/>
          <w:szCs w:val="26"/>
        </w:rPr>
        <w:t>Об основах регулирования градостроительной деятельности на территории Нижегородской области</w:t>
      </w:r>
      <w:r>
        <w:rPr>
          <w:color w:val="000000" w:themeColor="text1"/>
          <w:sz w:val="26"/>
          <w:szCs w:val="26"/>
        </w:rPr>
        <w:t>»</w:t>
      </w:r>
      <w:r w:rsidRPr="00285868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285868">
          <w:rPr>
            <w:color w:val="000000" w:themeColor="text1"/>
            <w:sz w:val="26"/>
            <w:szCs w:val="26"/>
          </w:rPr>
          <w:t>Законом</w:t>
        </w:r>
      </w:hyperlink>
      <w:r w:rsidRPr="00285868">
        <w:rPr>
          <w:color w:val="000000" w:themeColor="text1"/>
          <w:sz w:val="26"/>
          <w:szCs w:val="26"/>
        </w:rPr>
        <w:t xml:space="preserve"> Нижегородской области от 23 декабря 2014 г. </w:t>
      </w:r>
      <w:r>
        <w:rPr>
          <w:color w:val="000000" w:themeColor="text1"/>
          <w:sz w:val="26"/>
          <w:szCs w:val="26"/>
        </w:rPr>
        <w:t>№ 197-З «</w:t>
      </w:r>
      <w:r w:rsidRPr="00285868">
        <w:rPr>
          <w:color w:val="000000" w:themeColor="text1"/>
          <w:sz w:val="26"/>
          <w:szCs w:val="26"/>
        </w:rPr>
        <w:t xml:space="preserve">О перераспределении отдельных полномочий между органами местного самоуправления муниципальных </w:t>
      </w:r>
      <w:r>
        <w:rPr>
          <w:sz w:val="26"/>
          <w:szCs w:val="26"/>
        </w:rPr>
        <w:t>образований Нижегородской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области и органами государственной власти Нижегородской области», П</w:t>
      </w:r>
      <w:r w:rsidRPr="00CD5D17">
        <w:rPr>
          <w:bCs/>
          <w:sz w:val="26"/>
          <w:szCs w:val="26"/>
        </w:rPr>
        <w:t>остановлением Правительства Нижегородской области от 17 июня</w:t>
      </w:r>
      <w:r>
        <w:rPr>
          <w:bCs/>
          <w:sz w:val="26"/>
          <w:szCs w:val="26"/>
        </w:rPr>
        <w:t xml:space="preserve"> 2021 г. № 510 «Об утверждении П</w:t>
      </w:r>
      <w:r w:rsidRPr="00CD5D17">
        <w:rPr>
          <w:bCs/>
          <w:sz w:val="26"/>
          <w:szCs w:val="26"/>
        </w:rPr>
        <w:t>оложения о государственной информационной системе обеспечения градостроительной деятельности Нижегородской области» и</w:t>
      </w:r>
      <w:r w:rsidRPr="00FA4C63">
        <w:rPr>
          <w:sz w:val="26"/>
          <w:szCs w:val="26"/>
        </w:rPr>
        <w:t xml:space="preserve"> на основании Соглашения об информационном взаимодействии между департаментом градостроительной деятельности и развития агломераций Нижегородской области и органом местного самоуправления Нижегородской области от 12.12.2018, </w:t>
      </w:r>
      <w:r w:rsidRPr="006E5C88">
        <w:rPr>
          <w:sz w:val="26"/>
          <w:szCs w:val="26"/>
        </w:rPr>
        <w:t>администрация городского округа город Шахунья Нижегородской области</w:t>
      </w:r>
      <w:proofErr w:type="gramEnd"/>
      <w:r w:rsidRPr="006E5C88">
        <w:rPr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 w:rsidRPr="006E5C88">
        <w:rPr>
          <w:b/>
          <w:sz w:val="26"/>
          <w:szCs w:val="26"/>
        </w:rPr>
        <w:t>:</w:t>
      </w:r>
    </w:p>
    <w:p w:rsidR="00E50843" w:rsidRDefault="00E50843" w:rsidP="00E50843">
      <w:pPr>
        <w:pStyle w:val="ad"/>
        <w:numPr>
          <w:ilvl w:val="0"/>
          <w:numId w:val="25"/>
        </w:numPr>
        <w:tabs>
          <w:tab w:val="left" w:pos="993"/>
          <w:tab w:val="left" w:pos="1701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86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E50843" w:rsidRPr="00285868" w:rsidRDefault="00E50843" w:rsidP="00E50843">
      <w:pPr>
        <w:tabs>
          <w:tab w:val="left" w:pos="993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 w:rsidRPr="00285868">
        <w:rPr>
          <w:sz w:val="26"/>
          <w:szCs w:val="26"/>
        </w:rPr>
        <w:t>- постановление администрации городского округа город Шахунья Нижегородской области от 20.03.2017 № 295 «Об утверждении административного регламента по предоставлению муниципальной услуги «Передача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Шахунья»;</w:t>
      </w:r>
    </w:p>
    <w:p w:rsidR="00E50843" w:rsidRPr="00285868" w:rsidRDefault="00E50843" w:rsidP="00E50843">
      <w:pPr>
        <w:tabs>
          <w:tab w:val="left" w:pos="993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868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19.07.2018 № 1014 «О внесении изменений в постановление </w:t>
      </w:r>
      <w:r w:rsidRPr="00285868">
        <w:rPr>
          <w:sz w:val="26"/>
          <w:szCs w:val="26"/>
        </w:rPr>
        <w:lastRenderedPageBreak/>
        <w:t>администрации городского округа город Шахунья Нижегородской области от 20.03.2017 № 295 «Об утверждении административного регламента по предоставлению муниципальной услуги «Передача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Шахунья»;</w:t>
      </w:r>
    </w:p>
    <w:p w:rsidR="00E50843" w:rsidRPr="00285868" w:rsidRDefault="00E50843" w:rsidP="00E50843">
      <w:pPr>
        <w:tabs>
          <w:tab w:val="left" w:pos="993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868">
        <w:rPr>
          <w:sz w:val="26"/>
          <w:szCs w:val="26"/>
        </w:rPr>
        <w:t>постановление администрации городского округа город Шахунья Нижегородской области от 27.03.2019 № 316 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 в городском округе город Шахунья Нижегородской области».</w:t>
      </w:r>
    </w:p>
    <w:p w:rsidR="00E50843" w:rsidRPr="00762F4D" w:rsidRDefault="00E50843" w:rsidP="00E50843">
      <w:pPr>
        <w:tabs>
          <w:tab w:val="left" w:pos="993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2F4D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</w:t>
      </w:r>
      <w:r w:rsidR="0020638D">
        <w:rPr>
          <w:sz w:val="26"/>
          <w:szCs w:val="26"/>
        </w:rPr>
        <w:t xml:space="preserve"> и в газете «Знамя т</w:t>
      </w:r>
      <w:r>
        <w:rPr>
          <w:sz w:val="26"/>
          <w:szCs w:val="26"/>
        </w:rPr>
        <w:t>руда»</w:t>
      </w:r>
      <w:r w:rsidRPr="00762F4D">
        <w:rPr>
          <w:sz w:val="26"/>
          <w:szCs w:val="26"/>
        </w:rPr>
        <w:t>.</w:t>
      </w:r>
    </w:p>
    <w:p w:rsidR="00E50843" w:rsidRPr="006E5C88" w:rsidRDefault="00E50843" w:rsidP="00E50843">
      <w:pPr>
        <w:pStyle w:val="ConsPlusNormal"/>
        <w:tabs>
          <w:tab w:val="left" w:pos="993"/>
          <w:tab w:val="left" w:pos="1701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C88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50843" w:rsidRPr="006E5C88" w:rsidRDefault="00E50843" w:rsidP="00E50843">
      <w:pPr>
        <w:tabs>
          <w:tab w:val="left" w:pos="993"/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E5C88">
        <w:rPr>
          <w:sz w:val="26"/>
          <w:szCs w:val="26"/>
        </w:rPr>
        <w:t xml:space="preserve">. </w:t>
      </w:r>
      <w:proofErr w:type="gramStart"/>
      <w:r w:rsidRPr="006E5C88">
        <w:rPr>
          <w:sz w:val="26"/>
          <w:szCs w:val="26"/>
        </w:rPr>
        <w:t>Контроль за</w:t>
      </w:r>
      <w:proofErr w:type="gramEnd"/>
      <w:r w:rsidRPr="006E5C88">
        <w:rPr>
          <w:sz w:val="26"/>
          <w:szCs w:val="26"/>
        </w:rPr>
        <w:t xml:space="preserve"> исполнением настоящего постановления возложить на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Н.А. </w:t>
      </w:r>
      <w:proofErr w:type="spellStart"/>
      <w:r w:rsidRPr="006E5C88">
        <w:rPr>
          <w:sz w:val="26"/>
          <w:szCs w:val="26"/>
        </w:rPr>
        <w:t>Гореву</w:t>
      </w:r>
      <w:proofErr w:type="spellEnd"/>
      <w:r w:rsidRPr="006E5C88">
        <w:rPr>
          <w:sz w:val="26"/>
          <w:szCs w:val="26"/>
        </w:rPr>
        <w:t>.</w:t>
      </w:r>
    </w:p>
    <w:p w:rsidR="004A682C" w:rsidRDefault="004A682C" w:rsidP="00E50843">
      <w:pPr>
        <w:tabs>
          <w:tab w:val="left" w:pos="1701"/>
        </w:tabs>
        <w:spacing w:line="360" w:lineRule="exact"/>
        <w:ind w:firstLine="709"/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E50843" w:rsidRDefault="00E50843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184CB4" w:rsidRPr="00E50843" w:rsidRDefault="00184CB4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184CB4" w:rsidRPr="00E50843" w:rsidSect="00E50843">
      <w:footerReference w:type="even" r:id="rId14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CD" w:rsidRDefault="001E2FCD">
      <w:r>
        <w:separator/>
      </w:r>
    </w:p>
  </w:endnote>
  <w:endnote w:type="continuationSeparator" w:id="0">
    <w:p w:rsidR="001E2FCD" w:rsidRDefault="001E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CD" w:rsidRDefault="001E2FCD">
      <w:r>
        <w:separator/>
      </w:r>
    </w:p>
  </w:footnote>
  <w:footnote w:type="continuationSeparator" w:id="0">
    <w:p w:rsidR="001E2FCD" w:rsidRDefault="001E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B50ED"/>
    <w:multiLevelType w:val="multilevel"/>
    <w:tmpl w:val="FA9014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F49CA"/>
    <w:multiLevelType w:val="hybridMultilevel"/>
    <w:tmpl w:val="729C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6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2852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2FCD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638D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65FE5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08C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8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0843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5BF138D8E3A7C51C25EC069F26AF9940AA96F9A74E7ECB3F40E508DD052F24B51C6E304F0857ED9327E29D3AB862FA84LC4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BF138D8E3A7C51C25EC069F26AF9940AA96F9A74F7AC83841E508DD052F24B51C6E305D080FE19122F4983CAD34ABC29743536FBB7F9C32415422L24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BF138D8E3A7C51C25F20B894AF09C44A5CFF3AC48739B6611E35F82552971E75C30691C491CE0943CFE9D3DLA4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5BF138D8E3A7C51C25F20B894AF09C43A0CEF6A342739B6611E35F82552971F55C6866164501EBC573B8C832A465E486C750536AA7L74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AF14-0F6E-46C7-916C-0DF265C5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2022-06-29T11:47:00Z</cp:lastPrinted>
  <dcterms:created xsi:type="dcterms:W3CDTF">2022-06-29T11:47:00Z</dcterms:created>
  <dcterms:modified xsi:type="dcterms:W3CDTF">2022-06-29T12:09:00Z</dcterms:modified>
</cp:coreProperties>
</file>