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3CDD">
        <w:rPr>
          <w:sz w:val="26"/>
          <w:szCs w:val="26"/>
          <w:u w:val="single"/>
        </w:rPr>
        <w:t xml:space="preserve">19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03CDD">
        <w:rPr>
          <w:sz w:val="26"/>
          <w:szCs w:val="26"/>
          <w:u w:val="single"/>
        </w:rPr>
        <w:t>498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303CDD" w:rsidRPr="00303CDD" w:rsidRDefault="00303CDD" w:rsidP="00303CDD">
      <w:pPr>
        <w:jc w:val="center"/>
        <w:rPr>
          <w:b/>
          <w:spacing w:val="-8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17 декабря 2021 года № 1456 «</w:t>
      </w:r>
      <w:r w:rsidRPr="007C1D70">
        <w:rPr>
          <w:b/>
          <w:sz w:val="26"/>
          <w:szCs w:val="26"/>
        </w:rPr>
        <w:t>Об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утверждении</w:t>
      </w:r>
      <w:r w:rsidRPr="007C1D70">
        <w:rPr>
          <w:b/>
          <w:spacing w:val="-6"/>
          <w:sz w:val="26"/>
          <w:szCs w:val="26"/>
        </w:rPr>
        <w:t xml:space="preserve"> </w:t>
      </w:r>
      <w:proofErr w:type="gramStart"/>
      <w:r w:rsidRPr="007C1D70">
        <w:rPr>
          <w:b/>
          <w:sz w:val="26"/>
          <w:szCs w:val="26"/>
        </w:rPr>
        <w:t>Порядка</w:t>
      </w:r>
      <w:r w:rsidRPr="007C1D70">
        <w:rPr>
          <w:b/>
          <w:spacing w:val="-6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проведения</w:t>
      </w:r>
      <w:r w:rsidRPr="007C1D70">
        <w:rPr>
          <w:b/>
          <w:spacing w:val="-5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оценки</w:t>
      </w:r>
      <w:r w:rsidRPr="007C1D70">
        <w:rPr>
          <w:b/>
          <w:spacing w:val="-9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регулирующего</w:t>
      </w:r>
      <w:r w:rsidRPr="007C1D70">
        <w:rPr>
          <w:b/>
          <w:spacing w:val="-11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воздействия проектов муниципальных нормативных правовых актов</w:t>
      </w:r>
      <w:proofErr w:type="gramEnd"/>
      <w:r>
        <w:rPr>
          <w:b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и</w:t>
      </w:r>
      <w:r w:rsidRPr="007C1D70">
        <w:rPr>
          <w:b/>
          <w:spacing w:val="-8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экспертизы</w:t>
      </w:r>
      <w:r>
        <w:rPr>
          <w:b/>
          <w:sz w:val="26"/>
          <w:szCs w:val="26"/>
        </w:rPr>
        <w:t xml:space="preserve"> </w:t>
      </w:r>
      <w:r w:rsidRPr="007C1D70">
        <w:rPr>
          <w:b/>
          <w:spacing w:val="-7"/>
          <w:sz w:val="26"/>
          <w:szCs w:val="26"/>
        </w:rPr>
        <w:t xml:space="preserve">муниципальных </w:t>
      </w:r>
      <w:r w:rsidRPr="007C1D70">
        <w:rPr>
          <w:b/>
          <w:sz w:val="26"/>
          <w:szCs w:val="26"/>
        </w:rPr>
        <w:t>нормативных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правовых</w:t>
      </w:r>
      <w:r w:rsidRPr="007C1D70">
        <w:rPr>
          <w:b/>
          <w:spacing w:val="-10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актов</w:t>
      </w:r>
      <w:r>
        <w:rPr>
          <w:b/>
          <w:spacing w:val="-8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 xml:space="preserve">городского округа город Шахунья </w:t>
      </w:r>
      <w:r>
        <w:rPr>
          <w:b/>
          <w:sz w:val="26"/>
          <w:szCs w:val="26"/>
        </w:rPr>
        <w:br/>
      </w:r>
      <w:r w:rsidRPr="007C1D70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303CDD" w:rsidRDefault="00303CDD" w:rsidP="00303CDD">
      <w:pPr>
        <w:ind w:left="589" w:right="935"/>
        <w:jc w:val="center"/>
        <w:rPr>
          <w:b/>
          <w:sz w:val="26"/>
          <w:szCs w:val="26"/>
        </w:rPr>
      </w:pPr>
    </w:p>
    <w:p w:rsidR="00303CDD" w:rsidRPr="00C169A3" w:rsidRDefault="00303CDD" w:rsidP="00303CDD">
      <w:pPr>
        <w:ind w:left="589" w:right="935"/>
        <w:jc w:val="center"/>
        <w:rPr>
          <w:b/>
          <w:sz w:val="26"/>
          <w:szCs w:val="26"/>
        </w:rPr>
      </w:pPr>
    </w:p>
    <w:p w:rsidR="00303CDD" w:rsidRPr="00303CDD" w:rsidRDefault="00303CDD" w:rsidP="00303CDD">
      <w:pPr>
        <w:pStyle w:val="a5"/>
        <w:widowControl w:val="0"/>
        <w:tabs>
          <w:tab w:val="left" w:pos="1134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 а</w:t>
      </w:r>
      <w:r w:rsidRPr="007C1D70">
        <w:rPr>
          <w:sz w:val="26"/>
          <w:szCs w:val="26"/>
        </w:rPr>
        <w:t>дминистрация городского округа город Шахунья Нижегородской области</w:t>
      </w:r>
      <w:r w:rsidRPr="00303CD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303CD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03CDD">
        <w:rPr>
          <w:b/>
          <w:sz w:val="26"/>
          <w:szCs w:val="26"/>
        </w:rPr>
        <w:t>:</w:t>
      </w:r>
    </w:p>
    <w:p w:rsidR="00303CDD" w:rsidRPr="00303CDD" w:rsidRDefault="00303CDD" w:rsidP="00303CDD">
      <w:pPr>
        <w:pStyle w:val="ad"/>
        <w:widowControl w:val="0"/>
        <w:numPr>
          <w:ilvl w:val="0"/>
          <w:numId w:val="29"/>
        </w:numPr>
        <w:tabs>
          <w:tab w:val="left" w:pos="1134"/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городского округа город Шахунья Нижегородской области от 17 декабря 2021 года № 1456 «Об утверждении </w:t>
      </w: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 городского округа город Шахунья Нижегородской области» внести следующие изменения:</w:t>
      </w:r>
    </w:p>
    <w:p w:rsidR="00303CDD" w:rsidRPr="00303CDD" w:rsidRDefault="00303CDD" w:rsidP="00303CDD">
      <w:pPr>
        <w:pStyle w:val="ad"/>
        <w:widowControl w:val="0"/>
        <w:tabs>
          <w:tab w:val="left" w:pos="1134"/>
          <w:tab w:val="left" w:pos="1271"/>
        </w:tabs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Пункт 1.5. Порядка </w:t>
      </w: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 городского округа город Шахунья Нижегородской области изложить в следующей редакции:</w:t>
      </w:r>
    </w:p>
    <w:p w:rsidR="00303CDD" w:rsidRPr="00303CDD" w:rsidRDefault="00303CDD" w:rsidP="00303CDD">
      <w:pPr>
        <w:pStyle w:val="ad"/>
        <w:widowControl w:val="0"/>
        <w:tabs>
          <w:tab w:val="left" w:pos="1276"/>
          <w:tab w:val="left" w:pos="1434"/>
        </w:tabs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«1.5. Положения настоящего Порядка не распространяются </w:t>
      </w: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3CDD" w:rsidRPr="00303CDD" w:rsidRDefault="00303CDD" w:rsidP="00303CDD">
      <w:pPr>
        <w:pStyle w:val="ad"/>
        <w:widowControl w:val="0"/>
        <w:numPr>
          <w:ilvl w:val="1"/>
          <w:numId w:val="28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устанавливающих, изменяющих, приостанавливающих, отменяющих местные налоги и сборы;</w:t>
      </w:r>
    </w:p>
    <w:p w:rsidR="00303CDD" w:rsidRPr="00303CDD" w:rsidRDefault="00303CDD" w:rsidP="00303CDD">
      <w:pPr>
        <w:pStyle w:val="ad"/>
        <w:widowControl w:val="0"/>
        <w:numPr>
          <w:ilvl w:val="1"/>
          <w:numId w:val="28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регулирующих бюджетные правоотношения;</w:t>
      </w:r>
    </w:p>
    <w:p w:rsidR="00303CDD" w:rsidRPr="00303CDD" w:rsidRDefault="00303CDD" w:rsidP="00303CDD">
      <w:pPr>
        <w:pStyle w:val="ad"/>
        <w:widowControl w:val="0"/>
        <w:numPr>
          <w:ilvl w:val="1"/>
          <w:numId w:val="28"/>
        </w:numPr>
        <w:tabs>
          <w:tab w:val="left" w:pos="1012"/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проекты нормативных правовых актов устанавливающие, изменяющие, отменяющие подлежащие муниципальному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303CDD" w:rsidRPr="00303CDD" w:rsidRDefault="00303CDD" w:rsidP="000636E1">
      <w:pPr>
        <w:pStyle w:val="ad"/>
        <w:widowControl w:val="0"/>
        <w:numPr>
          <w:ilvl w:val="1"/>
          <w:numId w:val="28"/>
        </w:numPr>
        <w:tabs>
          <w:tab w:val="left" w:pos="1036"/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303CDD" w:rsidRPr="00303CDD" w:rsidRDefault="00303CDD" w:rsidP="000636E1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03CDD" w:rsidRPr="00303CDD" w:rsidRDefault="00303CDD" w:rsidP="000636E1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303CDD" w:rsidRPr="00303CDD" w:rsidRDefault="00303CDD" w:rsidP="000636E1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0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303CDD" w:rsidRDefault="00303CDD" w:rsidP="001B088E">
      <w:pPr>
        <w:ind w:firstLine="709"/>
        <w:jc w:val="both"/>
        <w:rPr>
          <w:sz w:val="26"/>
          <w:szCs w:val="26"/>
        </w:rPr>
      </w:pPr>
    </w:p>
    <w:p w:rsidR="00303CDD" w:rsidRDefault="00303CDD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</w:p>
    <w:p w:rsidR="00303CDD" w:rsidRDefault="00303CDD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303CDD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2F" w:rsidRDefault="0092442F">
      <w:r>
        <w:separator/>
      </w:r>
    </w:p>
  </w:endnote>
  <w:endnote w:type="continuationSeparator" w:id="0">
    <w:p w:rsidR="0092442F" w:rsidRDefault="0092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2F" w:rsidRDefault="0092442F">
      <w:r>
        <w:separator/>
      </w:r>
    </w:p>
  </w:footnote>
  <w:footnote w:type="continuationSeparator" w:id="0">
    <w:p w:rsidR="0092442F" w:rsidRDefault="0092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0130C0"/>
    <w:multiLevelType w:val="multilevel"/>
    <w:tmpl w:val="9E6AB464"/>
    <w:lvl w:ilvl="0">
      <w:start w:val="1"/>
      <w:numFmt w:val="decimal"/>
      <w:lvlText w:val="%1."/>
      <w:lvlJc w:val="left"/>
      <w:pPr>
        <w:ind w:left="217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7B2440"/>
    <w:multiLevelType w:val="hybridMultilevel"/>
    <w:tmpl w:val="1450C61E"/>
    <w:lvl w:ilvl="0" w:tplc="12B287F6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02C356">
      <w:numFmt w:val="bullet"/>
      <w:lvlText w:val="-"/>
      <w:lvlJc w:val="left"/>
      <w:pPr>
        <w:ind w:left="2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C8BE9E00">
      <w:numFmt w:val="bullet"/>
      <w:lvlText w:val="-"/>
      <w:lvlJc w:val="left"/>
      <w:pPr>
        <w:ind w:left="2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82C4ABE">
      <w:numFmt w:val="bullet"/>
      <w:lvlText w:val="•"/>
      <w:lvlJc w:val="left"/>
      <w:pPr>
        <w:ind w:left="2990" w:hanging="375"/>
      </w:pPr>
      <w:rPr>
        <w:rFonts w:hint="default"/>
        <w:lang w:val="ru-RU" w:eastAsia="en-US" w:bidi="ar-SA"/>
      </w:rPr>
    </w:lvl>
    <w:lvl w:ilvl="4" w:tplc="E6F03E66">
      <w:numFmt w:val="bullet"/>
      <w:lvlText w:val="•"/>
      <w:lvlJc w:val="left"/>
      <w:pPr>
        <w:ind w:left="4136" w:hanging="375"/>
      </w:pPr>
      <w:rPr>
        <w:rFonts w:hint="default"/>
        <w:lang w:val="ru-RU" w:eastAsia="en-US" w:bidi="ar-SA"/>
      </w:rPr>
    </w:lvl>
    <w:lvl w:ilvl="5" w:tplc="31B8D5C4">
      <w:numFmt w:val="bullet"/>
      <w:lvlText w:val="•"/>
      <w:lvlJc w:val="left"/>
      <w:pPr>
        <w:ind w:left="5281" w:hanging="375"/>
      </w:pPr>
      <w:rPr>
        <w:rFonts w:hint="default"/>
        <w:lang w:val="ru-RU" w:eastAsia="en-US" w:bidi="ar-SA"/>
      </w:rPr>
    </w:lvl>
    <w:lvl w:ilvl="6" w:tplc="4AAE5FCA">
      <w:numFmt w:val="bullet"/>
      <w:lvlText w:val="•"/>
      <w:lvlJc w:val="left"/>
      <w:pPr>
        <w:ind w:left="6427" w:hanging="375"/>
      </w:pPr>
      <w:rPr>
        <w:rFonts w:hint="default"/>
        <w:lang w:val="ru-RU" w:eastAsia="en-US" w:bidi="ar-SA"/>
      </w:rPr>
    </w:lvl>
    <w:lvl w:ilvl="7" w:tplc="1FB83A54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 w:tplc="2FF65090">
      <w:numFmt w:val="bullet"/>
      <w:lvlText w:val="•"/>
      <w:lvlJc w:val="left"/>
      <w:pPr>
        <w:ind w:left="8717" w:hanging="375"/>
      </w:pPr>
      <w:rPr>
        <w:rFonts w:hint="default"/>
        <w:lang w:val="ru-RU" w:eastAsia="en-US" w:bidi="ar-SA"/>
      </w:r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1"/>
  </w:num>
  <w:num w:numId="22">
    <w:abstractNumId w:val="23"/>
  </w:num>
  <w:num w:numId="23">
    <w:abstractNumId w:val="16"/>
  </w:num>
  <w:num w:numId="24">
    <w:abstractNumId w:val="12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6E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5C4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CDD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1D7"/>
    <w:rsid w:val="009168D7"/>
    <w:rsid w:val="00916EE9"/>
    <w:rsid w:val="00917201"/>
    <w:rsid w:val="0092044D"/>
    <w:rsid w:val="009209F3"/>
    <w:rsid w:val="00923C3D"/>
    <w:rsid w:val="0092442F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17D8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1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106E-4159-49D2-9AF3-03FB11D3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2022-05-19T12:29:00Z</cp:lastPrinted>
  <dcterms:created xsi:type="dcterms:W3CDTF">2022-05-19T12:30:00Z</dcterms:created>
  <dcterms:modified xsi:type="dcterms:W3CDTF">2022-05-19T12:30:00Z</dcterms:modified>
</cp:coreProperties>
</file>