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6C4C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66C4C">
        <w:rPr>
          <w:sz w:val="26"/>
          <w:szCs w:val="26"/>
          <w:u w:val="single"/>
        </w:rPr>
        <w:t>552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66C4C" w:rsidRDefault="00D66C4C" w:rsidP="00D66C4C">
      <w:pPr>
        <w:ind w:right="5528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</w:t>
      </w:r>
    </w:p>
    <w:p w:rsidR="00D66C4C" w:rsidRDefault="00D66C4C" w:rsidP="00D66C4C">
      <w:pPr>
        <w:jc w:val="both"/>
        <w:rPr>
          <w:sz w:val="26"/>
          <w:szCs w:val="26"/>
        </w:rPr>
      </w:pPr>
    </w:p>
    <w:p w:rsidR="00D66C4C" w:rsidRDefault="00D66C4C" w:rsidP="00D66C4C">
      <w:pPr>
        <w:jc w:val="both"/>
        <w:rPr>
          <w:sz w:val="26"/>
          <w:szCs w:val="26"/>
        </w:rPr>
      </w:pPr>
    </w:p>
    <w:p w:rsidR="00D66C4C" w:rsidRPr="00C803DA" w:rsidRDefault="00D66C4C" w:rsidP="00D66C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C803DA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 </w:t>
      </w:r>
      <w:r>
        <w:rPr>
          <w:sz w:val="26"/>
          <w:szCs w:val="26"/>
        </w:rPr>
        <w:t xml:space="preserve">с изменениями от 5 ноября 2019 года № 479-р </w:t>
      </w:r>
      <w:r w:rsidRPr="00C803DA">
        <w:rPr>
          <w:sz w:val="26"/>
          <w:szCs w:val="26"/>
        </w:rPr>
        <w:t>внести изменения, изложив перечень муниципальных программ городского округа город Шахунья Нижегородской области в новой редакции, согласно приложению.</w:t>
      </w:r>
      <w:proofErr w:type="gramEnd"/>
    </w:p>
    <w:p w:rsidR="00D66C4C" w:rsidRDefault="00D66C4C" w:rsidP="00D66C4C">
      <w:pPr>
        <w:spacing w:line="360" w:lineRule="auto"/>
        <w:ind w:firstLine="709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2. Настоящее распоряжение вступает в силу со дня подписания.</w:t>
      </w:r>
    </w:p>
    <w:p w:rsidR="00D66C4C" w:rsidRPr="00C803DA" w:rsidRDefault="00D66C4C" w:rsidP="00D66C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5915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:rsidR="00D66C4C" w:rsidRPr="00C803DA" w:rsidRDefault="00D66C4C" w:rsidP="00D66C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03DA">
        <w:rPr>
          <w:sz w:val="26"/>
          <w:szCs w:val="26"/>
        </w:rPr>
        <w:t xml:space="preserve">. </w:t>
      </w:r>
      <w:proofErr w:type="gramStart"/>
      <w:r w:rsidRPr="00C803DA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5 ноября</w:t>
      </w:r>
      <w:r w:rsidRPr="00C803DA"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479</w:t>
      </w:r>
      <w:r w:rsidRPr="00C803DA">
        <w:rPr>
          <w:sz w:val="26"/>
          <w:szCs w:val="26"/>
        </w:rPr>
        <w:t xml:space="preserve">-р «О внесении изменений в распоряжение администрации городского округа город Шахунья Нижегородской области от 8 февраля </w:t>
      </w:r>
      <w:r w:rsidRPr="00C803DA">
        <w:rPr>
          <w:sz w:val="26"/>
          <w:szCs w:val="26"/>
        </w:rPr>
        <w:lastRenderedPageBreak/>
        <w:t>2019 года № 45-р «Об утверждении перечня муниципальных программ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66C4C" w:rsidRDefault="00D66C4C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4D2212">
      <w:pPr>
        <w:jc w:val="both"/>
        <w:rPr>
          <w:sz w:val="22"/>
          <w:szCs w:val="22"/>
        </w:rPr>
      </w:pPr>
    </w:p>
    <w:p w:rsidR="00D66C4C" w:rsidRDefault="00D66C4C" w:rsidP="00D66C4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66C4C" w:rsidRPr="00C803DA" w:rsidRDefault="00D66C4C" w:rsidP="00D66C4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:rsidR="00D66C4C" w:rsidRPr="00C803DA" w:rsidRDefault="00D66C4C" w:rsidP="00D66C4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:rsidR="00D66C4C" w:rsidRPr="00C803DA" w:rsidRDefault="00D66C4C" w:rsidP="00D66C4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D66C4C" w:rsidRPr="00C803DA" w:rsidRDefault="00D66C4C" w:rsidP="00D66C4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15.12.2021 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552-р</w:t>
      </w:r>
    </w:p>
    <w:p w:rsidR="00D66C4C" w:rsidRPr="00C803DA" w:rsidRDefault="00D66C4C" w:rsidP="00D66C4C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D66C4C" w:rsidRPr="00C803DA" w:rsidRDefault="00D66C4C" w:rsidP="00D66C4C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муниципальных программ городского округа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/>
        <w:t>город Шахунья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6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3405"/>
        <w:gridCol w:w="3264"/>
      </w:tblGrid>
      <w:tr w:rsidR="00D66C4C" w:rsidRPr="00C803DA" w:rsidTr="000D2200">
        <w:trPr>
          <w:trHeight w:val="758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№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п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>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Наименование</w:t>
            </w:r>
          </w:p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 программы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Муниципальный</w:t>
            </w:r>
          </w:p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заказчик – координатор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Соисполнители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</w:tr>
      <w:tr w:rsidR="00D66C4C" w:rsidRPr="00C803DA" w:rsidTr="000D2200">
        <w:trPr>
          <w:trHeight w:val="20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Развитие системы образования в городском округе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2018-2023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образования городского округа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Образовательные учреждения городского 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«Информационно-диагностический центр»; МКУ «Многофункциональный сервисный центр системы образования»</w:t>
            </w:r>
          </w:p>
        </w:tc>
      </w:tr>
      <w:tr w:rsidR="00D66C4C" w:rsidRPr="00C803DA" w:rsidTr="000D2200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службы в городском округе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 Шахунья 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2020-2023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 администрации городского 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Сектор по бухгалтерскому учету и отчетности администрации городского округа город Шахунья Нижегородской области</w:t>
            </w:r>
          </w:p>
        </w:tc>
      </w:tr>
      <w:tr w:rsidR="00D66C4C" w:rsidRPr="00C803DA" w:rsidTr="000D2200">
        <w:trPr>
          <w:trHeight w:val="7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общественного порядка и противодействия преступности в городском округе город Шахунья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2020-2023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Юридический отдел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Структурные подразделения администрации городского округа город Шахунья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Ведущий специалист по связям с общественностью администрации </w:t>
            </w:r>
            <w:proofErr w:type="gram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Комиссия по делам несовершеннолетних и защите их прав при администрации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Совет депутатов городского 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Начальник штаба ДНД;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АУ «Редакция газеты «Знамя труда»;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МУП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Шахунского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района «РТП «Земляки»</w:t>
            </w:r>
          </w:p>
        </w:tc>
      </w:tr>
      <w:tr w:rsidR="00D66C4C" w:rsidRPr="00C803DA" w:rsidTr="000D2200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сельского хозяйства администрации городского округа город Шахунья Нижегородской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государственного ветеринарного надзора городского округа город Шахунья Нижегородской области</w:t>
            </w:r>
          </w:p>
        </w:tc>
      </w:tr>
      <w:tr w:rsidR="00D66C4C" w:rsidRPr="00C803DA" w:rsidTr="000D2200">
        <w:trPr>
          <w:trHeight w:val="16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Благоустройство территории городского округа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</w:t>
            </w:r>
          </w:p>
        </w:tc>
      </w:tr>
      <w:tr w:rsidR="00D66C4C" w:rsidRPr="00C803DA" w:rsidTr="000D2200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Совершенствование условий труда лиц, замещающих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должности, не являющиеся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должностями муниципальной службы администрации городского округа город Шахунья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2020-2023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населения городского округа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области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качественными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услугами в сфере жилищн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о-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коммунального хозяйства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по работе с территориями и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благоустройству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D66C4C" w:rsidRPr="00C803DA" w:rsidTr="000D2200">
        <w:trPr>
          <w:trHeight w:val="19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МКУК «Центр организационно-методической работы учреждений культуры»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культуры городского округа город Шахунья Нижегородской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области</w:t>
            </w:r>
          </w:p>
        </w:tc>
      </w:tr>
      <w:tr w:rsidR="00D66C4C" w:rsidRPr="00C803DA" w:rsidTr="000D2200">
        <w:trPr>
          <w:trHeight w:val="20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 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Управление муниципальными финансами городского округа город 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Финансовое управление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11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физической культуры и спорта в городском округе город Шахунья Нижегородской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о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t>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2021 год и плановый период 2022-2023 годов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спорту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МАУ «ФОК «Атлант» МБУ ФСК «Надежда»</w:t>
            </w:r>
          </w:p>
        </w:tc>
      </w:tr>
      <w:tr w:rsidR="00D66C4C" w:rsidRPr="00C803DA" w:rsidTr="000D2200">
        <w:trPr>
          <w:trHeight w:val="16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транспортной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системы в городском округе город Шахунья Нижегородской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предпринимательства   в городском округе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поддержке малого бизнеса и развития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предпринимательства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АНО «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центр развития бизнеса»</w:t>
            </w:r>
          </w:p>
        </w:tc>
      </w:tr>
      <w:tr w:rsidR="00D66C4C" w:rsidRPr="00C803DA" w:rsidTr="000D2200">
        <w:trPr>
          <w:trHeight w:val="2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Адресная инвестиционная программа городского округа город 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 округа город Шахунья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20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Переселение граждан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из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аварийного жилищного фонда на территории городского округа город Шахунья Нижегородской области </w:t>
            </w:r>
            <w:r>
              <w:rPr>
                <w:rFonts w:eastAsia="SimSun" w:cs="Mangal"/>
                <w:kern w:val="2"/>
                <w:lang w:eastAsia="hi-IN" w:bidi="hi-IN"/>
              </w:rPr>
              <w:t>2019-2025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3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безопасности жизнедеятельности населения городского округа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Нижегородской области на 2018-2023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bookmarkStart w:id="1" w:name="_Hlk89848237"/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Сектор ГО ЧС и МОБ </w:t>
            </w:r>
            <w:bookmarkEnd w:id="1"/>
            <w:r w:rsidRPr="00C803DA">
              <w:rPr>
                <w:rFonts w:eastAsia="SimSun" w:cs="Mangal"/>
                <w:kern w:val="2"/>
                <w:lang w:eastAsia="hi-IN" w:bidi="hi-IN"/>
              </w:rPr>
              <w:t>работы администрации городского округа город Шахунья Нижегородской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МКУ «Учреждение по обеспечению деятельности органов местного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самоуправления городского округа город Шахунья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области»</w:t>
            </w:r>
          </w:p>
        </w:tc>
      </w:tr>
      <w:tr w:rsidR="00D66C4C" w:rsidRPr="00C803DA" w:rsidTr="000D2200">
        <w:trPr>
          <w:trHeight w:val="19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lang w:eastAsia="hi-IN" w:bidi="hi-IN"/>
              </w:rPr>
              <w:t>Энергосбережение и повышение энергетической эффективности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территории</w:t>
            </w:r>
            <w:r w:rsidRPr="00A85223">
              <w:rPr>
                <w:rFonts w:eastAsia="SimSun" w:cs="Mangal"/>
                <w:kern w:val="2"/>
                <w:lang w:eastAsia="hi-IN" w:bidi="hi-IN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образования администрации городского округа город Шахунья Нижегородской области;   МКУК «Центр организационно-методической работы учреждений культуры городского округа город Шахунья Нижегородской области»;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по работе с территориями и благоустройству городского округа город Шахунья Нижегородской области;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 администрации городского округа город Шахунья Нижегородской области; </w:t>
            </w:r>
            <w:proofErr w:type="spellStart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 администрации городского округа город Шахунья Нижегородской области;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Сектор по спорту администрации городского округа город Шахунья Нижегородской области; </w:t>
            </w:r>
          </w:p>
          <w:p w:rsidR="00D66C4C" w:rsidRPr="00A85223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МКУ «Учреждение по обеспечению деятельности ОМСУ»;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образования, учреждения спорта, учреждения культуры и дополнительного образования;</w:t>
            </w:r>
          </w:p>
        </w:tc>
      </w:tr>
      <w:tr w:rsidR="00D66C4C" w:rsidRPr="00C803DA" w:rsidTr="000D2200">
        <w:trPr>
          <w:trHeight w:val="11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водохозяйственного комплекса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деятельности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25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многодетных семей земельными участками в городском округе город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Шахунья.</w:t>
            </w:r>
          </w:p>
        </w:tc>
      </w:tr>
      <w:tr w:rsidR="00D66C4C" w:rsidRPr="00C803DA" w:rsidTr="000D2200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жильем молодых семей в городском округе город Шахунья Нижегородской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период 2018-2023 годы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37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городского округа город Шахунья;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по работе с территориями и благоустройству администрации городского округа город Шахунья;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D66C4C" w:rsidRPr="00C803DA" w:rsidTr="000D2200">
        <w:trPr>
          <w:trHeight w:val="17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D66C4C" w:rsidRPr="00C803DA" w:rsidTr="000D2200">
        <w:trPr>
          <w:trHeight w:val="24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«Благоустройство»,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D66C4C" w:rsidRPr="00C803DA" w:rsidRDefault="00D66C4C" w:rsidP="000D2200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образования городского округа город Шахунья Нижегородской области</w:t>
            </w:r>
          </w:p>
        </w:tc>
      </w:tr>
    </w:tbl>
    <w:p w:rsidR="00D66C4C" w:rsidRPr="00C803DA" w:rsidRDefault="00D66C4C" w:rsidP="00D66C4C">
      <w:pPr>
        <w:widowControl w:val="0"/>
        <w:suppressAutoHyphens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sz w:val="27"/>
          <w:szCs w:val="27"/>
          <w:lang w:eastAsia="hi-IN" w:bidi="hi-IN"/>
        </w:rPr>
        <w:t>_______________________</w:t>
      </w:r>
    </w:p>
    <w:p w:rsidR="00E90A25" w:rsidRPr="00E90A25" w:rsidRDefault="00E90A25" w:rsidP="00D66C4C">
      <w:pPr>
        <w:jc w:val="both"/>
        <w:rPr>
          <w:sz w:val="22"/>
          <w:szCs w:val="22"/>
        </w:rPr>
      </w:pPr>
    </w:p>
    <w:sectPr w:rsidR="00E90A25" w:rsidRPr="00E90A25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A2" w:rsidRDefault="00EF67A2">
      <w:r>
        <w:separator/>
      </w:r>
    </w:p>
  </w:endnote>
  <w:endnote w:type="continuationSeparator" w:id="0">
    <w:p w:rsidR="00EF67A2" w:rsidRDefault="00E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A2" w:rsidRDefault="00EF67A2">
      <w:r>
        <w:separator/>
      </w:r>
    </w:p>
  </w:footnote>
  <w:footnote w:type="continuationSeparator" w:id="0">
    <w:p w:rsidR="00EF67A2" w:rsidRDefault="00EF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4F1A"/>
    <w:rsid w:val="00196B14"/>
    <w:rsid w:val="001A0111"/>
    <w:rsid w:val="001A070E"/>
    <w:rsid w:val="001A1222"/>
    <w:rsid w:val="001A18F1"/>
    <w:rsid w:val="001A4E32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C4C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7A2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30A-EF76-441F-9D55-ADC6DD42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2021-12-15T07:24:00Z</cp:lastPrinted>
  <dcterms:created xsi:type="dcterms:W3CDTF">2021-12-15T07:25:00Z</dcterms:created>
  <dcterms:modified xsi:type="dcterms:W3CDTF">2021-12-15T07:25:00Z</dcterms:modified>
</cp:coreProperties>
</file>