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F34A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9572910" wp14:editId="1FCF3583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188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75BBA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26ADCF9D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750285DC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D6423A" w14:textId="19F730E8"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B7AE45" w14:textId="77777777" w:rsidR="008A64CB" w:rsidRPr="00EA494E" w:rsidRDefault="008A64C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56902" w14:textId="46FC6FB1" w:rsidR="00A272A9" w:rsidRDefault="008A64CB" w:rsidP="00435C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5CD1">
        <w:rPr>
          <w:rFonts w:ascii="Times New Roman" w:eastAsia="Times New Roman" w:hAnsi="Times New Roman" w:cs="Times New Roman"/>
          <w:sz w:val="24"/>
          <w:szCs w:val="24"/>
        </w:rPr>
        <w:t xml:space="preserve">03 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</w:t>
      </w:r>
      <w:r w:rsidR="00435C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35CD1">
        <w:rPr>
          <w:rFonts w:ascii="Times New Roman" w:eastAsia="Times New Roman" w:hAnsi="Times New Roman" w:cs="Times New Roman"/>
          <w:sz w:val="24"/>
          <w:szCs w:val="24"/>
        </w:rPr>
        <w:t>68-7</w:t>
      </w:r>
    </w:p>
    <w:p w14:paraId="33BA2055" w14:textId="77777777" w:rsidR="009321FF" w:rsidRPr="009321FF" w:rsidRDefault="009321FF" w:rsidP="009321FF">
      <w:pPr>
        <w:spacing w:after="0"/>
        <w:jc w:val="center"/>
        <w:rPr>
          <w:b/>
          <w:sz w:val="24"/>
          <w:szCs w:val="24"/>
        </w:rPr>
      </w:pPr>
    </w:p>
    <w:p w14:paraId="067735F9" w14:textId="77777777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«Об образовании контрольно-счетной комиссии </w:t>
      </w:r>
    </w:p>
    <w:p w14:paraId="265E43D0" w14:textId="77777777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области»</w:t>
      </w:r>
    </w:p>
    <w:p w14:paraId="095C3871" w14:textId="77777777" w:rsidR="00A272A9" w:rsidRPr="008A64CB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DEB2B" w14:textId="77777777" w:rsidR="00A272A9" w:rsidRPr="00E2646C" w:rsidRDefault="00A272A9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  </w:t>
      </w:r>
      <w:r w:rsidR="00265A09" w:rsidRPr="008A64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F92E09">
        <w:rPr>
          <w:rFonts w:ascii="Times New Roman" w:hAnsi="Times New Roman" w:cs="Times New Roman"/>
          <w:sz w:val="24"/>
          <w:szCs w:val="24"/>
        </w:rPr>
        <w:t>соответствии с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F92E09">
        <w:rPr>
          <w:rFonts w:ascii="Times New Roman" w:hAnsi="Times New Roman" w:cs="Times New Roman"/>
          <w:sz w:val="24"/>
          <w:szCs w:val="24"/>
        </w:rPr>
        <w:t>ым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2E09">
        <w:rPr>
          <w:rFonts w:ascii="Times New Roman" w:hAnsi="Times New Roman" w:cs="Times New Roman"/>
          <w:sz w:val="24"/>
          <w:szCs w:val="24"/>
        </w:rPr>
        <w:t>ом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от 01.07.2021 № 255-ФЗ «О внесении изменений в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 w:rsidR="00E2646C" w:rsidRPr="00E2646C">
        <w:rPr>
          <w:rFonts w:ascii="Times New Roman" w:hAnsi="Times New Roman" w:cs="Times New Roman"/>
          <w:sz w:val="24"/>
          <w:szCs w:val="24"/>
        </w:rPr>
        <w:t>ый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8462321"/>
      <w:r w:rsidR="00F92E09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bookmarkEnd w:id="0"/>
      <w:r w:rsidR="00BD332D">
        <w:rPr>
          <w:rFonts w:ascii="Times New Roman" w:hAnsi="Times New Roman" w:cs="Times New Roman"/>
          <w:sz w:val="24"/>
          <w:szCs w:val="24"/>
        </w:rPr>
        <w:t>на основании</w:t>
      </w:r>
      <w:r w:rsidR="00DD1B8A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Pr="00E2646C">
        <w:rPr>
          <w:rFonts w:ascii="Times New Roman" w:hAnsi="Times New Roman" w:cs="Times New Roman"/>
          <w:sz w:val="24"/>
          <w:szCs w:val="24"/>
        </w:rPr>
        <w:t>Устава городского округа город Шахунья Нижегородской области</w:t>
      </w:r>
      <w:r w:rsidR="00570F2A">
        <w:rPr>
          <w:rFonts w:ascii="Times New Roman" w:hAnsi="Times New Roman" w:cs="Times New Roman"/>
          <w:sz w:val="24"/>
          <w:szCs w:val="24"/>
        </w:rPr>
        <w:t>,</w:t>
      </w:r>
      <w:r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0F63993B" w14:textId="77777777" w:rsidR="00E2646C" w:rsidRPr="00E2646C" w:rsidRDefault="00E2646C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2048" w14:textId="77777777" w:rsidR="00A272A9" w:rsidRPr="00E2646C" w:rsidRDefault="00DD485E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1.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E2646C">
        <w:rPr>
          <w:rFonts w:ascii="Times New Roman" w:hAnsi="Times New Roman" w:cs="Times New Roman"/>
          <w:sz w:val="24"/>
          <w:szCs w:val="24"/>
        </w:rPr>
        <w:t>Образовать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="00A272A9" w:rsidRPr="00E2646C">
        <w:rPr>
          <w:rFonts w:ascii="Times New Roman" w:hAnsi="Times New Roman" w:cs="Times New Roman"/>
          <w:sz w:val="24"/>
          <w:szCs w:val="24"/>
        </w:rPr>
        <w:t>контрольно-счетный орган городского округа город Шахунья Нижегородской области – контрольно-счетную комиссию городского округа горо</w:t>
      </w:r>
      <w:r w:rsidR="00DD1B8A" w:rsidRPr="00E2646C">
        <w:rPr>
          <w:rFonts w:ascii="Times New Roman" w:hAnsi="Times New Roman" w:cs="Times New Roman"/>
          <w:sz w:val="24"/>
          <w:szCs w:val="24"/>
        </w:rPr>
        <w:t>д Шахунья Нижегородской области.</w:t>
      </w:r>
    </w:p>
    <w:p w14:paraId="68B55EAB" w14:textId="77777777" w:rsidR="00E2646C" w:rsidRPr="00E2646C" w:rsidRDefault="00E2646C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2. Наделить контрольно-счетную комиссию городского округа город Шахунья Нижегородской области правами юридического лица</w:t>
      </w:r>
      <w:r w:rsidR="009D2DCD">
        <w:rPr>
          <w:rFonts w:ascii="Times New Roman" w:hAnsi="Times New Roman" w:cs="Times New Roman"/>
          <w:sz w:val="24"/>
          <w:szCs w:val="24"/>
        </w:rPr>
        <w:t xml:space="preserve"> с организационно-правовой формой муниципального казенного учреждения.</w:t>
      </w:r>
    </w:p>
    <w:p w14:paraId="10FDB159" w14:textId="77777777" w:rsidR="00A272A9" w:rsidRPr="00E2646C" w:rsidRDefault="00DD485E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6C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6C" w:rsidRPr="00E2646C">
        <w:rPr>
          <w:rFonts w:ascii="Times New Roman" w:hAnsi="Times New Roman" w:cs="Times New Roman"/>
          <w:sz w:val="24"/>
          <w:szCs w:val="24"/>
        </w:rPr>
        <w:t>3</w:t>
      </w:r>
      <w:r w:rsidR="00570F2A">
        <w:rPr>
          <w:rFonts w:ascii="Times New Roman" w:hAnsi="Times New Roman" w:cs="Times New Roman"/>
          <w:sz w:val="24"/>
          <w:szCs w:val="24"/>
        </w:rPr>
        <w:t>.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  </w:t>
      </w:r>
      <w:r w:rsidR="00A272A9" w:rsidRPr="00E264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7C46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A272A9" w:rsidRPr="00E2646C">
        <w:rPr>
          <w:rFonts w:ascii="Times New Roman" w:hAnsi="Times New Roman" w:cs="Times New Roman"/>
          <w:sz w:val="24"/>
          <w:szCs w:val="24"/>
        </w:rPr>
        <w:t>Положение о контрольно-счетной комиссии городского округа город Шахунья Нижегородской области</w:t>
      </w:r>
      <w:r w:rsidR="00667C46">
        <w:rPr>
          <w:rFonts w:ascii="Times New Roman" w:hAnsi="Times New Roman" w:cs="Times New Roman"/>
          <w:sz w:val="24"/>
          <w:szCs w:val="24"/>
        </w:rPr>
        <w:t>.</w:t>
      </w:r>
    </w:p>
    <w:p w14:paraId="6F895408" w14:textId="77777777" w:rsidR="00E2646C" w:rsidRDefault="00DD485E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46">
        <w:rPr>
          <w:rFonts w:ascii="Times New Roman" w:hAnsi="Times New Roman" w:cs="Times New Roman"/>
          <w:sz w:val="24"/>
          <w:szCs w:val="24"/>
        </w:rPr>
        <w:t xml:space="preserve">       </w:t>
      </w:r>
      <w:r w:rsidR="00E2646C" w:rsidRPr="00667C4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8F7A63">
        <w:rPr>
          <w:rFonts w:ascii="Times New Roman" w:hAnsi="Times New Roman" w:cs="Times New Roman"/>
          <w:sz w:val="24"/>
          <w:szCs w:val="24"/>
        </w:rPr>
        <w:t xml:space="preserve">с </w:t>
      </w:r>
      <w:r w:rsidR="008F7A63" w:rsidRPr="00841FED">
        <w:rPr>
          <w:rFonts w:ascii="Times New Roman" w:hAnsi="Times New Roman" w:cs="Times New Roman"/>
          <w:sz w:val="24"/>
          <w:szCs w:val="24"/>
        </w:rPr>
        <w:t>1 марта 2022 года</w:t>
      </w:r>
      <w:r w:rsidR="00E2646C" w:rsidRPr="00841FED">
        <w:rPr>
          <w:rFonts w:ascii="Times New Roman" w:hAnsi="Times New Roman" w:cs="Times New Roman"/>
          <w:sz w:val="24"/>
          <w:szCs w:val="24"/>
        </w:rPr>
        <w:t xml:space="preserve"> </w:t>
      </w:r>
      <w:r w:rsidR="00E2646C" w:rsidRPr="00667C46">
        <w:rPr>
          <w:rFonts w:ascii="Times New Roman" w:hAnsi="Times New Roman" w:cs="Times New Roman"/>
          <w:sz w:val="24"/>
          <w:szCs w:val="24"/>
        </w:rPr>
        <w:t>и подлежит опубликованию на официальном сайте администрации городского округа город Шахунья Нижегородской области</w:t>
      </w:r>
      <w:r w:rsidR="008F7A63">
        <w:rPr>
          <w:rFonts w:ascii="Times New Roman" w:hAnsi="Times New Roman" w:cs="Times New Roman"/>
          <w:sz w:val="24"/>
          <w:szCs w:val="24"/>
        </w:rPr>
        <w:t xml:space="preserve"> и в газете «Знамя труда».</w:t>
      </w:r>
    </w:p>
    <w:p w14:paraId="0269B9A9" w14:textId="77777777" w:rsidR="008F7A63" w:rsidRPr="0065654C" w:rsidRDefault="008F7A63" w:rsidP="008F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4C">
        <w:rPr>
          <w:rFonts w:ascii="Times New Roman" w:hAnsi="Times New Roman" w:cs="Times New Roman"/>
          <w:sz w:val="24"/>
          <w:szCs w:val="24"/>
        </w:rPr>
        <w:t xml:space="preserve">       5. Решение Совета депутатов городского округа город Шахунья Нижегородской области от 27.12.2012 № 12-9 «Об утверждении Положения о контрольно-счетной комиссии Совета депутатов  городского округа город Шахунья Нижегородской области» признать утратившим силу с момента государственной регистрации контрольно-счетн</w:t>
      </w:r>
      <w:r w:rsidR="0065654C">
        <w:rPr>
          <w:rFonts w:ascii="Times New Roman" w:hAnsi="Times New Roman" w:cs="Times New Roman"/>
          <w:sz w:val="24"/>
          <w:szCs w:val="24"/>
        </w:rPr>
        <w:t>ой</w:t>
      </w:r>
      <w:r w:rsidR="00570F2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5654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в качестве юридического лица.</w:t>
      </w:r>
    </w:p>
    <w:p w14:paraId="2D043A86" w14:textId="77777777" w:rsidR="00E2646C" w:rsidRPr="00667C46" w:rsidRDefault="00E2646C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A63">
        <w:rPr>
          <w:rFonts w:ascii="Times New Roman" w:hAnsi="Times New Roman" w:cs="Times New Roman"/>
          <w:sz w:val="24"/>
          <w:szCs w:val="24"/>
        </w:rPr>
        <w:t>6</w:t>
      </w:r>
      <w:r w:rsidRPr="00667C4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570F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7C46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депутатскую комиссию по </w:t>
      </w:r>
      <w:proofErr w:type="gramStart"/>
      <w:r w:rsidRPr="00667C46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A77319" w:rsidRPr="00667C46">
        <w:rPr>
          <w:rFonts w:ascii="Times New Roman" w:hAnsi="Times New Roman" w:cs="Times New Roman"/>
          <w:sz w:val="24"/>
          <w:szCs w:val="24"/>
        </w:rPr>
        <w:t xml:space="preserve"> местного</w:t>
      </w:r>
      <w:proofErr w:type="gramEnd"/>
      <w:r w:rsidR="00A77319" w:rsidRPr="00667C46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Pr="00667C46">
        <w:rPr>
          <w:rFonts w:ascii="Times New Roman" w:hAnsi="Times New Roman" w:cs="Times New Roman"/>
          <w:sz w:val="24"/>
          <w:szCs w:val="24"/>
        </w:rPr>
        <w:t>бюджетно-финансовой деятельности</w:t>
      </w:r>
      <w:r w:rsidR="00A77319" w:rsidRPr="00667C46">
        <w:rPr>
          <w:rFonts w:ascii="Times New Roman" w:hAnsi="Times New Roman" w:cs="Times New Roman"/>
          <w:sz w:val="24"/>
          <w:szCs w:val="24"/>
        </w:rPr>
        <w:t xml:space="preserve">, </w:t>
      </w:r>
      <w:r w:rsidRPr="00667C46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собственности.</w:t>
      </w:r>
    </w:p>
    <w:p w14:paraId="1645EE04" w14:textId="77777777" w:rsidR="008C6945" w:rsidRPr="00667C46" w:rsidRDefault="008C6945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D6F0" w14:textId="77777777" w:rsidR="00787F03" w:rsidRPr="00B44C3C" w:rsidRDefault="00787F03" w:rsidP="009402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A739B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C08D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5424A063" w14:textId="77777777" w:rsidR="00F75A11" w:rsidRDefault="008C6945" w:rsidP="0021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</w:p>
    <w:p w14:paraId="1C29D487" w14:textId="77777777" w:rsidR="00F75A11" w:rsidRDefault="00F75A11" w:rsidP="00F75A11">
      <w:pPr>
        <w:spacing w:after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BCAFB5D" w14:textId="77777777" w:rsidR="00570F2A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0519DABB" w14:textId="77777777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4BE8F766" w14:textId="77777777" w:rsidR="00570F2A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4367D820" w14:textId="77777777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01DB15D3" w14:textId="066BC1E1" w:rsidR="00F75A11" w:rsidRPr="00914345" w:rsidRDefault="00F75A11" w:rsidP="00F75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143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5CD1" w:rsidRPr="00914345">
        <w:rPr>
          <w:rFonts w:ascii="Times New Roman" w:hAnsi="Times New Roman" w:cs="Times New Roman"/>
          <w:sz w:val="24"/>
          <w:szCs w:val="24"/>
        </w:rPr>
        <w:t>О</w:t>
      </w:r>
      <w:r w:rsidRPr="00914345">
        <w:rPr>
          <w:rFonts w:ascii="Times New Roman" w:hAnsi="Times New Roman" w:cs="Times New Roman"/>
          <w:sz w:val="24"/>
          <w:szCs w:val="24"/>
        </w:rPr>
        <w:t>т</w:t>
      </w:r>
      <w:r w:rsidR="00435CD1">
        <w:rPr>
          <w:rFonts w:ascii="Times New Roman" w:hAnsi="Times New Roman" w:cs="Times New Roman"/>
          <w:sz w:val="24"/>
          <w:szCs w:val="24"/>
        </w:rPr>
        <w:t xml:space="preserve"> 03 декабря</w:t>
      </w:r>
      <w:r w:rsidRPr="00914345">
        <w:rPr>
          <w:rFonts w:ascii="Times New Roman" w:hAnsi="Times New Roman" w:cs="Times New Roman"/>
          <w:sz w:val="24"/>
          <w:szCs w:val="24"/>
        </w:rPr>
        <w:t xml:space="preserve"> 2021</w:t>
      </w:r>
      <w:r w:rsidR="00667396">
        <w:rPr>
          <w:rFonts w:ascii="Times New Roman" w:hAnsi="Times New Roman" w:cs="Times New Roman"/>
          <w:sz w:val="24"/>
          <w:szCs w:val="24"/>
        </w:rPr>
        <w:t>г</w:t>
      </w:r>
      <w:r w:rsidRPr="00914345">
        <w:rPr>
          <w:rFonts w:ascii="Times New Roman" w:hAnsi="Times New Roman" w:cs="Times New Roman"/>
          <w:sz w:val="24"/>
          <w:szCs w:val="24"/>
        </w:rPr>
        <w:t>. №</w:t>
      </w:r>
      <w:r w:rsidR="00435CD1">
        <w:rPr>
          <w:rFonts w:ascii="Times New Roman" w:hAnsi="Times New Roman" w:cs="Times New Roman"/>
          <w:sz w:val="24"/>
          <w:szCs w:val="24"/>
        </w:rPr>
        <w:t>68-7</w:t>
      </w: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FD18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A5976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6E93F" w14:textId="77777777" w:rsidR="00F75A11" w:rsidRPr="00914345" w:rsidRDefault="00F75A11" w:rsidP="00F75A11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ECEE696" w14:textId="77777777" w:rsidR="00F75A11" w:rsidRPr="00914345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Контрольно-счетной комиссии </w:t>
      </w:r>
    </w:p>
    <w:p w14:paraId="2270D406" w14:textId="77777777" w:rsidR="00F75A11" w:rsidRPr="00914345" w:rsidRDefault="00F75A11" w:rsidP="00F75A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 Шахунья Нижегородской области</w:t>
      </w:r>
    </w:p>
    <w:p w14:paraId="5D82A140" w14:textId="77777777" w:rsidR="00F75A11" w:rsidRDefault="00F75A11" w:rsidP="00F75A1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771017E" w14:textId="77777777" w:rsidR="00570F2A" w:rsidRDefault="00570F2A" w:rsidP="003764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контрольно-счетного органа городского округа город Шахунья Нижегородской области</w:t>
      </w:r>
      <w:r w:rsidR="003764BE">
        <w:rPr>
          <w:rFonts w:ascii="Times New Roman" w:hAnsi="Times New Roman" w:cs="Times New Roman"/>
          <w:sz w:val="24"/>
          <w:szCs w:val="24"/>
        </w:rPr>
        <w:t xml:space="preserve"> – контрольно-счетной комиссии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33888" w14:textId="77777777" w:rsidR="00570F2A" w:rsidRPr="000D167C" w:rsidRDefault="00570F2A" w:rsidP="00376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7C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контрольно-счетного органа городского округа город Шахунья Нижегородской области основывается на </w:t>
      </w:r>
      <w:hyperlink r:id="rId6" w:history="1">
        <w:r w:rsidRPr="000D167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7" w:history="1">
        <w:r w:rsidRPr="000D1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Бюджетным </w:t>
      </w:r>
      <w:hyperlink r:id="rId8" w:history="1">
        <w:r w:rsidRPr="000D16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16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  Федеральный закон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муниципальными нормативными правовыми актами. </w:t>
      </w:r>
    </w:p>
    <w:p w14:paraId="24AC99B1" w14:textId="77777777" w:rsidR="00F75A11" w:rsidRPr="00914345" w:rsidRDefault="00F75A11" w:rsidP="003764B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Статья 1. Статус Контрольно-счетной комиссии городского округа город </w:t>
      </w:r>
      <w:proofErr w:type="gramStart"/>
      <w:r w:rsidRPr="00914345">
        <w:rPr>
          <w:rFonts w:ascii="Times New Roman" w:hAnsi="Times New Roman" w:cs="Times New Roman"/>
          <w:sz w:val="24"/>
          <w:szCs w:val="24"/>
        </w:rPr>
        <w:t>Шахунья  Нижегородской</w:t>
      </w:r>
      <w:proofErr w:type="gramEnd"/>
      <w:r w:rsidRPr="0091434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0C90DE71" w14:textId="77777777" w:rsidR="00F75A11" w:rsidRPr="00914345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Контрольно-счетная комиссия городского округа город Шахунья Нижегородской области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подотчетна.</w:t>
      </w:r>
    </w:p>
    <w:p w14:paraId="2CB23EF0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4D25454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14:paraId="29DF37D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Контрольно-счетный орган</w:t>
      </w:r>
      <w:r w:rsidRPr="00914345">
        <w:rPr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 xml:space="preserve">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14:paraId="736F044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Контрольно-счетный орган обладает правами юридического лица.</w:t>
      </w:r>
    </w:p>
    <w:p w14:paraId="050426A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0B4CCA0A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порядок награждения.</w:t>
      </w:r>
    </w:p>
    <w:p w14:paraId="1BEF9988" w14:textId="77777777" w:rsidR="00F75A11" w:rsidRPr="00914345" w:rsidRDefault="00F75A11" w:rsidP="00F75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8. Место нахождения Контрольно-счетного органа – Нижегородская область, город Шахунья, пл. Советская, д. 1.</w:t>
      </w:r>
    </w:p>
    <w:p w14:paraId="51E1BD36" w14:textId="77777777" w:rsidR="00F75A11" w:rsidRPr="00914345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Контрольно-счетного органа</w:t>
      </w:r>
    </w:p>
    <w:p w14:paraId="5C24B368" w14:textId="77777777" w:rsidR="00F75A11" w:rsidRPr="00914345" w:rsidRDefault="00F75A11" w:rsidP="00B07CD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Контрольно-счетный орган осуществляет свою деятельность на основе </w:t>
      </w:r>
      <w:hyperlink r:id="rId9" w:history="1">
        <w:r w:rsidRPr="0091434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 w:history="1">
        <w:r w:rsidRPr="0091434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настоящего Положения и иных муниципальных правовых актов.</w:t>
      </w:r>
    </w:p>
    <w:p w14:paraId="0703811D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Контрольно-счетного органа</w:t>
      </w:r>
    </w:p>
    <w:p w14:paraId="2C7CF15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042FB6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4. Состав Контрольно-счетного органа</w:t>
      </w:r>
    </w:p>
    <w:p w14:paraId="34B3A11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образуется в составе председателя, и аппарата Контрольно-счетного органа.</w:t>
      </w:r>
    </w:p>
    <w:p w14:paraId="6A37E7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  </w:t>
      </w:r>
      <w:r w:rsidRPr="00914345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замещает муниципальную должность.</w:t>
      </w:r>
    </w:p>
    <w:p w14:paraId="7DAC211A" w14:textId="77777777" w:rsidR="00F75A11" w:rsidRPr="00914345" w:rsidRDefault="00F75A11" w:rsidP="00F7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3.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D769B5">
        <w:rPr>
          <w:rFonts w:ascii="Times New Roman" w:hAnsi="Times New Roman" w:cs="Times New Roman"/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Контрольно-счетного органа составляет 5 лет.</w:t>
      </w:r>
    </w:p>
    <w:p w14:paraId="4F7EE365" w14:textId="77777777" w:rsidR="00F75A11" w:rsidRPr="00914345" w:rsidRDefault="00F75A11" w:rsidP="00F75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4.  В состав аппарата Контрольно-счетного органа входит инспектор и иные штатные работники. Инспектором Контрольно-счетного органа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51E68AC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Права, обязанности и ответственность работников Контрольно-счетного органа определяются Федеральным законом</w:t>
      </w:r>
      <w:r w:rsidRPr="00914345">
        <w:rPr>
          <w:sz w:val="24"/>
          <w:szCs w:val="24"/>
        </w:rPr>
        <w:t xml:space="preserve"> </w:t>
      </w:r>
      <w:r w:rsidRPr="00914345"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146611F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6. Штатная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2ACCE4C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7. </w:t>
      </w:r>
      <w:r w:rsidR="00AC62E7" w:rsidRPr="00914345">
        <w:rPr>
          <w:rFonts w:ascii="Times New Roman" w:hAnsi="Times New Roman" w:cs="Times New Roman"/>
          <w:sz w:val="24"/>
          <w:szCs w:val="24"/>
        </w:rPr>
        <w:t>Ш</w:t>
      </w:r>
      <w:r w:rsidRPr="00914345">
        <w:rPr>
          <w:rFonts w:ascii="Times New Roman" w:hAnsi="Times New Roman" w:cs="Times New Roman"/>
          <w:sz w:val="24"/>
          <w:szCs w:val="24"/>
        </w:rPr>
        <w:t>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14:paraId="1170DC1E" w14:textId="77777777" w:rsidR="00F75A11" w:rsidRPr="00914345" w:rsidRDefault="00F75A11" w:rsidP="00F75A11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Контрольно-счетного органа</w:t>
      </w:r>
    </w:p>
    <w:p w14:paraId="31B9251E" w14:textId="77777777" w:rsidR="00F75A11" w:rsidRPr="00914345" w:rsidRDefault="00F75A11" w:rsidP="00F75A1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</w:t>
      </w:r>
      <w:r w:rsidR="00D769B5">
        <w:rPr>
          <w:rFonts w:ascii="Times New Roman" w:hAnsi="Times New Roman" w:cs="Times New Roman"/>
          <w:sz w:val="24"/>
          <w:szCs w:val="24"/>
        </w:rPr>
        <w:t>.</w:t>
      </w:r>
      <w:r w:rsidRPr="00914345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назначается на должность представительным органом муниципального образования.</w:t>
      </w:r>
    </w:p>
    <w:p w14:paraId="26D1CEE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914345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Контрольно-счетного органа вносятся в представительный орган муниципального образования:</w:t>
      </w:r>
    </w:p>
    <w:p w14:paraId="59FB80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</w:t>
      </w:r>
      <w:r w:rsidR="00D769B5">
        <w:rPr>
          <w:rFonts w:ascii="Times New Roman" w:hAnsi="Times New Roman" w:cs="Times New Roman"/>
          <w:sz w:val="24"/>
          <w:szCs w:val="24"/>
        </w:rPr>
        <w:t xml:space="preserve">  </w:t>
      </w:r>
      <w:r w:rsidRPr="00914345">
        <w:rPr>
          <w:rFonts w:ascii="Times New Roman" w:hAnsi="Times New Roman" w:cs="Times New Roman"/>
          <w:sz w:val="24"/>
          <w:szCs w:val="24"/>
        </w:rPr>
        <w:t>председателем представительного органа муниципального образования;</w:t>
      </w:r>
    </w:p>
    <w:p w14:paraId="207A05B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14:paraId="043A724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3) главой муниципального образования. </w:t>
      </w:r>
    </w:p>
    <w:p w14:paraId="513F1975" w14:textId="77777777" w:rsidR="00F75A11" w:rsidRPr="00914345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3.</w:t>
      </w:r>
      <w:r w:rsidR="00D769B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Кандидатуры на должность председателя Контрольно-счетного органа </w:t>
      </w:r>
      <w:r w:rsidR="00F75A11" w:rsidRPr="009143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в представительный орган муниципального образования субъектами, перечисленными в </w:t>
      </w:r>
      <w:hyperlink w:anchor="P91" w:history="1">
        <w:r w:rsidR="00F75A11" w:rsidRPr="00914345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F75A11" w:rsidRPr="00914345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два месяца до истечения полномочий действующего председателя Контрольно-счетного органа</w:t>
      </w:r>
    </w:p>
    <w:p w14:paraId="7CC08D85" w14:textId="77777777" w:rsidR="00F75A11" w:rsidRPr="00914345" w:rsidRDefault="002333E8" w:rsidP="00233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4.</w:t>
      </w: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Решение о назначении председателя </w:t>
      </w:r>
      <w:r w:rsidR="00B07CDB" w:rsidRPr="00914345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F75A11" w:rsidRPr="00914345">
        <w:rPr>
          <w:rFonts w:ascii="Times New Roman" w:hAnsi="Times New Roman" w:cs="Times New Roman"/>
          <w:sz w:val="24"/>
          <w:szCs w:val="24"/>
        </w:rPr>
        <w:t>принимается большинством голосов от установленного числа депутатов Совета депутатов открытым голосованием.</w:t>
      </w:r>
    </w:p>
    <w:p w14:paraId="0202165D" w14:textId="77777777" w:rsidR="00F75A11" w:rsidRPr="00914345" w:rsidRDefault="002333E8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5. По истечении срока полномочий председатель </w:t>
      </w:r>
      <w:r w:rsidR="00B07CDB" w:rsidRPr="0091434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914345">
        <w:rPr>
          <w:rFonts w:ascii="Times New Roman" w:hAnsi="Times New Roman" w:cs="Times New Roman"/>
          <w:sz w:val="24"/>
          <w:szCs w:val="24"/>
        </w:rPr>
        <w:t xml:space="preserve"> продолжает исполнять свои обязанности до вступления в должность вновь назначенного председателя </w:t>
      </w:r>
      <w:r w:rsidR="00B07CDB" w:rsidRPr="00914345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F75A11" w:rsidRPr="00914345">
        <w:rPr>
          <w:rFonts w:ascii="Times New Roman" w:hAnsi="Times New Roman" w:cs="Times New Roman"/>
          <w:sz w:val="24"/>
          <w:szCs w:val="24"/>
        </w:rPr>
        <w:t>.</w:t>
      </w:r>
    </w:p>
    <w:p w14:paraId="2520A8C1" w14:textId="77777777" w:rsidR="00B07CDB" w:rsidRPr="00914345" w:rsidRDefault="00B07CDB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6CC14" w14:textId="77777777" w:rsidR="00F75A11" w:rsidRPr="00914345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45">
        <w:rPr>
          <w:rFonts w:ascii="Times New Roman" w:hAnsi="Times New Roman" w:cs="Times New Roman"/>
          <w:b/>
          <w:sz w:val="24"/>
          <w:szCs w:val="24"/>
        </w:rPr>
        <w:t>Статья 6. Требования к кандидатурам на должность председателя Контрольно-счетного органа</w:t>
      </w:r>
    </w:p>
    <w:p w14:paraId="4700158C" w14:textId="77777777" w:rsidR="00F75A11" w:rsidRPr="00914345" w:rsidRDefault="00F75A11" w:rsidP="00B07C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7867B" w14:textId="77777777" w:rsidR="00F75A11" w:rsidRPr="00914345" w:rsidRDefault="00F75A11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14:paraId="77FF08BA" w14:textId="77777777" w:rsidR="00F75A11" w:rsidRPr="00914345" w:rsidRDefault="002333E8" w:rsidP="00B07C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914345">
        <w:rPr>
          <w:rFonts w:ascii="Times New Roman" w:hAnsi="Times New Roman" w:cs="Times New Roman"/>
          <w:sz w:val="24"/>
          <w:szCs w:val="24"/>
        </w:rPr>
        <w:t xml:space="preserve">    </w:t>
      </w:r>
      <w:r w:rsidR="00F75A11" w:rsidRPr="00914345"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14:paraId="0DFEC4EE" w14:textId="77777777" w:rsidR="00F75A11" w:rsidRPr="00914345" w:rsidRDefault="002333E8" w:rsidP="00233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A11" w:rsidRPr="00914345">
        <w:rPr>
          <w:rFonts w:ascii="Times New Roman" w:hAnsi="Times New Roman" w:cs="Times New Roman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01D58D98" w14:textId="77777777" w:rsidR="00F75A11" w:rsidRPr="00914345" w:rsidRDefault="002333E8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 </w:t>
      </w:r>
      <w:r w:rsidR="00F75A11" w:rsidRPr="00914345">
        <w:rPr>
          <w:rFonts w:ascii="Times New Roman" w:hAnsi="Times New Roman" w:cs="Times New Roman"/>
          <w:sz w:val="24"/>
          <w:szCs w:val="24"/>
        </w:rPr>
        <w:t>3)знание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8A5BD5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14:paraId="095E54A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914345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14:paraId="02E2808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14:paraId="4669B08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FA6240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3C204F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наличия оснований, предусмотренных пунктом 3 настоящей статьи.</w:t>
      </w:r>
    </w:p>
    <w:p w14:paraId="4545C72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руководителями судебных и правоохранительных органов, расположенных на территории муниципального образования.</w:t>
      </w:r>
    </w:p>
    <w:p w14:paraId="20F534C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не может заниматься другой оплачиваемой деятельностью, кроме преподавательской, научной и иной творческой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9F760F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14:paraId="224F719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Контрольно-счетного органа</w:t>
      </w:r>
    </w:p>
    <w:p w14:paraId="5CC59EE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14:paraId="246EA13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432CBBB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62B10F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обладают гарантиями профессиональной независимости.</w:t>
      </w:r>
    </w:p>
    <w:p w14:paraId="5D3581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914345">
        <w:rPr>
          <w:rFonts w:ascii="Times New Roman" w:hAnsi="Times New Roman" w:cs="Times New Roman"/>
          <w:sz w:val="24"/>
          <w:szCs w:val="24"/>
        </w:rPr>
        <w:t>5. Председатель Контрольно-счетного органа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14:paraId="68B251C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14:paraId="1BF898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14:paraId="2AFFA32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C2390B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14:paraId="6B72E1F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3153B0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72B07E8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24" w:history="1">
        <w:r w:rsidRPr="0091434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914345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7F20303" w14:textId="77777777" w:rsidR="00726432" w:rsidRPr="00914345" w:rsidRDefault="00F75A11" w:rsidP="00914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 273-ФЗ "О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A6A7684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8. Полномочия Контрольно-счетного органа</w:t>
      </w:r>
    </w:p>
    <w:p w14:paraId="0151532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следующие полномочия:</w:t>
      </w:r>
    </w:p>
    <w:p w14:paraId="27EF2D7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DB13B6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2)экспертиза проектов местного бюджета, проверка и анализ обоснованности его показателей;</w:t>
      </w:r>
    </w:p>
    <w:p w14:paraId="3341A53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14:paraId="786C24A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Федеральным законом от 18 июля 2011 года № 223-ФЗ «О товаров, работ, услуг отдельными видами юридических лиц».</w:t>
      </w:r>
    </w:p>
    <w:p w14:paraId="67C711EA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B072E2D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D834AF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70DFBEA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2A2974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4291C9F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6DFE06C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 </w:t>
      </w:r>
    </w:p>
    <w:p w14:paraId="45562E3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163904C6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2478EA4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Внешний государственный и муниципальный финансовый контроль осуществляется Контрольно-счетным органом:</w:t>
      </w:r>
    </w:p>
    <w:p w14:paraId="4DBFC70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51427A2E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7E562A79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Контрольно-счетным органом внешнего муниципального финансового контроля</w:t>
      </w:r>
    </w:p>
    <w:p w14:paraId="4AA8562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14:paraId="36FDC2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14:paraId="40251C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14:paraId="6AC3A27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14:paraId="6E3D41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11" w:history="1">
        <w:r w:rsidRPr="0091434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14:paraId="3EF9EB7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14:paraId="14CAC372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1B89B0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субъекта Российской Федерации.</w:t>
      </w:r>
    </w:p>
    <w:p w14:paraId="621FE7E8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Контрольно-счетного органа</w:t>
      </w:r>
    </w:p>
    <w:p w14:paraId="7D1087F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14:paraId="7E3E1DD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14:paraId="300CE4E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на предстоящий год утверждается коллегией Контрольно-счетного органа в срок до 30 декабря.</w:t>
      </w:r>
    </w:p>
    <w:p w14:paraId="79B74E1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3. Поручения, принятые решением представительного органа муниципального образования, предложения главы муниципального образования, направленные в Контрольно-счетный орган до 15 декабря года, предшествующего планируемому,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 xml:space="preserve">подлежат обязательному включению в план работы Контрольно-счетного органа на предстоящий год. </w:t>
      </w:r>
    </w:p>
    <w:p w14:paraId="083C653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14:paraId="1004795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12. Регламент Контрольно-счетного органа</w:t>
      </w:r>
    </w:p>
    <w:p w14:paraId="16B0414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14:paraId="02C4CA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содержание направлений деятельности Контрольно-счетного органа;</w:t>
      </w:r>
    </w:p>
    <w:p w14:paraId="528C556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распределение обязанностей между заместителем председателя и аудиторами Контрольно-счетного органа;</w:t>
      </w:r>
    </w:p>
    <w:p w14:paraId="6CB5D17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14:paraId="1632EE0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14:paraId="3AE1290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6AEFBFC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0A9CB45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14:paraId="38BE79D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</w:p>
    <w:p w14:paraId="7E5514F4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13. Обязательность исполнения требований должностных лиц Контрольно-счетного органа</w:t>
      </w:r>
    </w:p>
    <w:p w14:paraId="2111CB67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14:paraId="42B5048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14:paraId="357AE41E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14. Полномочия председателя по организации деятельности Контрольно-счетного органа</w:t>
      </w:r>
    </w:p>
    <w:p w14:paraId="468E142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1.Председатель Контрольно-счетного органа:</w:t>
      </w:r>
    </w:p>
    <w:p w14:paraId="53A84AC0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Контрольно-счетного органа; </w:t>
      </w:r>
    </w:p>
    <w:p w14:paraId="7A488A2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Контрольно-счетного органа;</w:t>
      </w:r>
    </w:p>
    <w:p w14:paraId="4BE800C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Контрольно-счетного органа и изменения к ним;</w:t>
      </w:r>
    </w:p>
    <w:p w14:paraId="1E72EEF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Контрольно-счетного органа;</w:t>
      </w:r>
    </w:p>
    <w:p w14:paraId="3A4672A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14:paraId="3BA9C40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14:paraId="7AD29D2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7)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мероприятий;</w:t>
      </w:r>
    </w:p>
    <w:p w14:paraId="7CE2F19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представляет Контрольно-счетный орган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14:paraId="295B691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9) утверждает  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14:paraId="32DBE14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10) осуществляет полномочия нанимателя работников аппарата Контрольно-счетного органа;</w:t>
      </w:r>
    </w:p>
    <w:p w14:paraId="385E9B5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14:paraId="207B239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14:paraId="2F1030EB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15. Права, обязанности и ответственность должностных лиц Контрольно-счетного органа</w:t>
      </w:r>
    </w:p>
    <w:p w14:paraId="1B31668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14:paraId="5137745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7769D3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914345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7C79697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14:paraId="58D0066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3F933161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CDA2F68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959621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515578F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14:paraId="7ECCFA2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предусмотрено законодательством Российской Федерации, законодательством субъекта Российской Федерации.</w:t>
      </w:r>
    </w:p>
    <w:p w14:paraId="18A608B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914345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914345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14:paraId="34A8CD8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AE0F88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14:paraId="33AC0A8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 Должностные  лица  Контрольно-счетного  органа 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A1C6D3A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F972CE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7. Председатель Контрольно-счетного органа или уполномоченные ими работники Контрольно-счетного органа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14:paraId="45A263CC" w14:textId="77777777" w:rsidR="00726432" w:rsidRPr="00914345" w:rsidRDefault="00F75A11" w:rsidP="0072643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Контрольно-счетному органу</w:t>
      </w:r>
    </w:p>
    <w:p w14:paraId="01DB66B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14:paraId="58FF8F7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14:paraId="5F30533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3. При осуществлении Контрольно-счетным органом мероприятий внешнего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14:paraId="5BF4C37C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57FC64D5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14:paraId="08B511BB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2575D7F3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4EA54C7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Контрольно-счетного органа</w:t>
      </w:r>
    </w:p>
    <w:p w14:paraId="1CC3256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57F4C8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органа, заместителем председателя либо аудитором Контрольно-счетного органа.</w:t>
      </w:r>
    </w:p>
    <w:p w14:paraId="7FA74B33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14:paraId="4FFCEF4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14:paraId="3573FAC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D67FCBB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14:paraId="59576F5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14:paraId="0A58566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14:paraId="79F7341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14:paraId="1B961034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66F8570E" w14:textId="77777777" w:rsidR="00F75A11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14:paraId="6030AED1" w14:textId="77777777" w:rsidR="002112F9" w:rsidRPr="00914345" w:rsidRDefault="002112F9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AF75FF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14:paraId="544E8AF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14:paraId="6435B23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14:paraId="7B03DB2C" w14:textId="77777777" w:rsidR="00F75A11" w:rsidRPr="00914345" w:rsidRDefault="00F75A11" w:rsidP="00F75A11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Контрольно-счетного органа</w:t>
      </w:r>
    </w:p>
    <w:p w14:paraId="5DFC2157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14:paraId="2C97F84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5D1C5DF5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44D799D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4B3F4E4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lastRenderedPageBreak/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6ABF11C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1D4D92CB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20. Обеспечение доступа к информации о деятельности Контрольно-счетного органа</w:t>
      </w:r>
    </w:p>
    <w:p w14:paraId="4405447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1921924F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Контрольно-счетный орган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14:paraId="37F68FD4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14:paraId="08F89B86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21. Финансовое обеспечение деятельности Контрольно-счетного органа</w:t>
      </w:r>
    </w:p>
    <w:p w14:paraId="44731F8C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Контрольно-счетного органа осуществляется за счет средств бюджета муниципального образования.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0F8E1CB9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14:paraId="59F09708" w14:textId="77777777" w:rsidR="00F75A11" w:rsidRPr="00914345" w:rsidRDefault="00F75A11" w:rsidP="00F75A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14:paraId="7DDF0616" w14:textId="77777777" w:rsidR="00B07CDB" w:rsidRPr="00914345" w:rsidRDefault="00F75A11" w:rsidP="00B07CD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22. Материальное, социальное обеспечение и гарантии работников Контрольно-счетного органа</w:t>
      </w:r>
    </w:p>
    <w:p w14:paraId="6FF987A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14:paraId="52D70AA2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14:paraId="1EBFBC6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2. Председателю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</w:t>
      </w:r>
      <w:r w:rsidRPr="00914345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Федерации.</w:t>
      </w:r>
    </w:p>
    <w:p w14:paraId="3CAB5CD6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3. Меры по материальному и социальному обеспечению председателя, инспектора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14:paraId="15155809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 xml:space="preserve">4. Председатель Контрольно-счетного органа утверждает соответствующие положения о реализации установленных гарантий в Контрольно-счетном органе. </w:t>
      </w:r>
    </w:p>
    <w:p w14:paraId="6EDF0006" w14:textId="77777777" w:rsidR="00F75A11" w:rsidRPr="00914345" w:rsidRDefault="00F75A11" w:rsidP="00F75A11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Статья 23. Заключительное положение</w:t>
      </w:r>
    </w:p>
    <w:p w14:paraId="7C10CD34" w14:textId="77777777" w:rsidR="00F75A11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45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14:paraId="2B9D3ACE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5AE80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645126" w14:textId="77777777" w:rsidR="003764BE" w:rsidRDefault="003764BE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9E0D2" w14:textId="77777777" w:rsidR="003764BE" w:rsidRPr="00914345" w:rsidRDefault="003764BE" w:rsidP="00376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E828CBE" w14:textId="77777777" w:rsidR="00F75A11" w:rsidRPr="00914345" w:rsidRDefault="00F75A11" w:rsidP="00F75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5E0E32" w14:textId="77777777" w:rsidR="00F75A11" w:rsidRPr="00914345" w:rsidRDefault="00F75A11" w:rsidP="00F75A11">
      <w:pPr>
        <w:pStyle w:val="ConsPlusNormal"/>
        <w:ind w:firstLine="540"/>
        <w:jc w:val="both"/>
        <w:rPr>
          <w:sz w:val="24"/>
          <w:szCs w:val="24"/>
        </w:rPr>
      </w:pPr>
    </w:p>
    <w:p w14:paraId="60535E57" w14:textId="77777777" w:rsidR="00F75A11" w:rsidRPr="00914345" w:rsidRDefault="00F75A11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11" w:rsidRPr="00914345" w:rsidSect="004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B2"/>
    <w:rsid w:val="000D167C"/>
    <w:rsid w:val="001825CC"/>
    <w:rsid w:val="002112F9"/>
    <w:rsid w:val="002333E8"/>
    <w:rsid w:val="00265A09"/>
    <w:rsid w:val="003764BE"/>
    <w:rsid w:val="00435CD1"/>
    <w:rsid w:val="004F00A0"/>
    <w:rsid w:val="004F5CB0"/>
    <w:rsid w:val="00570F2A"/>
    <w:rsid w:val="005D4609"/>
    <w:rsid w:val="0065654C"/>
    <w:rsid w:val="00667396"/>
    <w:rsid w:val="00667C46"/>
    <w:rsid w:val="006E51EE"/>
    <w:rsid w:val="00726432"/>
    <w:rsid w:val="00787F03"/>
    <w:rsid w:val="007D0B01"/>
    <w:rsid w:val="00841FED"/>
    <w:rsid w:val="00866654"/>
    <w:rsid w:val="00876B25"/>
    <w:rsid w:val="00895852"/>
    <w:rsid w:val="008A64CB"/>
    <w:rsid w:val="008C6945"/>
    <w:rsid w:val="008F7A63"/>
    <w:rsid w:val="00914345"/>
    <w:rsid w:val="009321FF"/>
    <w:rsid w:val="009402FE"/>
    <w:rsid w:val="0094508A"/>
    <w:rsid w:val="009C7BF1"/>
    <w:rsid w:val="009D2DCD"/>
    <w:rsid w:val="00A272A9"/>
    <w:rsid w:val="00A77319"/>
    <w:rsid w:val="00AC62E7"/>
    <w:rsid w:val="00B07CDB"/>
    <w:rsid w:val="00B11180"/>
    <w:rsid w:val="00B44C3C"/>
    <w:rsid w:val="00B92ABC"/>
    <w:rsid w:val="00B92ECF"/>
    <w:rsid w:val="00BD332D"/>
    <w:rsid w:val="00BD53C0"/>
    <w:rsid w:val="00C07ECA"/>
    <w:rsid w:val="00CA1517"/>
    <w:rsid w:val="00D05A4C"/>
    <w:rsid w:val="00D17B95"/>
    <w:rsid w:val="00D769B5"/>
    <w:rsid w:val="00D77BB2"/>
    <w:rsid w:val="00DD1B8A"/>
    <w:rsid w:val="00DD485E"/>
    <w:rsid w:val="00DE7FEC"/>
    <w:rsid w:val="00E2646C"/>
    <w:rsid w:val="00F054CF"/>
    <w:rsid w:val="00F75A11"/>
    <w:rsid w:val="00F869EB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B065"/>
  <w15:docId w15:val="{43B90661-CC31-4563-AA7F-40B6762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paragraph" w:customStyle="1" w:styleId="ConsPlusNormal">
    <w:name w:val="ConsPlusNormal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DDF7C4827A57C785BD3262F8BD0E3EA76C71D87CA0E70D87EEDE5B924CBC39DFABC79466B1D465DCBE76FB29C622FB7AF8ABADCEFm5I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DF7C4827A57C785BD3262F8BD0E3EA76C71A86C00E70D87EEDE5B924CBC39DFABC7B406D1A440D91F76BFBCB6D33B4B095B9C2EF5F55m3I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DDF7C4827A57C785BD3262F8BD0E3EB76C91B8F9E5972892BE3E0B17491D38BB3B3785E6C1F530B9AA1m3IBF" TargetMode="Externa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6487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2021-12-06T08:09:00Z</cp:lastPrinted>
  <dcterms:created xsi:type="dcterms:W3CDTF">2021-11-22T05:14:00Z</dcterms:created>
  <dcterms:modified xsi:type="dcterms:W3CDTF">2021-12-06T08:09:00Z</dcterms:modified>
</cp:coreProperties>
</file>