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422CF">
        <w:rPr>
          <w:sz w:val="26"/>
          <w:szCs w:val="26"/>
          <w:u w:val="single"/>
        </w:rPr>
        <w:t>17</w:t>
      </w:r>
      <w:r w:rsidRPr="00502F0A">
        <w:rPr>
          <w:sz w:val="26"/>
          <w:szCs w:val="26"/>
          <w:u w:val="single"/>
        </w:rPr>
        <w:t xml:space="preserve"> </w:t>
      </w:r>
      <w:r w:rsidR="00553CD0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422CF">
        <w:rPr>
          <w:sz w:val="26"/>
          <w:szCs w:val="26"/>
          <w:u w:val="single"/>
        </w:rPr>
        <w:t>395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Default="00E47CD2" w:rsidP="00E422CF">
      <w:pPr>
        <w:ind w:right="5954"/>
        <w:jc w:val="both"/>
      </w:pPr>
    </w:p>
    <w:p w:rsidR="00E422CF" w:rsidRDefault="00E422CF" w:rsidP="00E422CF">
      <w:pPr>
        <w:ind w:right="5954"/>
        <w:jc w:val="both"/>
        <w:rPr>
          <w:rFonts w:eastAsia="Calibri"/>
          <w:sz w:val="26"/>
          <w:szCs w:val="26"/>
          <w:lang w:eastAsia="en-US"/>
        </w:rPr>
      </w:pPr>
      <w:r w:rsidRPr="00E422CF">
        <w:rPr>
          <w:rFonts w:eastAsia="Calibri"/>
          <w:sz w:val="26"/>
          <w:szCs w:val="26"/>
          <w:lang w:eastAsia="en-US"/>
        </w:rPr>
        <w:t>Об организации работы «горячей» телефонной линии</w:t>
      </w:r>
    </w:p>
    <w:p w:rsidR="00E422CF" w:rsidRDefault="00E422CF" w:rsidP="00E422CF">
      <w:pPr>
        <w:ind w:right="5954"/>
        <w:jc w:val="both"/>
        <w:rPr>
          <w:rFonts w:eastAsia="Calibri"/>
          <w:sz w:val="26"/>
          <w:szCs w:val="26"/>
          <w:lang w:eastAsia="en-US"/>
        </w:rPr>
      </w:pPr>
    </w:p>
    <w:p w:rsidR="00E422CF" w:rsidRPr="00E422CF" w:rsidRDefault="00E422CF" w:rsidP="00E422CF">
      <w:pPr>
        <w:ind w:right="5954"/>
        <w:jc w:val="both"/>
        <w:rPr>
          <w:rFonts w:eastAsia="Calibri"/>
          <w:sz w:val="26"/>
          <w:szCs w:val="26"/>
          <w:lang w:eastAsia="en-US"/>
        </w:rPr>
      </w:pPr>
    </w:p>
    <w:p w:rsidR="00E422CF" w:rsidRPr="00E422CF" w:rsidRDefault="00E422CF" w:rsidP="00E422C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422CF">
        <w:rPr>
          <w:rFonts w:eastAsia="Calibri"/>
          <w:sz w:val="26"/>
          <w:szCs w:val="26"/>
          <w:lang w:eastAsia="en-US"/>
        </w:rPr>
        <w:t>С целью реализации мероприятий, направленных на информирование населения городского округа город Шахунья Нижегородской области о принимаемых органами местного самоуправления мерах  в сфере жилищно-коммунального хозяйства  и по вопросам развития общественного контроля в этой сфере:</w:t>
      </w:r>
      <w:proofErr w:type="gramEnd"/>
    </w:p>
    <w:p w:rsidR="00E422CF" w:rsidRPr="00E422CF" w:rsidRDefault="00E422CF" w:rsidP="00E422CF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422CF">
        <w:rPr>
          <w:rFonts w:eastAsia="Calibri"/>
          <w:sz w:val="26"/>
          <w:szCs w:val="26"/>
          <w:lang w:eastAsia="en-US"/>
        </w:rPr>
        <w:t xml:space="preserve">Управлению </w:t>
      </w:r>
      <w:r>
        <w:rPr>
          <w:rFonts w:eastAsia="Calibri"/>
          <w:sz w:val="26"/>
          <w:szCs w:val="26"/>
          <w:lang w:eastAsia="en-US"/>
        </w:rPr>
        <w:t xml:space="preserve">промышленности, </w:t>
      </w:r>
      <w:r w:rsidRPr="00E422CF">
        <w:rPr>
          <w:rFonts w:eastAsia="Calibri"/>
          <w:sz w:val="26"/>
          <w:szCs w:val="26"/>
          <w:lang w:eastAsia="en-US"/>
        </w:rPr>
        <w:t>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в лице  начальника управления организовать на территории округа работу «горячей» телефонной линии по вопросам жилищно-коммунального хозяйства.</w:t>
      </w:r>
    </w:p>
    <w:p w:rsidR="00E422CF" w:rsidRPr="00E422CF" w:rsidRDefault="00E422CF" w:rsidP="00E422CF">
      <w:pPr>
        <w:tabs>
          <w:tab w:val="left" w:pos="993"/>
        </w:tabs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422CF">
        <w:rPr>
          <w:rFonts w:eastAsia="Calibri"/>
          <w:sz w:val="26"/>
          <w:szCs w:val="26"/>
          <w:lang w:eastAsia="en-US"/>
        </w:rPr>
        <w:t xml:space="preserve">2. Утвердить время работы  «горячей» телефонной линии  по телефону </w:t>
      </w:r>
      <w:r w:rsidRPr="00E422CF">
        <w:rPr>
          <w:rFonts w:eastAsia="Calibri"/>
          <w:sz w:val="26"/>
          <w:szCs w:val="26"/>
          <w:lang w:eastAsia="en-US"/>
        </w:rPr>
        <w:br/>
        <w:t>8 (831-52) 2-17-64, 2-71-90 в рабочие дни недели с 8.30 до 16.30 часов, перерыв в работе с 12.00 до 13.00 часов.</w:t>
      </w:r>
    </w:p>
    <w:p w:rsidR="00E422CF" w:rsidRPr="00E422CF" w:rsidRDefault="00E422CF" w:rsidP="00E422C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422CF">
        <w:rPr>
          <w:sz w:val="26"/>
          <w:szCs w:val="26"/>
        </w:rPr>
        <w:t xml:space="preserve">3.  </w:t>
      </w:r>
      <w:r w:rsidRPr="00E422CF">
        <w:rPr>
          <w:color w:val="000000"/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данного распоряжения на официальном сайте администрации городского округа город Шахунья Нижегородской области и районной газете «Знамя труда».         </w:t>
      </w:r>
    </w:p>
    <w:p w:rsidR="00E422CF" w:rsidRPr="00E422CF" w:rsidRDefault="00E422CF" w:rsidP="00E422C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422CF">
        <w:rPr>
          <w:color w:val="000000"/>
          <w:sz w:val="26"/>
          <w:szCs w:val="26"/>
        </w:rPr>
        <w:t>4. Настоящее распоряжение вступает в силу со дня его официального опубликования.</w:t>
      </w:r>
    </w:p>
    <w:p w:rsidR="00E422CF" w:rsidRPr="00E422CF" w:rsidRDefault="00E422CF" w:rsidP="00E422CF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E422CF">
        <w:rPr>
          <w:color w:val="000000"/>
          <w:sz w:val="26"/>
          <w:szCs w:val="26"/>
        </w:rPr>
        <w:lastRenderedPageBreak/>
        <w:t>5. Со дня вступления в силу настоящего распоряжения, признать утратившим силу распоряжение администрации городского округа город Шахунья Нижегородской области от 25.03.2019 № 128-р «Об организации работы «горячей» телефонной линии».</w:t>
      </w:r>
    </w:p>
    <w:p w:rsidR="00E422CF" w:rsidRPr="00E422CF" w:rsidRDefault="00E422CF" w:rsidP="00E422CF">
      <w:pPr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E422CF">
        <w:rPr>
          <w:rFonts w:eastAsia="Calibri"/>
          <w:sz w:val="26"/>
          <w:szCs w:val="26"/>
          <w:lang w:eastAsia="en-US"/>
        </w:rPr>
        <w:t xml:space="preserve">6. </w:t>
      </w:r>
      <w:proofErr w:type="gramStart"/>
      <w:r w:rsidRPr="00E422CF">
        <w:rPr>
          <w:color w:val="000000"/>
          <w:sz w:val="26"/>
          <w:szCs w:val="26"/>
        </w:rPr>
        <w:t>Контроль за</w:t>
      </w:r>
      <w:proofErr w:type="gramEnd"/>
      <w:r w:rsidRPr="00E422CF">
        <w:rPr>
          <w:color w:val="000000"/>
          <w:sz w:val="26"/>
          <w:szCs w:val="26"/>
        </w:rPr>
        <w:t xml:space="preserve"> исполнением настоящего распоряжения возложить на заместителя главы администрации городского округа город Шахунья Нижегородской области С.А. Кузнецова.</w:t>
      </w:r>
    </w:p>
    <w:p w:rsidR="00E422CF" w:rsidRDefault="00E422CF" w:rsidP="00E422CF">
      <w:pPr>
        <w:spacing w:line="360" w:lineRule="auto"/>
        <w:jc w:val="both"/>
      </w:pPr>
    </w:p>
    <w:p w:rsidR="00E422CF" w:rsidRPr="00E47CD2" w:rsidRDefault="00E422CF" w:rsidP="005B09E8">
      <w:pPr>
        <w:jc w:val="both"/>
      </w:pPr>
    </w:p>
    <w:p w:rsidR="00991BD6" w:rsidRDefault="00991BD6" w:rsidP="00400444">
      <w:pPr>
        <w:jc w:val="both"/>
        <w:rPr>
          <w:sz w:val="26"/>
          <w:szCs w:val="26"/>
        </w:rPr>
      </w:pPr>
    </w:p>
    <w:p w:rsidR="00991BD6" w:rsidRDefault="00991BD6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E422CF" w:rsidRDefault="00E422CF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A5174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FA3" w:rsidRDefault="00C04FA3">
      <w:r>
        <w:separator/>
      </w:r>
    </w:p>
  </w:endnote>
  <w:endnote w:type="continuationSeparator" w:id="0">
    <w:p w:rsidR="00C04FA3" w:rsidRDefault="00C0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FA3" w:rsidRDefault="00C04FA3">
      <w:r>
        <w:separator/>
      </w:r>
    </w:p>
  </w:footnote>
  <w:footnote w:type="continuationSeparator" w:id="0">
    <w:p w:rsidR="00C04FA3" w:rsidRDefault="00C0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95E0A"/>
    <w:multiLevelType w:val="hybridMultilevel"/>
    <w:tmpl w:val="A98CF59A"/>
    <w:lvl w:ilvl="0" w:tplc="333610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4"/>
  </w:num>
  <w:num w:numId="15">
    <w:abstractNumId w:val="12"/>
  </w:num>
  <w:num w:numId="16">
    <w:abstractNumId w:val="9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4FA3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2CF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0AD3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075F-1102-437B-BAE2-B8EFDFB02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2021-09-17T09:27:00Z</cp:lastPrinted>
  <dcterms:created xsi:type="dcterms:W3CDTF">2021-09-17T09:27:00Z</dcterms:created>
  <dcterms:modified xsi:type="dcterms:W3CDTF">2021-09-17T09:27:00Z</dcterms:modified>
</cp:coreProperties>
</file>