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0B68">
        <w:rPr>
          <w:sz w:val="26"/>
          <w:szCs w:val="26"/>
          <w:u w:val="single"/>
        </w:rPr>
        <w:t>3</w:t>
      </w:r>
      <w:r w:rsidR="00E85DF7">
        <w:rPr>
          <w:sz w:val="26"/>
          <w:szCs w:val="26"/>
          <w:u w:val="single"/>
        </w:rPr>
        <w:t>0</w:t>
      </w:r>
      <w:r w:rsidRPr="00502F0A">
        <w:rPr>
          <w:sz w:val="26"/>
          <w:szCs w:val="26"/>
          <w:u w:val="single"/>
        </w:rPr>
        <w:t xml:space="preserve"> </w:t>
      </w:r>
      <w:r w:rsidR="00410823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D255CC">
        <w:rPr>
          <w:sz w:val="26"/>
          <w:szCs w:val="26"/>
        </w:rPr>
        <w:t xml:space="preserve">  </w:t>
      </w:r>
      <w:r w:rsidR="00BA3603">
        <w:rPr>
          <w:sz w:val="26"/>
          <w:szCs w:val="26"/>
        </w:rPr>
        <w:t xml:space="preserve"> 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70B68">
        <w:rPr>
          <w:sz w:val="26"/>
          <w:szCs w:val="26"/>
          <w:u w:val="single"/>
        </w:rPr>
        <w:t>355</w:t>
      </w:r>
      <w:r w:rsidR="00D255CC">
        <w:rPr>
          <w:sz w:val="26"/>
          <w:szCs w:val="26"/>
          <w:u w:val="single"/>
        </w:rPr>
        <w:t>-р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270B68" w:rsidRPr="00270B68" w:rsidRDefault="00270B68" w:rsidP="00270B68">
      <w:pPr>
        <w:ind w:right="4961"/>
        <w:jc w:val="both"/>
        <w:rPr>
          <w:sz w:val="26"/>
          <w:szCs w:val="26"/>
        </w:rPr>
      </w:pPr>
      <w:r w:rsidRPr="00270B68">
        <w:rPr>
          <w:sz w:val="26"/>
          <w:szCs w:val="26"/>
        </w:rPr>
        <w:t>О внесении изменений в распоряжение администрации городского округа город Шахунья от 17.08.2021 № 326-р «Об утверждении перечня школьных автобусных маршрутов для перевозки обучающихся  в 2021 – 2022 учебном году»</w:t>
      </w:r>
    </w:p>
    <w:p w:rsidR="00270B68" w:rsidRDefault="00270B68" w:rsidP="00270B68">
      <w:pPr>
        <w:jc w:val="both"/>
        <w:rPr>
          <w:sz w:val="26"/>
          <w:szCs w:val="26"/>
        </w:rPr>
      </w:pPr>
    </w:p>
    <w:p w:rsidR="00270B68" w:rsidRPr="00270B68" w:rsidRDefault="00270B68" w:rsidP="00270B68">
      <w:pPr>
        <w:jc w:val="both"/>
        <w:rPr>
          <w:sz w:val="26"/>
          <w:szCs w:val="26"/>
        </w:rPr>
      </w:pPr>
    </w:p>
    <w:p w:rsidR="00270B68" w:rsidRPr="00270B68" w:rsidRDefault="00270B68" w:rsidP="00270B68">
      <w:pPr>
        <w:spacing w:line="360" w:lineRule="auto"/>
        <w:ind w:firstLine="709"/>
        <w:jc w:val="both"/>
        <w:rPr>
          <w:sz w:val="26"/>
          <w:szCs w:val="26"/>
        </w:rPr>
      </w:pPr>
      <w:r w:rsidRPr="00270B68">
        <w:rPr>
          <w:sz w:val="26"/>
          <w:szCs w:val="26"/>
        </w:rPr>
        <w:t>На основании распоряжения администрации городского округа город Шахунья от 24.08.2021 № 343-р «О введении чрезвычайной ситуации для си</w:t>
      </w:r>
      <w:r>
        <w:rPr>
          <w:sz w:val="26"/>
          <w:szCs w:val="26"/>
        </w:rPr>
        <w:t>л</w:t>
      </w:r>
      <w:r w:rsidRPr="00270B68">
        <w:rPr>
          <w:sz w:val="26"/>
          <w:szCs w:val="26"/>
        </w:rPr>
        <w:t xml:space="preserve"> и средств </w:t>
      </w:r>
      <w:proofErr w:type="spellStart"/>
      <w:r w:rsidRPr="00270B68">
        <w:rPr>
          <w:sz w:val="26"/>
          <w:szCs w:val="26"/>
        </w:rPr>
        <w:t>Шахунского</w:t>
      </w:r>
      <w:proofErr w:type="spellEnd"/>
      <w:r w:rsidRPr="00270B68">
        <w:rPr>
          <w:sz w:val="26"/>
          <w:szCs w:val="26"/>
        </w:rPr>
        <w:t xml:space="preserve"> звена территориальной подсистемы единой государственной системы по предупреждению и ликвидации чрезвычайных ситуаций Нижегородской области», с целью организации образовательного процесса в </w:t>
      </w:r>
      <w:proofErr w:type="spellStart"/>
      <w:r w:rsidRPr="00270B68">
        <w:rPr>
          <w:sz w:val="26"/>
          <w:szCs w:val="26"/>
        </w:rPr>
        <w:t>Туманинском</w:t>
      </w:r>
      <w:proofErr w:type="spellEnd"/>
      <w:r w:rsidRPr="00270B68">
        <w:rPr>
          <w:sz w:val="26"/>
          <w:szCs w:val="26"/>
        </w:rPr>
        <w:t xml:space="preserve"> филиале МБОУ Шахунская СОШ № 1 им. Д. Комарова</w:t>
      </w:r>
      <w:r>
        <w:rPr>
          <w:sz w:val="26"/>
          <w:szCs w:val="26"/>
        </w:rPr>
        <w:t>:</w:t>
      </w:r>
    </w:p>
    <w:p w:rsidR="00270B68" w:rsidRDefault="00270B68" w:rsidP="00270B68">
      <w:pPr>
        <w:spacing w:line="360" w:lineRule="auto"/>
        <w:ind w:firstLine="709"/>
        <w:jc w:val="both"/>
        <w:rPr>
          <w:sz w:val="26"/>
          <w:szCs w:val="26"/>
        </w:rPr>
      </w:pPr>
      <w:r w:rsidRPr="00270B68">
        <w:rPr>
          <w:sz w:val="26"/>
          <w:szCs w:val="26"/>
        </w:rPr>
        <w:t xml:space="preserve">1. </w:t>
      </w:r>
      <w:proofErr w:type="gramStart"/>
      <w:r w:rsidRPr="00270B68">
        <w:rPr>
          <w:sz w:val="26"/>
          <w:szCs w:val="26"/>
        </w:rPr>
        <w:t xml:space="preserve">В распоряжение администрации городского округа город Шахунья от 17.08.2021 № 326-р «Об утверждении перечня школьных автобусных маршрутов для перевозки обучающихся в 2021 – 2022 учебном году» (с изменениями от 24.08.2021 № 342-р) внести изменения, дополнив перечень школьных автобусных маршрутов для перевозки обучающихся на территории городского округа город Шахунья Нижегородской области в 2021 – 2022 учебном году строкой </w:t>
      </w:r>
      <w:r>
        <w:rPr>
          <w:sz w:val="26"/>
          <w:szCs w:val="26"/>
        </w:rPr>
        <w:t xml:space="preserve">10. </w:t>
      </w:r>
      <w:r w:rsidRPr="00270B68">
        <w:rPr>
          <w:sz w:val="26"/>
          <w:szCs w:val="26"/>
        </w:rPr>
        <w:t xml:space="preserve">следующего содержания: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1"/>
      </w:tblGrid>
      <w:tr w:rsidR="00270B68" w:rsidRPr="00270B68" w:rsidTr="00270B6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68" w:rsidRPr="00270B68" w:rsidRDefault="00270B68" w:rsidP="00270B68">
            <w:pPr>
              <w:tabs>
                <w:tab w:val="left" w:pos="7875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sz w:val="26"/>
                <w:szCs w:val="26"/>
              </w:rPr>
            </w:pPr>
            <w:r w:rsidRPr="00270B68">
              <w:rPr>
                <w:sz w:val="26"/>
                <w:szCs w:val="26"/>
              </w:rPr>
              <w:t>10.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68" w:rsidRPr="00270B68" w:rsidRDefault="00270B68" w:rsidP="00270B68">
            <w:pPr>
              <w:tabs>
                <w:tab w:val="left" w:pos="1965"/>
              </w:tabs>
              <w:spacing w:line="360" w:lineRule="auto"/>
              <w:ind w:right="848" w:firstLine="709"/>
              <w:jc w:val="both"/>
              <w:rPr>
                <w:sz w:val="26"/>
                <w:szCs w:val="26"/>
              </w:rPr>
            </w:pPr>
            <w:r w:rsidRPr="00270B68">
              <w:rPr>
                <w:sz w:val="26"/>
                <w:szCs w:val="26"/>
              </w:rPr>
              <w:t xml:space="preserve">д. </w:t>
            </w:r>
            <w:proofErr w:type="spellStart"/>
            <w:r w:rsidRPr="00270B68">
              <w:rPr>
                <w:sz w:val="26"/>
                <w:szCs w:val="26"/>
              </w:rPr>
              <w:t>Макарово</w:t>
            </w:r>
            <w:proofErr w:type="spellEnd"/>
            <w:r w:rsidRPr="00270B68">
              <w:rPr>
                <w:sz w:val="26"/>
                <w:szCs w:val="26"/>
              </w:rPr>
              <w:t xml:space="preserve"> - д. </w:t>
            </w:r>
            <w:proofErr w:type="spellStart"/>
            <w:r w:rsidRPr="00270B68">
              <w:rPr>
                <w:sz w:val="26"/>
                <w:szCs w:val="26"/>
              </w:rPr>
              <w:t>Туманино</w:t>
            </w:r>
            <w:proofErr w:type="spellEnd"/>
            <w:r w:rsidRPr="00270B68">
              <w:rPr>
                <w:sz w:val="26"/>
                <w:szCs w:val="26"/>
              </w:rPr>
              <w:t xml:space="preserve"> – г. Шахунья</w:t>
            </w:r>
          </w:p>
        </w:tc>
      </w:tr>
    </w:tbl>
    <w:p w:rsidR="00270B68" w:rsidRPr="00270B68" w:rsidRDefault="00270B68" w:rsidP="00270B68">
      <w:pPr>
        <w:spacing w:line="360" w:lineRule="auto"/>
        <w:ind w:firstLine="709"/>
        <w:jc w:val="both"/>
        <w:rPr>
          <w:sz w:val="26"/>
          <w:szCs w:val="26"/>
        </w:rPr>
      </w:pPr>
    </w:p>
    <w:p w:rsidR="00270B68" w:rsidRPr="00270B68" w:rsidRDefault="00270B68" w:rsidP="00270B68">
      <w:pPr>
        <w:spacing w:line="360" w:lineRule="auto"/>
        <w:ind w:firstLine="709"/>
        <w:jc w:val="both"/>
        <w:rPr>
          <w:sz w:val="26"/>
          <w:szCs w:val="26"/>
        </w:rPr>
      </w:pPr>
      <w:r w:rsidRPr="00270B68">
        <w:rPr>
          <w:sz w:val="26"/>
          <w:szCs w:val="26"/>
        </w:rPr>
        <w:lastRenderedPageBreak/>
        <w:t>2. Общему отделу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 городского округа город Шахунья Нижегородской области.</w:t>
      </w:r>
    </w:p>
    <w:p w:rsidR="00270B68" w:rsidRPr="00270B68" w:rsidRDefault="00270B68" w:rsidP="00270B68">
      <w:pPr>
        <w:spacing w:line="360" w:lineRule="auto"/>
        <w:ind w:firstLine="709"/>
        <w:jc w:val="both"/>
        <w:rPr>
          <w:sz w:val="26"/>
          <w:szCs w:val="26"/>
        </w:rPr>
      </w:pPr>
      <w:r w:rsidRPr="00270B68">
        <w:rPr>
          <w:sz w:val="26"/>
          <w:szCs w:val="26"/>
        </w:rPr>
        <w:t xml:space="preserve">3. </w:t>
      </w:r>
      <w:proofErr w:type="gramStart"/>
      <w:r w:rsidRPr="00270B68">
        <w:rPr>
          <w:sz w:val="26"/>
          <w:szCs w:val="26"/>
        </w:rPr>
        <w:t>Контроль за</w:t>
      </w:r>
      <w:proofErr w:type="gramEnd"/>
      <w:r w:rsidRPr="00270B68">
        <w:rPr>
          <w:sz w:val="26"/>
          <w:szCs w:val="26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991BD6" w:rsidRDefault="00991BD6" w:rsidP="00270B68">
      <w:pPr>
        <w:spacing w:line="360" w:lineRule="auto"/>
        <w:jc w:val="both"/>
        <w:rPr>
          <w:sz w:val="26"/>
          <w:szCs w:val="26"/>
        </w:rPr>
      </w:pPr>
    </w:p>
    <w:p w:rsidR="00991BD6" w:rsidRDefault="00991BD6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9A5174" w:rsidRDefault="009A5174" w:rsidP="00400444">
      <w:pPr>
        <w:jc w:val="both"/>
        <w:rPr>
          <w:sz w:val="26"/>
          <w:szCs w:val="26"/>
        </w:rPr>
      </w:pP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643190" w:rsidRDefault="00643190" w:rsidP="00643190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43190" w:rsidRDefault="00643190" w:rsidP="00643190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270B68" w:rsidRDefault="00270B68" w:rsidP="004D2212">
      <w:pPr>
        <w:jc w:val="both"/>
        <w:rPr>
          <w:sz w:val="22"/>
          <w:szCs w:val="22"/>
        </w:rPr>
      </w:pPr>
    </w:p>
    <w:p w:rsidR="009A5174" w:rsidRDefault="009A517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9A5174" w:rsidSect="001E5BA9"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80" w:rsidRDefault="00883E80">
      <w:r>
        <w:separator/>
      </w:r>
    </w:p>
  </w:endnote>
  <w:endnote w:type="continuationSeparator" w:id="0">
    <w:p w:rsidR="00883E80" w:rsidRDefault="0088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80" w:rsidRDefault="00883E80">
      <w:r>
        <w:separator/>
      </w:r>
    </w:p>
  </w:footnote>
  <w:footnote w:type="continuationSeparator" w:id="0">
    <w:p w:rsidR="00883E80" w:rsidRDefault="0088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21EA1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5E8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0660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0B68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1B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ECF"/>
    <w:rsid w:val="00410823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681D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3E80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A192F"/>
    <w:rsid w:val="009A5174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55CC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3A71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85DF7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C4947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4605A-BFA2-494B-9D8C-5B5D4DA9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2021-08-30T11:15:00Z</cp:lastPrinted>
  <dcterms:created xsi:type="dcterms:W3CDTF">2021-08-30T11:15:00Z</dcterms:created>
  <dcterms:modified xsi:type="dcterms:W3CDTF">2021-08-30T11:15:00Z</dcterms:modified>
</cp:coreProperties>
</file>