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32" w:rsidRPr="00122B32" w:rsidRDefault="00122B32" w:rsidP="00122B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2B32" w:rsidRPr="00122B32" w:rsidRDefault="00122B32" w:rsidP="00122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B32" w:rsidRPr="00122B32" w:rsidRDefault="00122B32" w:rsidP="0012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2B32" w:rsidRPr="00122B32" w:rsidRDefault="00122B32" w:rsidP="0012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2B32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:rsidR="00122B32" w:rsidRPr="00122B32" w:rsidRDefault="00122B32" w:rsidP="00122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B32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:rsidR="00122B32" w:rsidRPr="00122B32" w:rsidRDefault="00122B32" w:rsidP="0012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2B32" w:rsidRPr="00122B32" w:rsidRDefault="00122B32" w:rsidP="00122B32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22B32" w:rsidRPr="00122B32" w:rsidRDefault="00122B32" w:rsidP="00122B32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122B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122B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Ш Е Н И Е</w:t>
      </w:r>
    </w:p>
    <w:p w:rsidR="00122B32" w:rsidRPr="00122B32" w:rsidRDefault="00122B32" w:rsidP="00122B3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22B32" w:rsidRPr="00122B32" w:rsidRDefault="00122B32" w:rsidP="00122B3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122B32">
        <w:rPr>
          <w:rFonts w:ascii="Times New Roman" w:eastAsia="Times New Roman" w:hAnsi="Times New Roman" w:cs="Times New Roman"/>
          <w:sz w:val="24"/>
          <w:szCs w:val="24"/>
        </w:rPr>
        <w:t>От 28 февраля  2020 года                                                                                                  №37-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D0201D" w:rsidRPr="00410940" w:rsidRDefault="00D0201D" w:rsidP="00D020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201D" w:rsidRPr="00410940" w:rsidRDefault="00D0201D" w:rsidP="00D0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об итогах деятельности </w:t>
      </w:r>
    </w:p>
    <w:p w:rsidR="00D0201D" w:rsidRPr="00410940" w:rsidRDefault="00D0201D" w:rsidP="00D0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экономики, </w:t>
      </w:r>
    </w:p>
    <w:p w:rsidR="00D0201D" w:rsidRPr="00410940" w:rsidRDefault="00D0201D" w:rsidP="00D0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прогнозирования, </w:t>
      </w:r>
      <w:proofErr w:type="gramStart"/>
      <w:r w:rsidRPr="004109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</w:t>
      </w:r>
      <w:proofErr w:type="gramEnd"/>
    </w:p>
    <w:p w:rsidR="00D0201D" w:rsidRPr="00410940" w:rsidRDefault="00D0201D" w:rsidP="00D0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 и </w:t>
      </w:r>
      <w:proofErr w:type="gramStart"/>
      <w:r w:rsidRPr="004109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41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201D" w:rsidRPr="00410940" w:rsidRDefault="00D0201D" w:rsidP="00D0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городского округа</w:t>
      </w:r>
    </w:p>
    <w:p w:rsidR="00D0201D" w:rsidRPr="00410940" w:rsidRDefault="00D0201D" w:rsidP="00D0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Шахунья Нижегородской области </w:t>
      </w:r>
    </w:p>
    <w:p w:rsidR="00D0201D" w:rsidRPr="00410940" w:rsidRDefault="00D0201D" w:rsidP="00D0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2019 год</w:t>
      </w:r>
    </w:p>
    <w:p w:rsidR="00D0201D" w:rsidRPr="00410940" w:rsidRDefault="00D0201D" w:rsidP="00D020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01D" w:rsidRPr="00410940" w:rsidRDefault="00D0201D" w:rsidP="00D02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4109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городского округа город Шахунья Нижегородской области, решением Совета депутатов городского округа город Шахунья Нижегородской области  от 22.02.2019  года №  25-12 «О переименовании Комитета муниципального имущества и земельных ресурсов городского округа город Шахунья Нижегородской области в Управление экономики, прогнозирования, инвестиционной политики и муниципального имущества городского округа город Шахунья Нижегородской области и утверждения Положения о нем»</w:t>
      </w:r>
      <w:proofErr w:type="gramEnd"/>
    </w:p>
    <w:p w:rsidR="00122B32" w:rsidRDefault="00D0201D" w:rsidP="00D0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0201D" w:rsidRPr="00410940" w:rsidRDefault="00D0201D" w:rsidP="00D02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 депутатов </w:t>
      </w:r>
      <w:r w:rsidRPr="00410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D0201D" w:rsidRPr="00410940" w:rsidRDefault="00D0201D" w:rsidP="00D0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01D" w:rsidRPr="00410940" w:rsidRDefault="00D0201D" w:rsidP="00D0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1.Принять к сведению отчёт об итогах деятельности Управления экономики, прогнозирования, инвестиционной политики и муниципального имущества городского округа город Шахунья Нижегородской области за 2019 год.</w:t>
      </w:r>
    </w:p>
    <w:p w:rsidR="00D0201D" w:rsidRPr="00410940" w:rsidRDefault="00122B32" w:rsidP="00122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0201D" w:rsidRPr="0041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Опубликовать настоящее решение посредством размещения на официальном сайте администрации городского округа город Шахунья Нижегородской области.</w:t>
      </w:r>
    </w:p>
    <w:p w:rsidR="00D0201D" w:rsidRDefault="00D0201D" w:rsidP="00D0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10940" w:rsidRDefault="00410940" w:rsidP="00D0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10940" w:rsidRDefault="00410940" w:rsidP="00D0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10940" w:rsidRPr="00410940" w:rsidRDefault="00410940" w:rsidP="00D0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0201D" w:rsidRPr="00410940" w:rsidRDefault="00D0201D" w:rsidP="00D0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2393E" w:rsidRPr="0082393E" w:rsidRDefault="0082393E" w:rsidP="0082393E">
      <w:pPr>
        <w:ind w:left="-4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2393E">
        <w:rPr>
          <w:rFonts w:ascii="Times New Roman" w:eastAsia="Times New Roman" w:hAnsi="Times New Roman" w:cs="Times New Roman"/>
          <w:sz w:val="24"/>
          <w:szCs w:val="24"/>
        </w:rPr>
        <w:t xml:space="preserve">И.О. главы местного самоуправления </w:t>
      </w:r>
    </w:p>
    <w:p w:rsidR="0082393E" w:rsidRPr="0082393E" w:rsidRDefault="0082393E" w:rsidP="0082393E">
      <w:pPr>
        <w:ind w:left="-414"/>
        <w:contextualSpacing/>
        <w:rPr>
          <w:rFonts w:ascii="Times New Roman" w:eastAsia="Times New Roman" w:hAnsi="Times New Roman"/>
          <w:sz w:val="26"/>
          <w:szCs w:val="26"/>
        </w:rPr>
      </w:pPr>
      <w:r w:rsidRPr="0082393E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город Шахунья                                                                              </w:t>
      </w:r>
      <w:proofErr w:type="spellStart"/>
      <w:r w:rsidRPr="0082393E">
        <w:rPr>
          <w:rFonts w:ascii="Times New Roman" w:eastAsia="Times New Roman" w:hAnsi="Times New Roman" w:cs="Times New Roman"/>
          <w:sz w:val="24"/>
          <w:szCs w:val="24"/>
        </w:rPr>
        <w:t>С.А.Кузнецов</w:t>
      </w:r>
      <w:proofErr w:type="spellEnd"/>
      <w:r w:rsidRPr="0082393E">
        <w:rPr>
          <w:rFonts w:ascii="Times New Roman" w:eastAsia="Times New Roman" w:hAnsi="Times New Roman"/>
          <w:sz w:val="26"/>
          <w:szCs w:val="26"/>
        </w:rPr>
        <w:t xml:space="preserve">   </w:t>
      </w:r>
    </w:p>
    <w:p w:rsidR="00410940" w:rsidRPr="00122B32" w:rsidRDefault="00410940" w:rsidP="00122B32">
      <w:pP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41962" w:rsidRPr="00410940" w:rsidRDefault="00741962" w:rsidP="0074196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Отчет</w:t>
      </w:r>
    </w:p>
    <w:p w:rsidR="00741962" w:rsidRPr="00410940" w:rsidRDefault="00741962" w:rsidP="0074196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итогах деятельности Управления экономики, прогнозирования, инвестиционной политики и муниципального имущества городского округа город Шахунья Нижегородской области </w:t>
      </w:r>
    </w:p>
    <w:p w:rsidR="00741962" w:rsidRPr="00410940" w:rsidRDefault="00741962" w:rsidP="0074196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2019 год</w:t>
      </w:r>
    </w:p>
    <w:p w:rsidR="00A96138" w:rsidRPr="00410940" w:rsidRDefault="00A96138" w:rsidP="00B9183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831" w:rsidRPr="00410940" w:rsidRDefault="00B91831" w:rsidP="00332F72">
      <w:pPr>
        <w:spacing w:before="120" w:after="12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410940">
        <w:rPr>
          <w:rFonts w:ascii="Times New Roman" w:eastAsiaTheme="minorHAnsi" w:hAnsi="Times New Roman" w:cs="Times New Roman"/>
          <w:sz w:val="24"/>
          <w:szCs w:val="24"/>
        </w:rPr>
        <w:t xml:space="preserve">Управление экономики, прогнозирования, инвестиционной политики и муниципального имущества городского округа город Шахунья Нижегородской области  (далее – Управление) осуществляет свою деятельность на основании Положения об управлении, утвержденного решением Совета депутатов </w:t>
      </w:r>
      <w:r w:rsidR="00BB43E3" w:rsidRPr="00410940">
        <w:rPr>
          <w:rFonts w:ascii="Times New Roman" w:eastAsiaTheme="minorHAnsi" w:hAnsi="Times New Roman" w:cs="Times New Roman"/>
          <w:sz w:val="24"/>
          <w:szCs w:val="24"/>
        </w:rPr>
        <w:t>городского округа город Шахунья Нижегородской области от 22.02.2019 № 25-12 «О переименовании Комитета муниципального имущества и земельных ресурсов городского округа город Шахунья Нижегородской области в Управление экономики, прогнозирования, инвестиционной политики и муниципального имущества</w:t>
      </w:r>
      <w:proofErr w:type="gramEnd"/>
      <w:r w:rsidR="00BB43E3" w:rsidRPr="00410940">
        <w:rPr>
          <w:rFonts w:ascii="Times New Roman" w:eastAsiaTheme="minorHAnsi" w:hAnsi="Times New Roman" w:cs="Times New Roman"/>
          <w:sz w:val="24"/>
          <w:szCs w:val="24"/>
        </w:rPr>
        <w:t xml:space="preserve"> городского округа город Шахунья Нижегородской области и утверждении Положения о нем».</w:t>
      </w:r>
    </w:p>
    <w:p w:rsidR="00332F72" w:rsidRPr="00410940" w:rsidRDefault="00332F72" w:rsidP="00332F72">
      <w:pPr>
        <w:spacing w:before="120" w:after="12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40">
        <w:rPr>
          <w:rFonts w:ascii="Times New Roman" w:eastAsia="Calibri" w:hAnsi="Times New Roman" w:cs="Times New Roman"/>
          <w:sz w:val="24"/>
          <w:szCs w:val="24"/>
        </w:rPr>
        <w:t>Основная цель работы Управления – это обеспечение от имени городского округа город Шахунья реализации прав владения, пользования и распоряжения имуществом и земельными участками, находящимся в муниципальной собственности городского округа город Шахунья Нижегородской области, а так же реализация полномочий по осуществлению единой политики социально – экономического развития городского округа.</w:t>
      </w:r>
    </w:p>
    <w:p w:rsidR="00384610" w:rsidRPr="00410940" w:rsidRDefault="00384610" w:rsidP="00384610">
      <w:pPr>
        <w:spacing w:before="120" w:after="120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10940">
        <w:rPr>
          <w:rFonts w:ascii="Times New Roman" w:eastAsiaTheme="minorHAnsi" w:hAnsi="Times New Roman" w:cs="Times New Roman"/>
          <w:sz w:val="24"/>
          <w:szCs w:val="24"/>
        </w:rPr>
        <w:t>В течение года Управлением проводился мониторинг социально-экономического развития городского округа: анализ</w:t>
      </w:r>
      <w:r w:rsidR="00D14B8F" w:rsidRPr="00410940">
        <w:rPr>
          <w:rFonts w:ascii="Times New Roman" w:eastAsiaTheme="minorHAnsi" w:hAnsi="Times New Roman" w:cs="Times New Roman"/>
          <w:sz w:val="24"/>
          <w:szCs w:val="24"/>
        </w:rPr>
        <w:t xml:space="preserve"> объемов отгруженной продукции (товаров, работ и услуг), объемов инвестиций</w:t>
      </w:r>
      <w:r w:rsidRPr="00410940">
        <w:rPr>
          <w:rFonts w:ascii="Times New Roman" w:eastAsiaTheme="minorHAnsi" w:hAnsi="Times New Roman" w:cs="Times New Roman"/>
          <w:sz w:val="24"/>
          <w:szCs w:val="24"/>
        </w:rPr>
        <w:t xml:space="preserve"> предприятий и организаций </w:t>
      </w:r>
      <w:r w:rsidR="00D14B8F" w:rsidRPr="00410940">
        <w:rPr>
          <w:rFonts w:ascii="Times New Roman" w:eastAsiaTheme="minorHAnsi" w:hAnsi="Times New Roman" w:cs="Times New Roman"/>
          <w:sz w:val="24"/>
          <w:szCs w:val="24"/>
        </w:rPr>
        <w:t xml:space="preserve">городского округа город Шахунья </w:t>
      </w:r>
      <w:r w:rsidRPr="00410940">
        <w:rPr>
          <w:rFonts w:ascii="Times New Roman" w:eastAsiaTheme="minorHAnsi" w:hAnsi="Times New Roman" w:cs="Times New Roman"/>
          <w:sz w:val="24"/>
          <w:szCs w:val="24"/>
        </w:rPr>
        <w:t>в разрезе по видам деятельности</w:t>
      </w:r>
      <w:r w:rsidR="00D14B8F" w:rsidRPr="00410940">
        <w:rPr>
          <w:rFonts w:ascii="Times New Roman" w:eastAsiaTheme="minorHAnsi" w:hAnsi="Times New Roman" w:cs="Times New Roman"/>
          <w:sz w:val="24"/>
          <w:szCs w:val="24"/>
        </w:rPr>
        <w:t>, а так же проводился мониторинг</w:t>
      </w:r>
      <w:r w:rsidRPr="00410940">
        <w:rPr>
          <w:rFonts w:ascii="Times New Roman" w:eastAsiaTheme="minorHAnsi" w:hAnsi="Times New Roman" w:cs="Times New Roman"/>
          <w:sz w:val="24"/>
          <w:szCs w:val="24"/>
        </w:rPr>
        <w:t xml:space="preserve"> качества жизни населения и </w:t>
      </w:r>
      <w:r w:rsidR="00D14B8F" w:rsidRPr="00410940">
        <w:rPr>
          <w:rFonts w:ascii="Times New Roman" w:eastAsiaTheme="minorHAnsi" w:hAnsi="Times New Roman" w:cs="Times New Roman"/>
          <w:sz w:val="24"/>
          <w:szCs w:val="24"/>
        </w:rPr>
        <w:t xml:space="preserve">мониторинг </w:t>
      </w:r>
      <w:r w:rsidRPr="00410940">
        <w:rPr>
          <w:rFonts w:ascii="Times New Roman" w:eastAsiaTheme="minorHAnsi" w:hAnsi="Times New Roman" w:cs="Times New Roman"/>
          <w:sz w:val="24"/>
          <w:szCs w:val="24"/>
        </w:rPr>
        <w:t>других показателей.</w:t>
      </w:r>
    </w:p>
    <w:p w:rsidR="002B4C3A" w:rsidRPr="00410940" w:rsidRDefault="00DA6AD6" w:rsidP="002B4C3A">
      <w:pPr>
        <w:spacing w:before="120" w:after="120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10940">
        <w:rPr>
          <w:rFonts w:ascii="Times New Roman" w:eastAsiaTheme="minorHAnsi" w:hAnsi="Times New Roman" w:cs="Times New Roman"/>
          <w:sz w:val="24"/>
          <w:szCs w:val="24"/>
        </w:rPr>
        <w:t>По оценке  Министерства экономической развития и инвестиций Нижегородской области  уровень  социально -  экономического  развития  городского округа город Шахунья за 9 месяцев 2019 года  по сумме интегральных показателей оценен как средний, округ занял 41 место (по итогам 2018 года – 30 место). По показателям, характеризующим наращивание налогового потенциала, городской округ среди 52 муниципальных образований округ занимает 31 место (по итогам 2018 года – 29 место), по показателям, характеризующим уровень жизни, округ находиться на 51 месте (по итогам 2018 года – 44 место)</w:t>
      </w:r>
      <w:r w:rsidR="002B4C3A" w:rsidRPr="00410940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:rsidR="002B4C3A" w:rsidRPr="00410940" w:rsidRDefault="00DA6AD6" w:rsidP="002B4C3A">
      <w:pPr>
        <w:spacing w:before="120" w:after="120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10940">
        <w:rPr>
          <w:rFonts w:ascii="Times New Roman" w:eastAsiaTheme="minorHAnsi" w:hAnsi="Times New Roman" w:cs="Times New Roman"/>
          <w:sz w:val="24"/>
          <w:szCs w:val="24"/>
        </w:rPr>
        <w:t xml:space="preserve">Основные причины снижения рейтинга городского округа в разрезе показателей, характеризующих наращивание налогового потенциала, является замедление темпов роста прибыли прибыльных организаций.  </w:t>
      </w:r>
      <w:proofErr w:type="gramStart"/>
      <w:r w:rsidRPr="00410940">
        <w:rPr>
          <w:rFonts w:ascii="Times New Roman" w:eastAsiaTheme="minorHAnsi" w:hAnsi="Times New Roman" w:cs="Times New Roman"/>
          <w:sz w:val="24"/>
          <w:szCs w:val="24"/>
        </w:rPr>
        <w:t xml:space="preserve">Основной причиной снижения рейтинга городского округа в разрезе показателей, характеризующих уровень жизни, является увеличение уровня безработицы (так, по состоянию на 01.10.2019 году уровень безработица по городскому округу город Шахунья превышал </w:t>
      </w:r>
      <w:proofErr w:type="spellStart"/>
      <w:r w:rsidRPr="00410940">
        <w:rPr>
          <w:rFonts w:ascii="Times New Roman" w:eastAsiaTheme="minorHAnsi" w:hAnsi="Times New Roman" w:cs="Times New Roman"/>
          <w:sz w:val="24"/>
          <w:szCs w:val="24"/>
        </w:rPr>
        <w:t>среднеобластное</w:t>
      </w:r>
      <w:proofErr w:type="spellEnd"/>
      <w:r w:rsidRPr="00410940">
        <w:rPr>
          <w:rFonts w:ascii="Times New Roman" w:eastAsiaTheme="minorHAnsi" w:hAnsi="Times New Roman" w:cs="Times New Roman"/>
          <w:sz w:val="24"/>
          <w:szCs w:val="24"/>
        </w:rPr>
        <w:t xml:space="preserve"> значение более чем в 1,5 раза (по округу – 0,64%, по области 0,4%).</w:t>
      </w:r>
      <w:proofErr w:type="gramEnd"/>
      <w:r w:rsidRPr="00410940">
        <w:rPr>
          <w:rFonts w:ascii="Times New Roman" w:eastAsiaTheme="minorHAnsi" w:hAnsi="Times New Roman" w:cs="Times New Roman"/>
          <w:sz w:val="24"/>
          <w:szCs w:val="24"/>
        </w:rPr>
        <w:t xml:space="preserve"> Причина роста уровня безработицы по городскому округу – это высвобождение работников вагонного депо</w:t>
      </w:r>
      <w:r w:rsidR="002B4C3A" w:rsidRPr="00410940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2B4C3A" w:rsidRPr="00410940" w:rsidRDefault="00BC36B3" w:rsidP="002B4C3A">
      <w:pPr>
        <w:spacing w:before="120" w:after="120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10940">
        <w:rPr>
          <w:rFonts w:ascii="Times New Roman" w:eastAsiaTheme="minorHAnsi" w:hAnsi="Times New Roman" w:cs="Times New Roman"/>
          <w:sz w:val="24"/>
          <w:szCs w:val="24"/>
        </w:rPr>
        <w:lastRenderedPageBreak/>
        <w:t>Численность официально зарегистрированных безработных по состоянию на 31 декабря 2019 года - 92 человека (на 31.12.2018 года – 97 человека),  уровень регистрируемой безработицы по итогам года составил 0,48% (2018 год - 0,5%).</w:t>
      </w:r>
    </w:p>
    <w:p w:rsidR="008B6589" w:rsidRPr="00410940" w:rsidRDefault="008B6589" w:rsidP="008B6589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экономическая ситуация в городском округе за 2019 год характеризуется следующими основными показателями:</w:t>
      </w:r>
    </w:p>
    <w:p w:rsidR="008B6589" w:rsidRPr="00410940" w:rsidRDefault="008B6589" w:rsidP="008B6589">
      <w:pPr>
        <w:spacing w:before="120" w:after="120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10940">
        <w:rPr>
          <w:rFonts w:ascii="Times New Roman" w:eastAsiaTheme="minorHAnsi" w:hAnsi="Times New Roman" w:cs="Times New Roman"/>
          <w:sz w:val="24"/>
          <w:szCs w:val="24"/>
        </w:rPr>
        <w:t>Предприятиями и организациями городского округа город  Шахунья отгружено товаров собственного производства, выполнено работ и услуг собственными силами на сумму 6 401 млн. руб., что выше уровня 2018 года на 13,2 % .</w:t>
      </w:r>
    </w:p>
    <w:p w:rsidR="00155B76" w:rsidRPr="00410940" w:rsidRDefault="00155B76" w:rsidP="00155B76">
      <w:pPr>
        <w:spacing w:before="120" w:after="120"/>
        <w:ind w:left="3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0940">
        <w:rPr>
          <w:rFonts w:ascii="Times New Roman" w:eastAsia="Calibri" w:hAnsi="Times New Roman" w:cs="Times New Roman"/>
          <w:sz w:val="24"/>
          <w:szCs w:val="24"/>
        </w:rPr>
        <w:t>В общем объеме отгрузки по виду деятельности «Обрабатывающее производство» основную долю занимает производство пищевых продуктов – 69,0 %, обработка древесины и производство изделий из дерева – 24,0%, прочие производства - 7,0%.</w:t>
      </w:r>
      <w:r w:rsidRPr="0041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    </w:t>
      </w:r>
    </w:p>
    <w:p w:rsidR="007E171A" w:rsidRPr="00410940" w:rsidRDefault="007E171A" w:rsidP="007E171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40">
        <w:rPr>
          <w:rFonts w:ascii="Times New Roman" w:eastAsia="Calibri" w:hAnsi="Times New Roman" w:cs="Times New Roman"/>
          <w:sz w:val="24"/>
          <w:szCs w:val="24"/>
        </w:rPr>
        <w:t xml:space="preserve">За 9 месяцев 2019 года в 2 раза по сравнению с аналогичным периодом 2018 года увеличился общий объем инвестиций в основной капитал и составил 332 млн. рублей (9 месяцев 2018 года – 163 млн. рублей). Объем инвестиций по субъектам малого предпринимательства – 126 млн. рублей (9 месяцев 2018 года – 35 млн. рублей). Рост объемов инвестиций отмечен по всем видам деятельности. </w:t>
      </w:r>
    </w:p>
    <w:p w:rsidR="00DA6AD6" w:rsidRPr="00410940" w:rsidRDefault="00DA6AD6" w:rsidP="00A31D0C">
      <w:pPr>
        <w:spacing w:before="120" w:after="12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40">
        <w:rPr>
          <w:rFonts w:ascii="Times New Roman" w:eastAsia="Calibri" w:hAnsi="Times New Roman" w:cs="Times New Roman"/>
          <w:sz w:val="24"/>
          <w:szCs w:val="24"/>
        </w:rPr>
        <w:t xml:space="preserve">В 2019 году в соответствии с Указом Президента в оценку эффективности деятельности высших должностных лиц внесен показатель «Объем инвестиций в основной капитал». </w:t>
      </w:r>
      <w:proofErr w:type="gramStart"/>
      <w:r w:rsidRPr="0041094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указом Президента и  в целях реализации Протокола совещания Губернатора с главами местного самоуправления и главами администраций муниципальных районов и городских округов Нижегородской области управлением экономики и муниципального имущества был разработан и согласован с министерством экономического развития и инвестиций </w:t>
      </w:r>
      <w:r w:rsidR="003A1242" w:rsidRPr="00410940">
        <w:rPr>
          <w:rFonts w:ascii="Times New Roman" w:eastAsia="Calibri" w:hAnsi="Times New Roman" w:cs="Times New Roman"/>
          <w:sz w:val="24"/>
          <w:szCs w:val="24"/>
        </w:rPr>
        <w:t xml:space="preserve">Нижегородской области </w:t>
      </w:r>
      <w:r w:rsidRPr="00410940">
        <w:rPr>
          <w:rFonts w:ascii="Times New Roman" w:eastAsia="Calibri" w:hAnsi="Times New Roman" w:cs="Times New Roman"/>
          <w:sz w:val="24"/>
          <w:szCs w:val="24"/>
        </w:rPr>
        <w:t>инвестиционный план городского округа город Шахунья на 2019 – 2024 годы.</w:t>
      </w:r>
      <w:proofErr w:type="gramEnd"/>
      <w:r w:rsidRPr="00410940">
        <w:rPr>
          <w:rFonts w:ascii="Times New Roman" w:eastAsia="Calibri" w:hAnsi="Times New Roman" w:cs="Times New Roman"/>
          <w:sz w:val="24"/>
          <w:szCs w:val="24"/>
        </w:rPr>
        <w:t xml:space="preserve"> В инвестиционном плане отражены основные направления деятельности органов местного самоуправления городского округа город Шахунья в рамках реализации национальных проектов и государственных программ.</w:t>
      </w:r>
    </w:p>
    <w:p w:rsidR="00325CC2" w:rsidRPr="00410940" w:rsidRDefault="00A31D0C" w:rsidP="00A31D0C">
      <w:pPr>
        <w:spacing w:before="120" w:after="120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410940">
        <w:rPr>
          <w:rFonts w:ascii="Times New Roman" w:eastAsiaTheme="minorHAnsi" w:hAnsi="Times New Roman" w:cs="Times New Roman"/>
          <w:sz w:val="24"/>
          <w:szCs w:val="24"/>
        </w:rPr>
        <w:t>Среднемесячная заработная плата работников предприятий и организаций городского округа город Шахунья за 9 месяцев 2019 года составила  20 228 рублей,  что больше уровня аналогичного периода 2018 года на 8,8 %. Среднемесячная заработная плата работников по крупным и средним предприятиям и организациям городского округа увеличилась по сравнению с уровнем 2018 года на 12,6 % и составила 26 315 рубля.</w:t>
      </w:r>
      <w:proofErr w:type="gramEnd"/>
    </w:p>
    <w:p w:rsidR="00CC2D9A" w:rsidRPr="00410940" w:rsidRDefault="00CC2D9A" w:rsidP="00A31D0C">
      <w:pPr>
        <w:spacing w:before="120" w:after="12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40">
        <w:rPr>
          <w:rFonts w:ascii="Times New Roman" w:eastAsiaTheme="minorHAnsi" w:hAnsi="Times New Roman" w:cs="Times New Roman"/>
          <w:sz w:val="24"/>
          <w:szCs w:val="24"/>
        </w:rPr>
        <w:t xml:space="preserve">В  целях легализации заработной платы и увеличения налоговых поступлений в администрации городского округа город Шахунья регулярно проводятся заседания единой межведомственной комиссии по вопросам уровня заработной платы и налоговым платежам. Всего за 2019 год проведено 6 заседаний межведомственной комиссии, на которых рассмотрено 90 предприятий и индивидуальных предпринимателя по вопросу низкого уровня заработной платы и задолженности по налоговым платежам. </w:t>
      </w:r>
      <w:r w:rsidRPr="00410940">
        <w:rPr>
          <w:rFonts w:ascii="Times New Roman" w:eastAsia="Calibri" w:hAnsi="Times New Roman" w:cs="Times New Roman"/>
          <w:sz w:val="24"/>
          <w:szCs w:val="24"/>
        </w:rPr>
        <w:t>В результате проведенной работы предприятиями, имеющими задолженность по налоговым платежам, в течение 2019 года перечислено в бюджет 3,5  млн. рублей.</w:t>
      </w:r>
    </w:p>
    <w:p w:rsidR="00CC2D9A" w:rsidRPr="00410940" w:rsidRDefault="00DA6AD6" w:rsidP="005D429A">
      <w:pPr>
        <w:spacing w:before="120" w:after="120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10940">
        <w:rPr>
          <w:rFonts w:ascii="Times New Roman" w:eastAsia="Calibri" w:hAnsi="Times New Roman" w:cs="Times New Roman"/>
          <w:sz w:val="24"/>
          <w:szCs w:val="24"/>
        </w:rPr>
        <w:t xml:space="preserve">В 2019 году </w:t>
      </w:r>
      <w:r w:rsidR="0073204B" w:rsidRPr="00410940">
        <w:rPr>
          <w:rFonts w:ascii="Times New Roman" w:eastAsia="Calibri" w:hAnsi="Times New Roman" w:cs="Times New Roman"/>
          <w:sz w:val="24"/>
          <w:szCs w:val="24"/>
        </w:rPr>
        <w:t>управлением</w:t>
      </w:r>
      <w:r w:rsidRPr="00410940">
        <w:rPr>
          <w:rFonts w:ascii="Times New Roman" w:eastAsia="Calibri" w:hAnsi="Times New Roman" w:cs="Times New Roman"/>
          <w:sz w:val="24"/>
          <w:szCs w:val="24"/>
        </w:rPr>
        <w:t xml:space="preserve">, как уполномоченным органом, было проведено 162 конкурентные процедуры (2018 год – 159 процедур). Объявлено конкурентных процедур на сумму 240,3 млн. рублей (2018 год – 117,5 млн. рублей). По итогам проведенных </w:t>
      </w:r>
      <w:r w:rsidRPr="00410940">
        <w:rPr>
          <w:rFonts w:ascii="Times New Roman" w:eastAsia="Calibri" w:hAnsi="Times New Roman" w:cs="Times New Roman"/>
          <w:sz w:val="24"/>
          <w:szCs w:val="24"/>
        </w:rPr>
        <w:lastRenderedPageBreak/>
        <w:t>процедур заключено муниципальных контрактов на сумму 210,0 млн. рублей (2018 год – 100,5 млн. рублей). Экономия бюджетных средств по итогам процедур составила 30,3  млн. рублей (по итогам 2018 года экономия составила – 17 млн. рублей).</w:t>
      </w:r>
      <w:r w:rsidR="005D429A" w:rsidRPr="0041094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DA6AD6" w:rsidRPr="00410940" w:rsidRDefault="00DA6AD6" w:rsidP="004277A9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09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состоянию на 01.01.2020 года в реестре муниципальной собственности городского округа город Шахунья находится более 17 тыс. объектов движимого и недвижимого имущества балансовой стоимостью 2,8 млрд. рублей и более 53 тыс. га земель стоимостью 1,3 млрд. рублей. </w:t>
      </w:r>
    </w:p>
    <w:p w:rsidR="004277A9" w:rsidRPr="00410940" w:rsidRDefault="004277A9" w:rsidP="004277A9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940">
        <w:rPr>
          <w:rFonts w:ascii="Times New Roman" w:eastAsia="Times New Roman" w:hAnsi="Times New Roman" w:cs="Times New Roman"/>
          <w:sz w:val="24"/>
          <w:szCs w:val="24"/>
        </w:rPr>
        <w:t>В 2019 году проводились работы по постановке на кадастровый учет муниципального имущества, результатом которых явилась регистрация права на 49 объектов.</w:t>
      </w:r>
    </w:p>
    <w:p w:rsidR="004277A9" w:rsidRPr="00410940" w:rsidRDefault="004277A9" w:rsidP="004277A9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940">
        <w:rPr>
          <w:rFonts w:ascii="Times New Roman" w:eastAsia="Times New Roman" w:hAnsi="Times New Roman" w:cs="Times New Roman"/>
          <w:sz w:val="24"/>
          <w:szCs w:val="24"/>
        </w:rPr>
        <w:t>Кроме того, в течение 2019 года поставлено на государственный кадастровый учёт, в том числе путём раздела, объединения и уточнения границ существующих земельных участков 122 земельных участка  (в том числе 56 - под многоквартирными домами,  6 – земли сельскохозяйственного назначения  и 60 прочих), общей площадью 23,25 гектара.</w:t>
      </w:r>
    </w:p>
    <w:p w:rsidR="004277A9" w:rsidRPr="00410940" w:rsidRDefault="004277A9" w:rsidP="004277A9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940">
        <w:rPr>
          <w:rFonts w:ascii="Times New Roman" w:eastAsia="Times New Roman" w:hAnsi="Times New Roman" w:cs="Times New Roman"/>
          <w:sz w:val="24"/>
          <w:szCs w:val="24"/>
        </w:rPr>
        <w:t>В 2019 году Управлением заключено 244 дополнительных соглашений к договорам оперативного управления и хозяйственного ведения за муниципальными предприятиями и учреждениями городского округа город Шахунья. Всего закреплено 1223 объекта учета.</w:t>
      </w:r>
    </w:p>
    <w:p w:rsidR="004277A9" w:rsidRPr="00410940" w:rsidRDefault="004277A9" w:rsidP="004277A9">
      <w:pPr>
        <w:keepNext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940">
        <w:rPr>
          <w:rFonts w:ascii="Times New Roman" w:eastAsia="Times New Roman" w:hAnsi="Times New Roman" w:cs="Times New Roman"/>
          <w:sz w:val="24"/>
          <w:szCs w:val="24"/>
        </w:rPr>
        <w:t>В течение отчетного года проводилась работа по перераспределению имущества в связи с разграничением полномочий между федеральными органами государственной власти, органами государственной власти субъектов РФ и органами местного самоуправления.</w:t>
      </w:r>
    </w:p>
    <w:p w:rsidR="004277A9" w:rsidRPr="00410940" w:rsidRDefault="004277A9" w:rsidP="004277A9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940">
        <w:rPr>
          <w:rFonts w:ascii="Times New Roman" w:eastAsia="Times New Roman" w:hAnsi="Times New Roman" w:cs="Times New Roman"/>
          <w:sz w:val="24"/>
          <w:szCs w:val="24"/>
        </w:rPr>
        <w:t xml:space="preserve">Из собственности Нижегородской области в муниципальную собственность городского округа город Шахунья в отчётном периоде было получено 68 объектов учета (в том числе автобус для перевозки детей ГАЗ </w:t>
      </w:r>
      <w:r w:rsidRPr="0041094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410940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410940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410940">
        <w:rPr>
          <w:rFonts w:ascii="Times New Roman" w:eastAsia="Times New Roman" w:hAnsi="Times New Roman" w:cs="Times New Roman"/>
          <w:sz w:val="24"/>
          <w:szCs w:val="24"/>
        </w:rPr>
        <w:t xml:space="preserve">33 (2018 года выпуска, балансовой стоимостью 1735 000,00 руб.), который в настоящее время передан по договору оперативного управления в МБОУ </w:t>
      </w:r>
      <w:proofErr w:type="spellStart"/>
      <w:r w:rsidRPr="00410940">
        <w:rPr>
          <w:rFonts w:ascii="Times New Roman" w:eastAsia="Times New Roman" w:hAnsi="Times New Roman" w:cs="Times New Roman"/>
          <w:sz w:val="24"/>
          <w:szCs w:val="24"/>
        </w:rPr>
        <w:t>Хмелевицкая</w:t>
      </w:r>
      <w:proofErr w:type="spellEnd"/>
      <w:r w:rsidRPr="00410940">
        <w:rPr>
          <w:rFonts w:ascii="Times New Roman" w:eastAsia="Times New Roman" w:hAnsi="Times New Roman" w:cs="Times New Roman"/>
          <w:sz w:val="24"/>
          <w:szCs w:val="24"/>
        </w:rPr>
        <w:t xml:space="preserve"> СОШ).</w:t>
      </w:r>
    </w:p>
    <w:p w:rsidR="004277A9" w:rsidRPr="00410940" w:rsidRDefault="004277A9" w:rsidP="004277A9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940">
        <w:rPr>
          <w:rFonts w:ascii="Times New Roman" w:eastAsia="Times New Roman" w:hAnsi="Times New Roman" w:cs="Times New Roman"/>
          <w:sz w:val="24"/>
          <w:szCs w:val="24"/>
        </w:rPr>
        <w:t>В собственность Нижегородской области из муниципальной собственности городского округа город Шахунья Нижегородской области передано муниципальное</w:t>
      </w:r>
      <w:r w:rsidR="00C15373" w:rsidRPr="00410940">
        <w:rPr>
          <w:rFonts w:ascii="Times New Roman" w:eastAsia="Times New Roman" w:hAnsi="Times New Roman" w:cs="Times New Roman"/>
          <w:sz w:val="24"/>
          <w:szCs w:val="24"/>
        </w:rPr>
        <w:t xml:space="preserve"> бюджетное образовательное </w:t>
      </w:r>
      <w:r w:rsidRPr="00410940">
        <w:rPr>
          <w:rFonts w:ascii="Times New Roman" w:eastAsia="Times New Roman" w:hAnsi="Times New Roman" w:cs="Times New Roman"/>
          <w:sz w:val="24"/>
          <w:szCs w:val="24"/>
        </w:rPr>
        <w:t>учреждение «</w:t>
      </w:r>
      <w:proofErr w:type="spellStart"/>
      <w:r w:rsidRPr="00410940">
        <w:rPr>
          <w:rFonts w:ascii="Times New Roman" w:eastAsia="Times New Roman" w:hAnsi="Times New Roman" w:cs="Times New Roman"/>
          <w:sz w:val="24"/>
          <w:szCs w:val="24"/>
        </w:rPr>
        <w:t>Сявская</w:t>
      </w:r>
      <w:proofErr w:type="spellEnd"/>
      <w:r w:rsidRPr="00410940">
        <w:rPr>
          <w:rFonts w:ascii="Times New Roman" w:eastAsia="Times New Roman" w:hAnsi="Times New Roman" w:cs="Times New Roman"/>
          <w:sz w:val="24"/>
          <w:szCs w:val="24"/>
        </w:rPr>
        <w:t xml:space="preserve"> коррекционная школа-интернат».</w:t>
      </w:r>
    </w:p>
    <w:p w:rsidR="004277A9" w:rsidRPr="00410940" w:rsidRDefault="004277A9" w:rsidP="004277A9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940">
        <w:rPr>
          <w:rFonts w:ascii="Times New Roman" w:eastAsia="Times New Roman" w:hAnsi="Times New Roman" w:cs="Times New Roman"/>
          <w:sz w:val="24"/>
          <w:szCs w:val="24"/>
        </w:rPr>
        <w:t>Из федеральной собственности в муниципальную казну принято 1 транспортное средство (автомашина ЗИЛ 131 Н, 1989 года выпуска, балансовой стоимостью 135 044,25 руб.).</w:t>
      </w:r>
    </w:p>
    <w:p w:rsidR="004277A9" w:rsidRPr="00410940" w:rsidRDefault="004277A9" w:rsidP="004277A9">
      <w:pPr>
        <w:spacing w:before="120" w:after="12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940">
        <w:rPr>
          <w:rFonts w:ascii="Times New Roman" w:eastAsia="Times New Roman" w:hAnsi="Times New Roman" w:cs="Times New Roman"/>
          <w:sz w:val="24"/>
          <w:szCs w:val="24"/>
        </w:rPr>
        <w:t>По состоянию на 01.01.2020 года в реестре муниципальной собственности городского округа город Шахунья числится 6 муниципальных унитарных предприятий (в том числе 1 предприя</w:t>
      </w:r>
      <w:r w:rsidR="000F2D8C" w:rsidRPr="00410940">
        <w:rPr>
          <w:rFonts w:ascii="Times New Roman" w:eastAsia="Times New Roman" w:hAnsi="Times New Roman" w:cs="Times New Roman"/>
          <w:sz w:val="24"/>
          <w:szCs w:val="24"/>
        </w:rPr>
        <w:t>тие находиться в стадии банкротст</w:t>
      </w:r>
      <w:r w:rsidRPr="00410940">
        <w:rPr>
          <w:rFonts w:ascii="Times New Roman" w:eastAsia="Times New Roman" w:hAnsi="Times New Roman" w:cs="Times New Roman"/>
          <w:sz w:val="24"/>
          <w:szCs w:val="24"/>
        </w:rPr>
        <w:t xml:space="preserve">ва). Из 5 действующих предприятий по итогам финансово-хозяйственной деятельности 2019 года  получена прибыль 1 предприятием, получены убытки на 4 муниципальных унитарных предприятиях. </w:t>
      </w:r>
    </w:p>
    <w:p w:rsidR="004277A9" w:rsidRPr="00410940" w:rsidRDefault="004277A9" w:rsidP="004277A9">
      <w:pPr>
        <w:spacing w:before="120" w:after="12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940"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в бюджет городского округа от прибыли муниципальных предприятий поступили денежные средства в размере 313 тыс. руб. </w:t>
      </w:r>
    </w:p>
    <w:p w:rsidR="004277A9" w:rsidRPr="00410940" w:rsidRDefault="004277A9" w:rsidP="004277A9">
      <w:pPr>
        <w:spacing w:before="120" w:after="12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9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состоянию на 01.01.2020 года Управлением заключены и действуют </w:t>
      </w:r>
      <w:r w:rsidR="00C15373" w:rsidRPr="00410940">
        <w:rPr>
          <w:rFonts w:ascii="Times New Roman" w:eastAsia="Times New Roman" w:hAnsi="Times New Roman" w:cs="Times New Roman"/>
          <w:sz w:val="24"/>
          <w:szCs w:val="24"/>
        </w:rPr>
        <w:t>327</w:t>
      </w:r>
      <w:r w:rsidRPr="00410940">
        <w:rPr>
          <w:rFonts w:ascii="Times New Roman" w:eastAsia="Times New Roman" w:hAnsi="Times New Roman" w:cs="Times New Roman"/>
          <w:sz w:val="24"/>
          <w:szCs w:val="24"/>
        </w:rPr>
        <w:t xml:space="preserve"> договоров аренды земельных участков</w:t>
      </w:r>
      <w:r w:rsidR="00C15373" w:rsidRPr="00410940">
        <w:rPr>
          <w:rFonts w:ascii="Times New Roman" w:eastAsia="Times New Roman" w:hAnsi="Times New Roman" w:cs="Times New Roman"/>
          <w:sz w:val="24"/>
          <w:szCs w:val="24"/>
        </w:rPr>
        <w:t xml:space="preserve"> (на 01.01.2019 – 285 договоров)</w:t>
      </w:r>
      <w:r w:rsidRPr="00410940">
        <w:rPr>
          <w:rFonts w:ascii="Times New Roman" w:eastAsia="Times New Roman" w:hAnsi="Times New Roman" w:cs="Times New Roman"/>
          <w:sz w:val="24"/>
          <w:szCs w:val="24"/>
        </w:rPr>
        <w:t>.  В 2019 Управлением, по обращениям граждан и юридических лиц, было заключено 107 договоров, соглашений по вопросу предоставления земельных участков.</w:t>
      </w:r>
    </w:p>
    <w:p w:rsidR="004277A9" w:rsidRPr="00410940" w:rsidRDefault="004277A9" w:rsidP="004277A9">
      <w:pPr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0940">
        <w:rPr>
          <w:rFonts w:ascii="Times New Roman" w:eastAsia="Times New Roman" w:hAnsi="Times New Roman" w:cs="Times New Roman"/>
          <w:sz w:val="24"/>
          <w:szCs w:val="24"/>
        </w:rPr>
        <w:t>В 2019 году, в рамках реализации закона Нижегородской области от 01.12.2011 №168-З «О бесплатном предоставлении многодетным семьям в собственность земельных участков для индивидуального жилищного строительства в Нижегородской области», и  закона Нижегородской области от 29.06.2015 №88-З «О предоставлении земельных участков отдельным категориям граждан в собственность бесплатно на территории Нижегородской области»</w:t>
      </w:r>
      <w:r w:rsidRPr="00410940">
        <w:rPr>
          <w:rFonts w:ascii="Times New Roman" w:hAnsi="Times New Roman" w:cs="Times New Roman"/>
          <w:sz w:val="24"/>
          <w:szCs w:val="24"/>
        </w:rPr>
        <w:t xml:space="preserve"> </w:t>
      </w:r>
      <w:r w:rsidR="009B7B16" w:rsidRPr="00410940">
        <w:rPr>
          <w:rFonts w:ascii="Times New Roman" w:hAnsi="Times New Roman" w:cs="Times New Roman"/>
          <w:sz w:val="24"/>
          <w:szCs w:val="24"/>
        </w:rPr>
        <w:t>Управлением</w:t>
      </w:r>
      <w:r w:rsidRPr="00410940">
        <w:rPr>
          <w:rFonts w:ascii="Times New Roman" w:hAnsi="Times New Roman" w:cs="Times New Roman"/>
          <w:sz w:val="24"/>
          <w:szCs w:val="24"/>
        </w:rPr>
        <w:t xml:space="preserve">  было предоставлено в собственность без взимания платы многодетным семьям </w:t>
      </w:r>
      <w:r w:rsidRPr="00410940">
        <w:rPr>
          <w:rFonts w:ascii="Times New Roman" w:eastAsia="Times New Roman" w:hAnsi="Times New Roman" w:cs="Times New Roman"/>
          <w:sz w:val="24"/>
          <w:szCs w:val="24"/>
        </w:rPr>
        <w:t>14</w:t>
      </w:r>
      <w:proofErr w:type="gramEnd"/>
      <w:r w:rsidRPr="00410940">
        <w:rPr>
          <w:rFonts w:ascii="Times New Roman" w:eastAsia="Times New Roman" w:hAnsi="Times New Roman" w:cs="Times New Roman"/>
          <w:sz w:val="24"/>
          <w:szCs w:val="24"/>
        </w:rPr>
        <w:t xml:space="preserve"> земельных участков (12 - для строительства индивидуального жилого дома, 2 - обслуживания индивидуального жилого дома).</w:t>
      </w:r>
    </w:p>
    <w:p w:rsidR="000A7C9C" w:rsidRPr="00410940" w:rsidRDefault="000A7C9C" w:rsidP="000A7C9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09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Перечень земельных участков, предназначенных для предоставления в собственность бесплатно для индивидуального жилищного строительства, садоводства в течение 2019 года включено 7 земельных участков, из них 4 земельных участка для ИЖС и 3 земельных участка для садоводства. </w:t>
      </w:r>
    </w:p>
    <w:p w:rsidR="000A7C9C" w:rsidRPr="00410940" w:rsidRDefault="000A7C9C" w:rsidP="000A7C9C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9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состоянию на 01.01.2020 года в очереди, желающих приобрести земельные участки для индивидуального жилищного строительства, находится 4 многодетные семьи и 1 молодая семья</w:t>
      </w:r>
      <w:r w:rsidR="00FC1DB1" w:rsidRPr="00410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DB1" w:rsidRPr="00410940">
        <w:rPr>
          <w:rFonts w:ascii="Times New Roman" w:hAnsi="Times New Roman" w:cs="Times New Roman"/>
          <w:sz w:val="24"/>
          <w:szCs w:val="24"/>
        </w:rPr>
        <w:t>(</w:t>
      </w:r>
      <w:r w:rsidR="00FC1DB1" w:rsidRPr="00410940">
        <w:rPr>
          <w:rFonts w:ascii="Times New Roman" w:eastAsia="Times New Roman" w:hAnsi="Times New Roman" w:cs="Times New Roman"/>
          <w:sz w:val="24"/>
          <w:szCs w:val="24"/>
        </w:rPr>
        <w:t>на 01.01.2019 года в очереди, желающих приобрести земельные участки для индивидуального жилищного строительства, находилось 7 многодетных семей, 9 молодых семей и 1 семья, имеющая ребенка-инвалида).</w:t>
      </w:r>
    </w:p>
    <w:p w:rsidR="004277A9" w:rsidRPr="00410940" w:rsidRDefault="004277A9" w:rsidP="004277A9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94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распоряжением Правительства Нижегородской области от 14.04.2017 № 465-р «Об утверждении плана-графика по проведению землеустроительных работ в отношении утверждённых в установленном порядке границ населенных пунктов», в 2019 году Управлением  была продолжена работа по установлению границ населенных пунктов городского округа город Шахунья. В результате были установлены границы 86 населенных пунктов. Всего за период 2017 – 2019 годы установлены границы </w:t>
      </w:r>
      <w:r w:rsidR="0085410B" w:rsidRPr="00410940">
        <w:rPr>
          <w:rFonts w:ascii="Times New Roman" w:eastAsia="Times New Roman" w:hAnsi="Times New Roman" w:cs="Times New Roman"/>
          <w:sz w:val="24"/>
          <w:szCs w:val="24"/>
        </w:rPr>
        <w:t xml:space="preserve">107 </w:t>
      </w:r>
      <w:r w:rsidRPr="00410940">
        <w:rPr>
          <w:rFonts w:ascii="Times New Roman" w:eastAsia="Times New Roman" w:hAnsi="Times New Roman" w:cs="Times New Roman"/>
          <w:sz w:val="24"/>
          <w:szCs w:val="24"/>
        </w:rPr>
        <w:t xml:space="preserve">населенных пунктов. </w:t>
      </w:r>
      <w:r w:rsidR="0085410B" w:rsidRPr="00410940">
        <w:rPr>
          <w:rFonts w:ascii="Times New Roman" w:eastAsia="Times New Roman" w:hAnsi="Times New Roman" w:cs="Times New Roman"/>
          <w:sz w:val="24"/>
          <w:szCs w:val="24"/>
        </w:rPr>
        <w:t xml:space="preserve"> В 2020 году будут проведены работы по установлению границ 23 населенных пунктов.</w:t>
      </w:r>
    </w:p>
    <w:p w:rsidR="004277A9" w:rsidRPr="00410940" w:rsidRDefault="004277A9" w:rsidP="004277A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940">
        <w:rPr>
          <w:rFonts w:ascii="Times New Roman" w:eastAsia="Times New Roman" w:hAnsi="Times New Roman" w:cs="Times New Roman"/>
          <w:sz w:val="24"/>
          <w:szCs w:val="24"/>
        </w:rPr>
        <w:t xml:space="preserve">Одной из основных задач Управления является исполнение установленного бюджетного задания по доходам от управления и распоряжения муниципальной собственностью. В соответствии с решением Совета депутатов городского округа город Шахунья от 21.12.2018 года № 23-2 «О бюджете городского округа город Шахунья на 2019 год», с последующими изменениями и дополнениями, годовой план по доходам, администратором которых является </w:t>
      </w:r>
      <w:r w:rsidR="009B7B16" w:rsidRPr="0041094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0940">
        <w:rPr>
          <w:rFonts w:ascii="Times New Roman" w:eastAsia="Times New Roman" w:hAnsi="Times New Roman" w:cs="Times New Roman"/>
          <w:sz w:val="24"/>
          <w:szCs w:val="24"/>
        </w:rPr>
        <w:t>правление, установлен в размере 23</w:t>
      </w:r>
      <w:r w:rsidR="009B7B16" w:rsidRPr="00410940">
        <w:rPr>
          <w:rFonts w:ascii="Times New Roman" w:eastAsia="Times New Roman" w:hAnsi="Times New Roman" w:cs="Times New Roman"/>
          <w:sz w:val="24"/>
          <w:szCs w:val="24"/>
        </w:rPr>
        <w:t>,5</w:t>
      </w:r>
      <w:r w:rsidRPr="00410940">
        <w:rPr>
          <w:rFonts w:ascii="Times New Roman" w:eastAsia="Times New Roman" w:hAnsi="Times New Roman" w:cs="Times New Roman"/>
          <w:sz w:val="24"/>
          <w:szCs w:val="24"/>
        </w:rPr>
        <w:t xml:space="preserve"> млн. рублей. </w:t>
      </w:r>
    </w:p>
    <w:p w:rsidR="004277A9" w:rsidRPr="00410940" w:rsidRDefault="004277A9" w:rsidP="004277A9">
      <w:pPr>
        <w:keepNext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940">
        <w:rPr>
          <w:rFonts w:ascii="Times New Roman" w:eastAsia="Times New Roman" w:hAnsi="Times New Roman" w:cs="Times New Roman"/>
          <w:sz w:val="24"/>
          <w:szCs w:val="24"/>
        </w:rPr>
        <w:t xml:space="preserve">По итогам 2019 года </w:t>
      </w:r>
      <w:r w:rsidR="009B7B16" w:rsidRPr="0041094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0940">
        <w:rPr>
          <w:rFonts w:ascii="Times New Roman" w:eastAsia="Times New Roman" w:hAnsi="Times New Roman" w:cs="Times New Roman"/>
          <w:sz w:val="24"/>
          <w:szCs w:val="24"/>
        </w:rPr>
        <w:t>правлением фактически получено неналоговых доходов 24,</w:t>
      </w:r>
      <w:r w:rsidR="009B7B16" w:rsidRPr="0041094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10940">
        <w:rPr>
          <w:rFonts w:ascii="Times New Roman" w:eastAsia="Times New Roman" w:hAnsi="Times New Roman" w:cs="Times New Roman"/>
          <w:sz w:val="24"/>
          <w:szCs w:val="24"/>
        </w:rPr>
        <w:t xml:space="preserve"> млн. рублей (исполнение бюджетного задания - 103,4%). </w:t>
      </w:r>
    </w:p>
    <w:p w:rsidR="004277A9" w:rsidRPr="00410940" w:rsidRDefault="004277A9" w:rsidP="004277A9">
      <w:pPr>
        <w:spacing w:before="75" w:after="7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940">
        <w:rPr>
          <w:rFonts w:ascii="Times New Roman" w:eastAsia="Times New Roman" w:hAnsi="Times New Roman" w:cs="Times New Roman"/>
          <w:sz w:val="24"/>
          <w:szCs w:val="24"/>
        </w:rPr>
        <w:t xml:space="preserve">Наиболее существенный объем доходов в отчетном периоде получен от  аренды имущества (10,0 млн. рублей) и аренды земельных участков (5,4 млн. рублей). </w:t>
      </w:r>
    </w:p>
    <w:p w:rsidR="004277A9" w:rsidRPr="00410940" w:rsidRDefault="004277A9" w:rsidP="004277A9">
      <w:pPr>
        <w:spacing w:before="75" w:after="7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940">
        <w:rPr>
          <w:rFonts w:ascii="Times New Roman" w:eastAsia="Times New Roman" w:hAnsi="Times New Roman" w:cs="Times New Roman"/>
          <w:sz w:val="24"/>
          <w:szCs w:val="24"/>
        </w:rPr>
        <w:t xml:space="preserve">Увеличение доходов получено в результате планомерно проводимой претензионной и исковой работе по взиманию задолженности за аренду муниципального имущества. </w:t>
      </w:r>
    </w:p>
    <w:p w:rsidR="004277A9" w:rsidRPr="00410940" w:rsidRDefault="004277A9" w:rsidP="004277A9">
      <w:pPr>
        <w:keepNext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9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течение 2019 года подано 19 исковых заявлений в суды о взыскании задолженности по договорам аренды муниципального имущества на сумму 3,1 млн. рублей. Удовлетворено исковых требований на сумму 2,6 млн. рублей. 2 исковых заявления на сумму 33,2 тыс. рублей находится в производстве Арбитражного суда Нижегородской области. </w:t>
      </w:r>
    </w:p>
    <w:p w:rsidR="004277A9" w:rsidRPr="00410940" w:rsidRDefault="004277A9" w:rsidP="004277A9">
      <w:pPr>
        <w:keepNext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940">
        <w:rPr>
          <w:rFonts w:ascii="Times New Roman" w:eastAsia="Times New Roman" w:hAnsi="Times New Roman" w:cs="Times New Roman"/>
          <w:sz w:val="24"/>
          <w:szCs w:val="24"/>
        </w:rPr>
        <w:t xml:space="preserve">Направлено в Службу судебных приставов 11 исполнительных листов на сумму 608,3 тыс. рублей. </w:t>
      </w:r>
    </w:p>
    <w:p w:rsidR="004277A9" w:rsidRPr="00410940" w:rsidRDefault="004277A9" w:rsidP="004277A9">
      <w:pPr>
        <w:keepNext/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940">
        <w:rPr>
          <w:rFonts w:ascii="Times New Roman" w:eastAsia="Times New Roman" w:hAnsi="Times New Roman" w:cs="Times New Roman"/>
          <w:sz w:val="24"/>
          <w:szCs w:val="24"/>
        </w:rPr>
        <w:t>Подано 65 заявлений на выдачу судебных приказов о взыскании задолженности за наем муниципальных жилых помещений на сумму 869,4 тыс. рублей, все поданные заявления удовлетворены в полном объеме. Судебные приказы переданы на исполнение в Службу судебных приставов.</w:t>
      </w:r>
    </w:p>
    <w:p w:rsidR="004277A9" w:rsidRPr="00410940" w:rsidRDefault="004277A9" w:rsidP="004277A9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940">
        <w:rPr>
          <w:rFonts w:ascii="Times New Roman" w:eastAsia="Times New Roman" w:hAnsi="Times New Roman" w:cs="Times New Roman"/>
          <w:sz w:val="24"/>
          <w:szCs w:val="24"/>
        </w:rPr>
        <w:t xml:space="preserve">В реестре муниципальной собственности по состоянию на 01.01.2020 года учитывается 3049  жилых помещений. </w:t>
      </w:r>
    </w:p>
    <w:p w:rsidR="004277A9" w:rsidRPr="00410940" w:rsidRDefault="004277A9" w:rsidP="004277A9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940">
        <w:rPr>
          <w:rFonts w:ascii="Times New Roman" w:eastAsia="Times New Roman" w:hAnsi="Times New Roman" w:cs="Times New Roman"/>
          <w:sz w:val="24"/>
          <w:szCs w:val="24"/>
        </w:rPr>
        <w:t xml:space="preserve">В 2019 году </w:t>
      </w:r>
      <w:r w:rsidR="009B7B16" w:rsidRPr="0041094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0940">
        <w:rPr>
          <w:rFonts w:ascii="Times New Roman" w:eastAsia="Times New Roman" w:hAnsi="Times New Roman" w:cs="Times New Roman"/>
          <w:sz w:val="24"/>
          <w:szCs w:val="24"/>
        </w:rPr>
        <w:t>правлением принято в казну городского округа 47 жилых помещений (в 2018 году - 28 жилых помещений), так же в течение</w:t>
      </w:r>
      <w:r w:rsidR="00DD32B2" w:rsidRPr="00410940">
        <w:rPr>
          <w:rFonts w:ascii="Times New Roman" w:eastAsia="Times New Roman" w:hAnsi="Times New Roman" w:cs="Times New Roman"/>
          <w:sz w:val="24"/>
          <w:szCs w:val="24"/>
        </w:rPr>
        <w:t xml:space="preserve"> 2019 года У</w:t>
      </w:r>
      <w:r w:rsidRPr="00410940">
        <w:rPr>
          <w:rFonts w:ascii="Times New Roman" w:eastAsia="Times New Roman" w:hAnsi="Times New Roman" w:cs="Times New Roman"/>
          <w:sz w:val="24"/>
          <w:szCs w:val="24"/>
        </w:rPr>
        <w:t>правлением с нанимателями муниципальных жилых помещений были заключены 32 договора о приватизации муниципальных жилых помещений (в 2018 году заключены 49 договоров).</w:t>
      </w:r>
    </w:p>
    <w:p w:rsidR="004277A9" w:rsidRPr="00410940" w:rsidRDefault="004277A9" w:rsidP="004277A9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940">
        <w:rPr>
          <w:rFonts w:ascii="Times New Roman" w:eastAsia="Times New Roman" w:hAnsi="Times New Roman" w:cs="Times New Roman"/>
          <w:sz w:val="24"/>
          <w:szCs w:val="24"/>
        </w:rPr>
        <w:t>Управлением проводиться постоянная планомерная работа по обследованию и ремонту муниципальных жилых помещений.</w:t>
      </w:r>
    </w:p>
    <w:p w:rsidR="004277A9" w:rsidRPr="00410940" w:rsidRDefault="004277A9" w:rsidP="004277A9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940">
        <w:rPr>
          <w:rFonts w:ascii="Times New Roman" w:eastAsia="Times New Roman" w:hAnsi="Times New Roman" w:cs="Times New Roman"/>
          <w:sz w:val="24"/>
          <w:szCs w:val="24"/>
        </w:rPr>
        <w:t>Распоряжением администрации городского округа город Шахунья утвержден адресный перечень муниципальных жилых помещений, подлежащих капитальному ремонту (распоряжение от 20.12.2019 №554-р), в который включено 93 жилых помещения.</w:t>
      </w:r>
    </w:p>
    <w:p w:rsidR="004277A9" w:rsidRPr="00410940" w:rsidRDefault="00DD32B2" w:rsidP="004277A9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940">
        <w:rPr>
          <w:rFonts w:ascii="Times New Roman" w:eastAsia="Times New Roman" w:hAnsi="Times New Roman" w:cs="Times New Roman"/>
          <w:sz w:val="24"/>
          <w:szCs w:val="24"/>
        </w:rPr>
        <w:t>В течении 2019 года У</w:t>
      </w:r>
      <w:r w:rsidR="004277A9" w:rsidRPr="00410940">
        <w:rPr>
          <w:rFonts w:ascii="Times New Roman" w:eastAsia="Times New Roman" w:hAnsi="Times New Roman" w:cs="Times New Roman"/>
          <w:sz w:val="24"/>
          <w:szCs w:val="24"/>
        </w:rPr>
        <w:t>правлением проведен ремонт на 18 объектах муниципального жилого фонда (из них 6 - в г</w:t>
      </w:r>
      <w:proofErr w:type="gramStart"/>
      <w:r w:rsidR="004277A9" w:rsidRPr="00410940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="004277A9" w:rsidRPr="00410940">
        <w:rPr>
          <w:rFonts w:ascii="Times New Roman" w:eastAsia="Times New Roman" w:hAnsi="Times New Roman" w:cs="Times New Roman"/>
          <w:sz w:val="24"/>
          <w:szCs w:val="24"/>
        </w:rPr>
        <w:t xml:space="preserve">ахунья, 2 – в </w:t>
      </w:r>
      <w:proofErr w:type="spellStart"/>
      <w:r w:rsidR="004277A9" w:rsidRPr="00410940">
        <w:rPr>
          <w:rFonts w:ascii="Times New Roman" w:eastAsia="Times New Roman" w:hAnsi="Times New Roman" w:cs="Times New Roman"/>
          <w:sz w:val="24"/>
          <w:szCs w:val="24"/>
        </w:rPr>
        <w:t>р.п.Сява</w:t>
      </w:r>
      <w:proofErr w:type="spellEnd"/>
      <w:r w:rsidR="004277A9" w:rsidRPr="00410940">
        <w:rPr>
          <w:rFonts w:ascii="Times New Roman" w:eastAsia="Times New Roman" w:hAnsi="Times New Roman" w:cs="Times New Roman"/>
          <w:sz w:val="24"/>
          <w:szCs w:val="24"/>
        </w:rPr>
        <w:t xml:space="preserve">, 5 – в </w:t>
      </w:r>
      <w:proofErr w:type="spellStart"/>
      <w:r w:rsidR="004277A9" w:rsidRPr="00410940">
        <w:rPr>
          <w:rFonts w:ascii="Times New Roman" w:eastAsia="Times New Roman" w:hAnsi="Times New Roman" w:cs="Times New Roman"/>
          <w:sz w:val="24"/>
          <w:szCs w:val="24"/>
        </w:rPr>
        <w:t>р.п.Вахтан</w:t>
      </w:r>
      <w:proofErr w:type="spellEnd"/>
      <w:r w:rsidR="004277A9" w:rsidRPr="00410940">
        <w:rPr>
          <w:rFonts w:ascii="Times New Roman" w:eastAsia="Times New Roman" w:hAnsi="Times New Roman" w:cs="Times New Roman"/>
          <w:sz w:val="24"/>
          <w:szCs w:val="24"/>
        </w:rPr>
        <w:t xml:space="preserve">, 5 – в сельских населенных пунктах). Общая стоимость работ, в соответствии с заключенными контрактами, составила 1,3 млн. рублей (в 2018 году на </w:t>
      </w:r>
      <w:r w:rsidRPr="00410940">
        <w:rPr>
          <w:rFonts w:ascii="Times New Roman" w:eastAsia="Times New Roman" w:hAnsi="Times New Roman" w:cs="Times New Roman"/>
          <w:sz w:val="24"/>
          <w:szCs w:val="24"/>
        </w:rPr>
        <w:t>проведение ремонтных работ</w:t>
      </w:r>
      <w:r w:rsidR="004277A9" w:rsidRPr="00410940">
        <w:rPr>
          <w:rFonts w:ascii="Times New Roman" w:eastAsia="Times New Roman" w:hAnsi="Times New Roman" w:cs="Times New Roman"/>
          <w:sz w:val="24"/>
          <w:szCs w:val="24"/>
        </w:rPr>
        <w:t xml:space="preserve"> израсходовано – 2,3 млн. рублей).</w:t>
      </w:r>
    </w:p>
    <w:p w:rsidR="004277A9" w:rsidRPr="00410940" w:rsidRDefault="004277A9" w:rsidP="004277A9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940">
        <w:rPr>
          <w:rFonts w:ascii="Times New Roman" w:eastAsia="Times New Roman" w:hAnsi="Times New Roman" w:cs="Times New Roman"/>
          <w:sz w:val="24"/>
          <w:szCs w:val="24"/>
        </w:rPr>
        <w:t>В рамках обследования муниципального жилищного фонда и совместной работы с территориальными отделами и секторами Управления по работе с территориями и благоустройству, управляющими компаниями,  выявлено 15  пустующих  муниципальных жилых помещений (в 2018 году -7). Информация по данным помещениям передана в сектор жилищной политики администрации городского округа город Шахунья Нижегородской области для дальнейшего перераспределения.</w:t>
      </w:r>
    </w:p>
    <w:p w:rsidR="004277A9" w:rsidRPr="00410940" w:rsidRDefault="004277A9" w:rsidP="004277A9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940">
        <w:rPr>
          <w:rFonts w:ascii="Times New Roman" w:eastAsia="Times New Roman" w:hAnsi="Times New Roman" w:cs="Times New Roman"/>
          <w:sz w:val="24"/>
          <w:szCs w:val="24"/>
        </w:rPr>
        <w:t xml:space="preserve">В 2019 году продолжена работа по оформлению в муниципальную собственность выморочного имущества (частного имущества, на которое не выявлены наследники). В течение года в муниципальную собственность по данной категории оформлено 2 </w:t>
      </w:r>
      <w:proofErr w:type="gramStart"/>
      <w:r w:rsidRPr="00410940">
        <w:rPr>
          <w:rFonts w:ascii="Times New Roman" w:eastAsia="Times New Roman" w:hAnsi="Times New Roman" w:cs="Times New Roman"/>
          <w:sz w:val="24"/>
          <w:szCs w:val="24"/>
        </w:rPr>
        <w:t>жилых</w:t>
      </w:r>
      <w:proofErr w:type="gramEnd"/>
      <w:r w:rsidRPr="00410940">
        <w:rPr>
          <w:rFonts w:ascii="Times New Roman" w:eastAsia="Times New Roman" w:hAnsi="Times New Roman" w:cs="Times New Roman"/>
          <w:sz w:val="24"/>
          <w:szCs w:val="24"/>
        </w:rPr>
        <w:t xml:space="preserve"> помещения (в 2018 году – 1 жилое помещение).</w:t>
      </w:r>
    </w:p>
    <w:p w:rsidR="004277A9" w:rsidRPr="00410940" w:rsidRDefault="004277A9" w:rsidP="004277A9">
      <w:pPr>
        <w:spacing w:before="120" w:after="120"/>
        <w:jc w:val="both"/>
        <w:rPr>
          <w:rStyle w:val="a9"/>
          <w:rFonts w:ascii="Times New Roman" w:eastAsia="Times New Roman" w:hAnsi="Times New Roman" w:cs="Times New Roman"/>
          <w:i w:val="0"/>
          <w:sz w:val="24"/>
          <w:szCs w:val="24"/>
        </w:rPr>
      </w:pPr>
      <w:r w:rsidRPr="00410940">
        <w:rPr>
          <w:rStyle w:val="a9"/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10940">
        <w:rPr>
          <w:rStyle w:val="a9"/>
          <w:rFonts w:ascii="Times New Roman" w:eastAsia="Times New Roman" w:hAnsi="Times New Roman" w:cs="Times New Roman"/>
          <w:i w:val="0"/>
          <w:sz w:val="24"/>
          <w:szCs w:val="24"/>
        </w:rPr>
        <w:t xml:space="preserve">В 2019 году </w:t>
      </w:r>
      <w:r w:rsidR="00F507F2" w:rsidRPr="00410940">
        <w:rPr>
          <w:rStyle w:val="a9"/>
          <w:rFonts w:ascii="Times New Roman" w:hAnsi="Times New Roman" w:cs="Times New Roman"/>
          <w:i w:val="0"/>
          <w:sz w:val="24"/>
          <w:szCs w:val="24"/>
        </w:rPr>
        <w:t>У</w:t>
      </w:r>
      <w:r w:rsidRPr="00410940">
        <w:rPr>
          <w:rStyle w:val="a9"/>
          <w:rFonts w:ascii="Times New Roman" w:hAnsi="Times New Roman" w:cs="Times New Roman"/>
          <w:i w:val="0"/>
          <w:sz w:val="24"/>
          <w:szCs w:val="24"/>
        </w:rPr>
        <w:t>правлением п</w:t>
      </w:r>
      <w:r w:rsidRPr="00410940">
        <w:rPr>
          <w:rStyle w:val="a9"/>
          <w:rFonts w:ascii="Times New Roman" w:eastAsia="Times New Roman" w:hAnsi="Times New Roman" w:cs="Times New Roman"/>
          <w:i w:val="0"/>
          <w:sz w:val="24"/>
          <w:szCs w:val="24"/>
        </w:rPr>
        <w:t xml:space="preserve">роведено 63 проверки по муниципальному земельному контролю в отношении граждан на территории городского округа город Шахунья Нижегородской области (23 внеплановых и 40 плановых проверок). </w:t>
      </w:r>
    </w:p>
    <w:p w:rsidR="004277A9" w:rsidRPr="00410940" w:rsidRDefault="004277A9" w:rsidP="004277A9">
      <w:pPr>
        <w:spacing w:before="120" w:after="120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410940">
        <w:rPr>
          <w:rStyle w:val="a9"/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Pr="00410940">
        <w:rPr>
          <w:rStyle w:val="a9"/>
          <w:rFonts w:ascii="Times New Roman" w:eastAsia="Times New Roman" w:hAnsi="Times New Roman" w:cs="Times New Roman"/>
          <w:i w:val="0"/>
          <w:sz w:val="24"/>
          <w:szCs w:val="24"/>
        </w:rPr>
        <w:t>Выдано 17 предписаний об устранении выявленных нарушений земельного законодательства на территории городского округа.</w:t>
      </w:r>
      <w:r w:rsidRPr="00410940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410940">
        <w:rPr>
          <w:rStyle w:val="a9"/>
          <w:rFonts w:ascii="Times New Roman" w:eastAsia="Times New Roman" w:hAnsi="Times New Roman" w:cs="Times New Roman"/>
          <w:i w:val="0"/>
          <w:sz w:val="24"/>
          <w:szCs w:val="24"/>
        </w:rPr>
        <w:t xml:space="preserve">Составлено  и направлено в судебные участки </w:t>
      </w:r>
      <w:proofErr w:type="spellStart"/>
      <w:r w:rsidRPr="00410940">
        <w:rPr>
          <w:rStyle w:val="a9"/>
          <w:rFonts w:ascii="Times New Roman" w:eastAsia="Times New Roman" w:hAnsi="Times New Roman" w:cs="Times New Roman"/>
          <w:i w:val="0"/>
          <w:sz w:val="24"/>
          <w:szCs w:val="24"/>
        </w:rPr>
        <w:t>Шахунского</w:t>
      </w:r>
      <w:proofErr w:type="spellEnd"/>
      <w:r w:rsidRPr="00410940">
        <w:rPr>
          <w:rStyle w:val="a9"/>
          <w:rFonts w:ascii="Times New Roman" w:eastAsia="Times New Roman" w:hAnsi="Times New Roman" w:cs="Times New Roman"/>
          <w:i w:val="0"/>
          <w:sz w:val="24"/>
          <w:szCs w:val="24"/>
        </w:rPr>
        <w:t xml:space="preserve"> судебного района Нижегородской области 15 протоколов по ст. 19.4.1 КоАП РФ</w:t>
      </w:r>
      <w:r w:rsidRPr="00410940">
        <w:rPr>
          <w:rStyle w:val="a9"/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10940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</w:r>
      <w:r w:rsidRPr="00410940">
        <w:rPr>
          <w:rStyle w:val="a9"/>
          <w:rFonts w:ascii="Times New Roman" w:eastAsia="Times New Roman" w:hAnsi="Times New Roman" w:cs="Times New Roman"/>
          <w:i w:val="0"/>
          <w:sz w:val="24"/>
          <w:szCs w:val="24"/>
        </w:rPr>
        <w:t xml:space="preserve"> и 2 протокола по ст. 19.5 КоАП (</w:t>
      </w:r>
      <w:r w:rsidRPr="00410940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невыполнение в срок законного предписания (постановления, представления, решения</w:t>
      </w:r>
      <w:proofErr w:type="gramEnd"/>
      <w:r w:rsidRPr="00410940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</w:r>
      <w:r w:rsidRPr="00410940">
        <w:rPr>
          <w:rStyle w:val="a9"/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77A9" w:rsidRPr="00410940" w:rsidRDefault="004277A9" w:rsidP="004277A9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10940">
        <w:rPr>
          <w:rStyle w:val="a9"/>
          <w:rFonts w:ascii="Times New Roman" w:eastAsia="Times New Roman" w:hAnsi="Times New Roman" w:cs="Times New Roman"/>
          <w:i w:val="0"/>
          <w:sz w:val="24"/>
          <w:szCs w:val="24"/>
        </w:rPr>
        <w:t>Н</w:t>
      </w:r>
      <w:r w:rsidRPr="00410940">
        <w:rPr>
          <w:rFonts w:ascii="Times New Roman" w:eastAsia="Times New Roman" w:hAnsi="Times New Roman" w:cs="Times New Roman"/>
          <w:iCs/>
          <w:sz w:val="24"/>
          <w:szCs w:val="24"/>
        </w:rPr>
        <w:t>азначены административные наказания в виде административных  штрафов на общую сумму 50 тыс. рублей (в 2018 году- 40 000 руб., в 2017 году – 10 500 руб.).</w:t>
      </w:r>
    </w:p>
    <w:p w:rsidR="004277A9" w:rsidRPr="00410940" w:rsidRDefault="004277A9" w:rsidP="004277A9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10940">
        <w:rPr>
          <w:rStyle w:val="a9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940">
        <w:rPr>
          <w:rStyle w:val="a9"/>
          <w:rFonts w:ascii="Times New Roman" w:eastAsia="Times New Roman" w:hAnsi="Times New Roman" w:cs="Times New Roman"/>
          <w:i w:val="0"/>
          <w:sz w:val="24"/>
          <w:szCs w:val="24"/>
        </w:rPr>
        <w:t>В Управление федеральной службы государственной регистрации, кадастра и картографии по Нижегородской области</w:t>
      </w:r>
      <w:r w:rsidRPr="00410940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10940">
        <w:rPr>
          <w:rStyle w:val="a9"/>
          <w:rFonts w:ascii="Times New Roman" w:eastAsia="Times New Roman" w:hAnsi="Times New Roman" w:cs="Times New Roman"/>
          <w:i w:val="0"/>
          <w:sz w:val="24"/>
          <w:szCs w:val="24"/>
        </w:rPr>
        <w:t>- государственный земельный надзор направлена информация по 11 проверкам</w:t>
      </w:r>
      <w:r w:rsidRPr="00410940">
        <w:rPr>
          <w:rStyle w:val="a9"/>
          <w:rFonts w:ascii="Times New Roman" w:hAnsi="Times New Roman" w:cs="Times New Roman"/>
          <w:i w:val="0"/>
          <w:sz w:val="24"/>
          <w:szCs w:val="24"/>
        </w:rPr>
        <w:t>.</w:t>
      </w:r>
    </w:p>
    <w:p w:rsidR="004277A9" w:rsidRPr="00410940" w:rsidRDefault="004277A9" w:rsidP="004277A9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10940">
        <w:rPr>
          <w:rFonts w:ascii="Times New Roman" w:eastAsia="Times New Roman" w:hAnsi="Times New Roman" w:cs="Times New Roman"/>
          <w:iCs/>
          <w:sz w:val="24"/>
          <w:szCs w:val="24"/>
        </w:rPr>
        <w:t>В результате проведения муниципального земельного контроля в 2019 году:</w:t>
      </w:r>
    </w:p>
    <w:p w:rsidR="004277A9" w:rsidRPr="00410940" w:rsidRDefault="004277A9" w:rsidP="004277A9">
      <w:pPr>
        <w:numPr>
          <w:ilvl w:val="0"/>
          <w:numId w:val="2"/>
        </w:numPr>
        <w:tabs>
          <w:tab w:val="left" w:pos="0"/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10940">
        <w:rPr>
          <w:rFonts w:ascii="Times New Roman" w:hAnsi="Times New Roman" w:cs="Times New Roman"/>
          <w:iCs/>
          <w:sz w:val="24"/>
          <w:szCs w:val="24"/>
        </w:rPr>
        <w:t>Гражданами проведен демонтаж 2 объектов (некапитальный гараж и</w:t>
      </w:r>
      <w:r w:rsidRPr="00410940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незаконно установленная хозяйственная постройка</w:t>
      </w:r>
      <w:r w:rsidRPr="00410940">
        <w:rPr>
          <w:rFonts w:ascii="Times New Roman" w:hAnsi="Times New Roman" w:cs="Times New Roman"/>
          <w:iCs/>
          <w:sz w:val="24"/>
          <w:szCs w:val="24"/>
        </w:rPr>
        <w:t>)</w:t>
      </w:r>
      <w:r w:rsidRPr="0041094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4277A9" w:rsidRPr="00410940" w:rsidRDefault="004277A9" w:rsidP="004277A9">
      <w:pPr>
        <w:numPr>
          <w:ilvl w:val="0"/>
          <w:numId w:val="2"/>
        </w:numPr>
        <w:tabs>
          <w:tab w:val="left" w:pos="0"/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1094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Предоставлены в аренду </w:t>
      </w:r>
      <w:r w:rsidRPr="00410940">
        <w:rPr>
          <w:rFonts w:ascii="Times New Roman" w:hAnsi="Times New Roman" w:cs="Times New Roman"/>
          <w:iCs/>
          <w:sz w:val="24"/>
          <w:szCs w:val="24"/>
        </w:rPr>
        <w:t>7</w:t>
      </w:r>
      <w:r w:rsidRPr="00410940">
        <w:rPr>
          <w:rFonts w:ascii="Times New Roman" w:eastAsia="Times New Roman" w:hAnsi="Times New Roman" w:cs="Times New Roman"/>
          <w:iCs/>
          <w:sz w:val="24"/>
          <w:szCs w:val="24"/>
        </w:rPr>
        <w:t xml:space="preserve"> земельных участков </w:t>
      </w:r>
      <w:r w:rsidRPr="00410940">
        <w:rPr>
          <w:rFonts w:ascii="Times New Roman" w:hAnsi="Times New Roman" w:cs="Times New Roman"/>
          <w:iCs/>
          <w:sz w:val="24"/>
          <w:szCs w:val="24"/>
        </w:rPr>
        <w:t xml:space="preserve">(6 земельных участков </w:t>
      </w:r>
      <w:r w:rsidRPr="00410940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под </w:t>
      </w:r>
      <w:r w:rsidRPr="00410940">
        <w:rPr>
          <w:rFonts w:ascii="Times New Roman" w:hAnsi="Times New Roman" w:cs="Times New Roman"/>
          <w:iCs/>
          <w:sz w:val="24"/>
          <w:szCs w:val="24"/>
        </w:rPr>
        <w:t xml:space="preserve">гаражами и 1 </w:t>
      </w:r>
      <w:r w:rsidRPr="00410940">
        <w:rPr>
          <w:rFonts w:ascii="Times New Roman" w:eastAsia="Times New Roman" w:hAnsi="Times New Roman" w:cs="Times New Roman"/>
          <w:iCs/>
          <w:sz w:val="24"/>
          <w:szCs w:val="24"/>
        </w:rPr>
        <w:t>для ведения огородничества</w:t>
      </w:r>
      <w:r w:rsidRPr="00410940">
        <w:rPr>
          <w:rFonts w:ascii="Times New Roman" w:hAnsi="Times New Roman" w:cs="Times New Roman"/>
          <w:iCs/>
          <w:sz w:val="24"/>
          <w:szCs w:val="24"/>
        </w:rPr>
        <w:t>)</w:t>
      </w:r>
      <w:r w:rsidRPr="0041094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4277A9" w:rsidRPr="00410940" w:rsidRDefault="004277A9" w:rsidP="004277A9">
      <w:pPr>
        <w:spacing w:before="120" w:after="12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0940">
        <w:rPr>
          <w:rFonts w:ascii="Times New Roman" w:eastAsia="Times New Roman" w:hAnsi="Times New Roman" w:cs="Times New Roman"/>
          <w:iCs/>
          <w:sz w:val="24"/>
          <w:szCs w:val="24"/>
        </w:rPr>
        <w:t xml:space="preserve">Жителями р. п. </w:t>
      </w:r>
      <w:proofErr w:type="spellStart"/>
      <w:r w:rsidRPr="00410940">
        <w:rPr>
          <w:rFonts w:ascii="Times New Roman" w:eastAsia="Times New Roman" w:hAnsi="Times New Roman" w:cs="Times New Roman"/>
          <w:iCs/>
          <w:sz w:val="24"/>
          <w:szCs w:val="24"/>
        </w:rPr>
        <w:t>Вахтан</w:t>
      </w:r>
      <w:proofErr w:type="spellEnd"/>
      <w:r w:rsidRPr="00410940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начата процедура оформления 3 земельных участков под некапитальными гаражами</w:t>
      </w:r>
      <w:r w:rsidRPr="00410940">
        <w:rPr>
          <w:rFonts w:ascii="Times New Roman" w:hAnsi="Times New Roman" w:cs="Times New Roman"/>
          <w:iCs/>
          <w:sz w:val="24"/>
          <w:szCs w:val="24"/>
        </w:rPr>
        <w:t>.</w:t>
      </w:r>
    </w:p>
    <w:p w:rsidR="004277A9" w:rsidRPr="00410940" w:rsidRDefault="004277A9" w:rsidP="004277A9">
      <w:pPr>
        <w:spacing w:before="120" w:after="120"/>
        <w:ind w:firstLine="567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410940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Так же в 2019 году </w:t>
      </w:r>
      <w:r w:rsidRPr="00410940">
        <w:rPr>
          <w:rStyle w:val="a9"/>
          <w:rFonts w:ascii="Times New Roman" w:eastAsia="Times New Roman" w:hAnsi="Times New Roman" w:cs="Times New Roman"/>
          <w:i w:val="0"/>
          <w:sz w:val="24"/>
          <w:szCs w:val="24"/>
        </w:rPr>
        <w:t>проведены 2 плановые проверки юридических лиц и индивидуальных предпринимателей на территории городского округа город Шахунья Нижегородской области. Нарушений земельного законодательства не выявлено.</w:t>
      </w:r>
    </w:p>
    <w:p w:rsidR="004277A9" w:rsidRPr="00410940" w:rsidRDefault="004277A9" w:rsidP="004277A9">
      <w:pPr>
        <w:spacing w:before="120" w:after="12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40">
        <w:rPr>
          <w:rFonts w:ascii="Times New Roman" w:eastAsia="Calibri" w:hAnsi="Times New Roman" w:cs="Times New Roman"/>
          <w:sz w:val="24"/>
          <w:szCs w:val="24"/>
        </w:rPr>
        <w:t>Перечень первоочередных задач, стоящих перед Управлением на 2019 год:</w:t>
      </w:r>
    </w:p>
    <w:p w:rsidR="004277A9" w:rsidRPr="00410940" w:rsidRDefault="004277A9" w:rsidP="004277A9">
      <w:pPr>
        <w:pStyle w:val="ab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40">
        <w:rPr>
          <w:rFonts w:ascii="Times New Roman" w:hAnsi="Times New Roman" w:cs="Times New Roman"/>
          <w:spacing w:val="2"/>
          <w:sz w:val="24"/>
          <w:szCs w:val="24"/>
        </w:rPr>
        <w:t>В целях повышения поступления налоговых платежей активизировать работу межведомственной комиссии по вопросам уровня заработной платы и налоговым платежам.</w:t>
      </w:r>
    </w:p>
    <w:p w:rsidR="004277A9" w:rsidRPr="00410940" w:rsidRDefault="004277A9" w:rsidP="004277A9">
      <w:pPr>
        <w:pStyle w:val="ab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0940">
        <w:rPr>
          <w:rFonts w:ascii="Times New Roman" w:hAnsi="Times New Roman" w:cs="Times New Roman"/>
          <w:sz w:val="24"/>
          <w:szCs w:val="24"/>
        </w:rPr>
        <w:t>В целях эффективного использования бюджетных средств активизировать работу муниципальных заказчиков по проведению конкурентных процедур при заключении муниципальных контрактов.</w:t>
      </w:r>
    </w:p>
    <w:p w:rsidR="004277A9" w:rsidRPr="00410940" w:rsidRDefault="004277A9" w:rsidP="004277A9">
      <w:pPr>
        <w:pStyle w:val="ab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0940">
        <w:rPr>
          <w:rFonts w:ascii="Times New Roman" w:hAnsi="Times New Roman" w:cs="Times New Roman"/>
          <w:sz w:val="24"/>
          <w:szCs w:val="24"/>
        </w:rPr>
        <w:t>В целях повышения поступлений неналоговых платежей</w:t>
      </w:r>
      <w:r w:rsidRPr="0041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4D8" w:rsidRPr="00410940">
        <w:rPr>
          <w:rFonts w:ascii="Times New Roman" w:eastAsia="Times New Roman" w:hAnsi="Times New Roman" w:cs="Times New Roman"/>
          <w:sz w:val="24"/>
          <w:szCs w:val="24"/>
        </w:rPr>
        <w:t>продолжить претензионную и исковую работу</w:t>
      </w:r>
      <w:r w:rsidRPr="00410940">
        <w:rPr>
          <w:rFonts w:ascii="Times New Roman" w:eastAsia="Times New Roman" w:hAnsi="Times New Roman" w:cs="Times New Roman"/>
          <w:sz w:val="24"/>
          <w:szCs w:val="24"/>
        </w:rPr>
        <w:t xml:space="preserve"> по взиманию задолженности по арендным платежам и платежам по найму муниципального жилого фонда</w:t>
      </w:r>
    </w:p>
    <w:p w:rsidR="004277A9" w:rsidRPr="00410940" w:rsidRDefault="00D246F7" w:rsidP="004277A9">
      <w:pPr>
        <w:pStyle w:val="ab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40">
        <w:rPr>
          <w:rFonts w:ascii="Times New Roman" w:eastAsia="Times New Roman" w:hAnsi="Times New Roman" w:cs="Times New Roman"/>
          <w:sz w:val="24"/>
          <w:szCs w:val="24"/>
        </w:rPr>
        <w:t>Продолжить</w:t>
      </w:r>
      <w:r w:rsidR="004277A9" w:rsidRPr="00410940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Pr="0041094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277A9" w:rsidRPr="00410940">
        <w:rPr>
          <w:rFonts w:ascii="Times New Roman" w:eastAsia="Times New Roman" w:hAnsi="Times New Roman" w:cs="Times New Roman"/>
          <w:sz w:val="24"/>
          <w:szCs w:val="24"/>
        </w:rPr>
        <w:t xml:space="preserve"> по выявлению бесхозяйного и выморо</w:t>
      </w:r>
      <w:r w:rsidRPr="00410940">
        <w:rPr>
          <w:rFonts w:ascii="Times New Roman" w:eastAsia="Times New Roman" w:hAnsi="Times New Roman" w:cs="Times New Roman"/>
          <w:sz w:val="24"/>
          <w:szCs w:val="24"/>
        </w:rPr>
        <w:t>чного имущества и его оформлению</w:t>
      </w:r>
      <w:r w:rsidR="004277A9" w:rsidRPr="00410940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муниципальную собственность.</w:t>
      </w:r>
    </w:p>
    <w:p w:rsidR="005D429A" w:rsidRPr="00410940" w:rsidRDefault="00902453" w:rsidP="005D429A">
      <w:pPr>
        <w:pStyle w:val="ab"/>
        <w:numPr>
          <w:ilvl w:val="0"/>
          <w:numId w:val="1"/>
        </w:numPr>
        <w:spacing w:before="120" w:after="12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40">
        <w:rPr>
          <w:rFonts w:ascii="Times New Roman" w:eastAsia="Times New Roman" w:hAnsi="Times New Roman" w:cs="Times New Roman"/>
          <w:sz w:val="24"/>
          <w:szCs w:val="24"/>
        </w:rPr>
        <w:t>Продолжить работу по проведению</w:t>
      </w:r>
      <w:r w:rsidR="004277A9" w:rsidRPr="0041094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земельного контроля </w:t>
      </w:r>
      <w:r w:rsidR="00D246F7" w:rsidRPr="00410940">
        <w:rPr>
          <w:rFonts w:ascii="Times New Roman" w:eastAsia="Times New Roman" w:hAnsi="Times New Roman" w:cs="Times New Roman"/>
          <w:sz w:val="24"/>
          <w:szCs w:val="24"/>
        </w:rPr>
        <w:t>в отношении</w:t>
      </w:r>
      <w:r w:rsidR="004277A9" w:rsidRPr="0041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6F7" w:rsidRPr="00410940">
        <w:rPr>
          <w:rFonts w:ascii="Times New Roman" w:eastAsia="Times New Roman" w:hAnsi="Times New Roman" w:cs="Times New Roman"/>
          <w:sz w:val="24"/>
          <w:szCs w:val="24"/>
        </w:rPr>
        <w:t>физических и юридических лиц.</w:t>
      </w:r>
    </w:p>
    <w:p w:rsidR="00332F72" w:rsidRPr="00410940" w:rsidRDefault="00CC2D9A" w:rsidP="00122B32">
      <w:pPr>
        <w:spacing w:before="120" w:after="12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332F72" w:rsidRPr="00410940" w:rsidSect="0026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C78"/>
    <w:multiLevelType w:val="hybridMultilevel"/>
    <w:tmpl w:val="C3DAFFA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24D07B40"/>
    <w:multiLevelType w:val="hybridMultilevel"/>
    <w:tmpl w:val="133E9BA2"/>
    <w:lvl w:ilvl="0" w:tplc="749E7530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4146"/>
    <w:rsid w:val="000A7C9C"/>
    <w:rsid w:val="000F2D8C"/>
    <w:rsid w:val="00122B32"/>
    <w:rsid w:val="00155B76"/>
    <w:rsid w:val="00175D87"/>
    <w:rsid w:val="001B4E72"/>
    <w:rsid w:val="001C64D8"/>
    <w:rsid w:val="0026720B"/>
    <w:rsid w:val="002B4C3A"/>
    <w:rsid w:val="00325CC2"/>
    <w:rsid w:val="00332F72"/>
    <w:rsid w:val="00356390"/>
    <w:rsid w:val="00384610"/>
    <w:rsid w:val="003A1242"/>
    <w:rsid w:val="003C721D"/>
    <w:rsid w:val="004029B9"/>
    <w:rsid w:val="00410940"/>
    <w:rsid w:val="004277A9"/>
    <w:rsid w:val="005B440D"/>
    <w:rsid w:val="005D429A"/>
    <w:rsid w:val="005E1C41"/>
    <w:rsid w:val="0073204B"/>
    <w:rsid w:val="00741962"/>
    <w:rsid w:val="007E171A"/>
    <w:rsid w:val="0082393E"/>
    <w:rsid w:val="0085410B"/>
    <w:rsid w:val="008B6589"/>
    <w:rsid w:val="00902453"/>
    <w:rsid w:val="009B7B16"/>
    <w:rsid w:val="00A013EA"/>
    <w:rsid w:val="00A31D0C"/>
    <w:rsid w:val="00A96138"/>
    <w:rsid w:val="00AA2DE3"/>
    <w:rsid w:val="00B64146"/>
    <w:rsid w:val="00B91831"/>
    <w:rsid w:val="00BB43E3"/>
    <w:rsid w:val="00BC36B3"/>
    <w:rsid w:val="00C15373"/>
    <w:rsid w:val="00CC2D9A"/>
    <w:rsid w:val="00D0201D"/>
    <w:rsid w:val="00D14B8F"/>
    <w:rsid w:val="00D246F7"/>
    <w:rsid w:val="00DA6AD6"/>
    <w:rsid w:val="00DD32B2"/>
    <w:rsid w:val="00F507F2"/>
    <w:rsid w:val="00FC03E5"/>
    <w:rsid w:val="00FC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1D"/>
  </w:style>
  <w:style w:type="paragraph" w:styleId="1">
    <w:name w:val="heading 1"/>
    <w:basedOn w:val="a"/>
    <w:next w:val="a"/>
    <w:link w:val="10"/>
    <w:uiPriority w:val="9"/>
    <w:qFormat/>
    <w:rsid w:val="00D02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2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020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020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020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020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02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0201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2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20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20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20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020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20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0201D"/>
    <w:rPr>
      <w:b/>
      <w:bCs/>
    </w:rPr>
  </w:style>
  <w:style w:type="character" w:styleId="a9">
    <w:name w:val="Emphasis"/>
    <w:basedOn w:val="a0"/>
    <w:qFormat/>
    <w:rsid w:val="00D0201D"/>
    <w:rPr>
      <w:i/>
      <w:iCs/>
    </w:rPr>
  </w:style>
  <w:style w:type="paragraph" w:styleId="aa">
    <w:name w:val="No Spacing"/>
    <w:uiPriority w:val="1"/>
    <w:qFormat/>
    <w:rsid w:val="00D020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020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20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0201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020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0201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0201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0201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0201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0201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0201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201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1094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10940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1D"/>
  </w:style>
  <w:style w:type="paragraph" w:styleId="1">
    <w:name w:val="heading 1"/>
    <w:basedOn w:val="a"/>
    <w:next w:val="a"/>
    <w:link w:val="10"/>
    <w:uiPriority w:val="9"/>
    <w:qFormat/>
    <w:rsid w:val="00D02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2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020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020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020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020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02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0201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2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20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20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20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020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20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0201D"/>
    <w:rPr>
      <w:b/>
      <w:bCs/>
    </w:rPr>
  </w:style>
  <w:style w:type="character" w:styleId="a9">
    <w:name w:val="Emphasis"/>
    <w:basedOn w:val="a0"/>
    <w:uiPriority w:val="20"/>
    <w:qFormat/>
    <w:rsid w:val="00D0201D"/>
    <w:rPr>
      <w:i/>
      <w:iCs/>
    </w:rPr>
  </w:style>
  <w:style w:type="paragraph" w:styleId="aa">
    <w:name w:val="No Spacing"/>
    <w:uiPriority w:val="1"/>
    <w:qFormat/>
    <w:rsid w:val="00D020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020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20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0201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020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0201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0201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0201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0201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0201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0201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20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90E7-C08E-4583-886E-50A43FBF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Елена Леонидовна</dc:creator>
  <cp:keywords/>
  <dc:description/>
  <cp:lastModifiedBy>user</cp:lastModifiedBy>
  <cp:revision>42</cp:revision>
  <cp:lastPrinted>2020-02-21T11:01:00Z</cp:lastPrinted>
  <dcterms:created xsi:type="dcterms:W3CDTF">2020-02-13T06:31:00Z</dcterms:created>
  <dcterms:modified xsi:type="dcterms:W3CDTF">2020-03-04T09:09:00Z</dcterms:modified>
</cp:coreProperties>
</file>