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D2" w:rsidRPr="00AF7FD2" w:rsidRDefault="00AF7FD2" w:rsidP="00AF7F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7FD2" w:rsidRPr="00AF7FD2" w:rsidRDefault="00AF7FD2" w:rsidP="00AF7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FD2" w:rsidRPr="00AF7FD2" w:rsidRDefault="00AF7FD2" w:rsidP="00AF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7FD2" w:rsidRPr="00AF7FD2" w:rsidRDefault="00AF7FD2" w:rsidP="00AF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7FD2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:rsidR="00AF7FD2" w:rsidRPr="00AF7FD2" w:rsidRDefault="00AF7FD2" w:rsidP="00AF7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FD2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:rsidR="00AF7FD2" w:rsidRPr="00AF7FD2" w:rsidRDefault="00AF7FD2" w:rsidP="00AF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7FD2" w:rsidRPr="00AF7FD2" w:rsidRDefault="00AF7FD2" w:rsidP="00AF7FD2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7FD2" w:rsidRPr="00AF7FD2" w:rsidRDefault="00AF7FD2" w:rsidP="00AF7FD2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AF7F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AF7F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AF7FD2" w:rsidRPr="00AF7FD2" w:rsidRDefault="00AF7FD2" w:rsidP="00AF7FD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7FD2" w:rsidRPr="00AF7FD2" w:rsidRDefault="00AF7FD2" w:rsidP="00AF7FD2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AF7FD2">
        <w:rPr>
          <w:rFonts w:ascii="Times New Roman" w:eastAsia="Times New Roman" w:hAnsi="Times New Roman" w:cs="Times New Roman"/>
          <w:sz w:val="24"/>
          <w:szCs w:val="24"/>
        </w:rPr>
        <w:t>От 28 февраля  2020 года                                                                                                  №37-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F7FD2" w:rsidRDefault="00AF7FD2" w:rsidP="0054561E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4561E" w:rsidRPr="0054561E" w:rsidRDefault="0054561E" w:rsidP="005456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561E">
        <w:rPr>
          <w:rFonts w:ascii="Times New Roman" w:eastAsia="Times New Roman" w:hAnsi="Times New Roman" w:cs="Times New Roman"/>
          <w:sz w:val="24"/>
          <w:szCs w:val="24"/>
        </w:rPr>
        <w:t xml:space="preserve"> «Об итогах работы управления сельского хозяйства за 2019 год»</w:t>
      </w:r>
    </w:p>
    <w:p w:rsidR="0054561E" w:rsidRDefault="0054561E" w:rsidP="007A6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EE6" w:rsidRDefault="00DB7EE6" w:rsidP="007A6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EE6" w:rsidRDefault="00DB7EE6" w:rsidP="007A6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61E" w:rsidRDefault="00DB7EE6" w:rsidP="00DB7E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Совет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DB7EE6" w:rsidRDefault="00DB7EE6" w:rsidP="00DB7E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EE6" w:rsidRDefault="00DB7EE6" w:rsidP="00DB7E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EE6" w:rsidRPr="00DB7EE6" w:rsidRDefault="00DB7EE6" w:rsidP="00DB7EE6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B7EE6">
        <w:rPr>
          <w:rFonts w:ascii="Times New Roman" w:eastAsia="Times New Roman" w:hAnsi="Times New Roman" w:cs="Times New Roman"/>
          <w:sz w:val="24"/>
          <w:szCs w:val="24"/>
        </w:rPr>
        <w:t>Отчет  «Об итогах работы управления сельского хозяйства за 2019 год»</w:t>
      </w:r>
      <w:r>
        <w:rPr>
          <w:rFonts w:ascii="Times New Roman" w:eastAsia="Times New Roman" w:hAnsi="Times New Roman" w:cs="Times New Roman"/>
          <w:sz w:val="24"/>
          <w:szCs w:val="24"/>
        </w:rPr>
        <w:t>, принять к сведению</w:t>
      </w:r>
    </w:p>
    <w:p w:rsidR="00DB7EE6" w:rsidRDefault="00DB7EE6" w:rsidP="00DB7EE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7E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Опубликовать настоящее решение посредством размещения на официальном сайте администрации городского округа город Шахунья Нижегородской области.</w:t>
      </w:r>
    </w:p>
    <w:p w:rsidR="00DB7EE6" w:rsidRDefault="00DB7EE6" w:rsidP="00DB7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B7EE6" w:rsidRDefault="00DB7EE6" w:rsidP="00DB7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B7EE6" w:rsidRDefault="00DB7EE6" w:rsidP="00DB7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B7EE6" w:rsidRDefault="00DB7EE6" w:rsidP="00DB7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B7EE6" w:rsidRPr="00DB7EE6" w:rsidRDefault="00DB7EE6" w:rsidP="00DB7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1DFB" w:rsidRPr="0015147E" w:rsidRDefault="004F1DFB" w:rsidP="004F1DFB">
      <w:pPr>
        <w:ind w:left="-4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главы местного самоуправления</w:t>
      </w:r>
      <w:r w:rsidRPr="0015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1DFB" w:rsidRDefault="004F1DFB" w:rsidP="004F1DFB">
      <w:pPr>
        <w:ind w:left="-414"/>
        <w:contextualSpacing/>
        <w:rPr>
          <w:rFonts w:ascii="Times New Roman" w:eastAsia="Times New Roman" w:hAnsi="Times New Roman"/>
          <w:sz w:val="26"/>
          <w:szCs w:val="26"/>
        </w:rPr>
      </w:pPr>
      <w:r w:rsidRPr="0015147E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город Шахунья                                                                              </w:t>
      </w:r>
      <w:proofErr w:type="spellStart"/>
      <w:r w:rsidRPr="0015147E">
        <w:rPr>
          <w:rFonts w:ascii="Times New Roman" w:eastAsia="Times New Roman" w:hAnsi="Times New Roman" w:cs="Times New Roman"/>
          <w:sz w:val="24"/>
          <w:szCs w:val="24"/>
        </w:rPr>
        <w:t>С.А.Кузнецов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  </w:t>
      </w:r>
    </w:p>
    <w:p w:rsidR="004A2CCD" w:rsidRPr="004A2CCD" w:rsidRDefault="004A2CCD" w:rsidP="004A2CCD">
      <w:pPr>
        <w:ind w:left="-4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B7EE6" w:rsidRPr="00DB7EE6" w:rsidRDefault="00DB7EE6" w:rsidP="00DB7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B7EE6" w:rsidRDefault="00DB7EE6" w:rsidP="00DB7EE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EE6" w:rsidRDefault="00DB7EE6" w:rsidP="00DB7EE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EE6" w:rsidRDefault="00DB7EE6" w:rsidP="00DB7EE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EE6" w:rsidRDefault="00DB7EE6" w:rsidP="00DB7EE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EE6" w:rsidRDefault="00DB7EE6" w:rsidP="00DB7EE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EE6" w:rsidRDefault="00DB7EE6" w:rsidP="00DB7EE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EE6" w:rsidRDefault="00DB7EE6" w:rsidP="00DB7EE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EE6" w:rsidRDefault="00DB7EE6" w:rsidP="00DB7EE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EE6" w:rsidRDefault="00DB7EE6" w:rsidP="00DB7EE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EE6" w:rsidRDefault="00DB7EE6" w:rsidP="00DB7EE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EE6" w:rsidRDefault="00DB7EE6" w:rsidP="00DB7EE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EE6" w:rsidRPr="00AF7FD2" w:rsidRDefault="00DB7EE6" w:rsidP="00AF7F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EE6" w:rsidRPr="00AF7FD2" w:rsidRDefault="00DB7EE6" w:rsidP="00AF7F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7123" w:rsidRPr="0054561E" w:rsidRDefault="007A6A39" w:rsidP="007A6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61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A6A39" w:rsidRPr="0054561E" w:rsidRDefault="007A6A39" w:rsidP="007A6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61E">
        <w:rPr>
          <w:rFonts w:ascii="Times New Roman" w:hAnsi="Times New Roman" w:cs="Times New Roman"/>
          <w:b/>
          <w:sz w:val="24"/>
          <w:szCs w:val="24"/>
        </w:rPr>
        <w:t>об итогах работы управления сельского хозяйства за 201</w:t>
      </w:r>
      <w:r w:rsidR="00C12AA8" w:rsidRPr="0054561E">
        <w:rPr>
          <w:rFonts w:ascii="Times New Roman" w:hAnsi="Times New Roman" w:cs="Times New Roman"/>
          <w:b/>
          <w:sz w:val="24"/>
          <w:szCs w:val="24"/>
        </w:rPr>
        <w:t>9</w:t>
      </w:r>
      <w:r w:rsidRPr="0054561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FA3C66" w:rsidRPr="0054561E" w:rsidRDefault="00FA3C66" w:rsidP="00FA3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C66" w:rsidRPr="0054561E" w:rsidRDefault="00FA3C66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             Деятельность управления сельского хозяйства в 201</w:t>
      </w:r>
      <w:r w:rsidR="00C12AA8" w:rsidRPr="0054561E">
        <w:rPr>
          <w:rFonts w:ascii="Times New Roman" w:hAnsi="Times New Roman" w:cs="Times New Roman"/>
          <w:sz w:val="24"/>
          <w:szCs w:val="24"/>
        </w:rPr>
        <w:t>9</w:t>
      </w:r>
      <w:r w:rsidRPr="0054561E">
        <w:rPr>
          <w:rFonts w:ascii="Times New Roman" w:hAnsi="Times New Roman" w:cs="Times New Roman"/>
          <w:sz w:val="24"/>
          <w:szCs w:val="24"/>
        </w:rPr>
        <w:t xml:space="preserve"> году была направлена на дальнейшее укрепление сельскохозяйственного производства на основе реализации мероприятий программы «Развитие агропромышленного комплекса», утвержденной постановлением администрации городского округа город Шахунья от </w:t>
      </w:r>
      <w:r w:rsidR="00C12AA8" w:rsidRPr="0054561E">
        <w:rPr>
          <w:rFonts w:ascii="Times New Roman" w:hAnsi="Times New Roman" w:cs="Times New Roman"/>
          <w:sz w:val="24"/>
          <w:szCs w:val="24"/>
        </w:rPr>
        <w:t>25 марта</w:t>
      </w:r>
      <w:r w:rsidRPr="0054561E">
        <w:rPr>
          <w:rFonts w:ascii="Times New Roman" w:hAnsi="Times New Roman" w:cs="Times New Roman"/>
          <w:sz w:val="24"/>
          <w:szCs w:val="24"/>
        </w:rPr>
        <w:t xml:space="preserve"> 201</w:t>
      </w:r>
      <w:r w:rsidR="00C12AA8" w:rsidRPr="0054561E">
        <w:rPr>
          <w:rFonts w:ascii="Times New Roman" w:hAnsi="Times New Roman" w:cs="Times New Roman"/>
          <w:sz w:val="24"/>
          <w:szCs w:val="24"/>
        </w:rPr>
        <w:t>9</w:t>
      </w:r>
      <w:r w:rsidRPr="0054561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12AA8" w:rsidRPr="0054561E">
        <w:rPr>
          <w:rFonts w:ascii="Times New Roman" w:hAnsi="Times New Roman" w:cs="Times New Roman"/>
          <w:sz w:val="24"/>
          <w:szCs w:val="24"/>
        </w:rPr>
        <w:t>30</w:t>
      </w:r>
      <w:r w:rsidRPr="0054561E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FA3C66" w:rsidRPr="0054561E" w:rsidRDefault="00FA3C66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040E" w:rsidRPr="0054561E">
        <w:rPr>
          <w:rFonts w:ascii="Times New Roman" w:hAnsi="Times New Roman" w:cs="Times New Roman"/>
          <w:b/>
          <w:sz w:val="24"/>
          <w:szCs w:val="24"/>
          <w:u w:val="single"/>
        </w:rPr>
        <w:t>(Слайд</w:t>
      </w:r>
      <w:r w:rsidR="00AA4126" w:rsidRPr="005456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C040E" w:rsidRPr="0054561E">
        <w:rPr>
          <w:rFonts w:ascii="Times New Roman" w:hAnsi="Times New Roman" w:cs="Times New Roman"/>
          <w:b/>
          <w:sz w:val="24"/>
          <w:szCs w:val="24"/>
          <w:u w:val="single"/>
        </w:rPr>
        <w:t>2)</w:t>
      </w:r>
      <w:r w:rsidRPr="0054561E">
        <w:rPr>
          <w:rFonts w:ascii="Times New Roman" w:hAnsi="Times New Roman" w:cs="Times New Roman"/>
          <w:sz w:val="24"/>
          <w:szCs w:val="24"/>
        </w:rPr>
        <w:t xml:space="preserve"> По состоянию на 1 января 20</w:t>
      </w:r>
      <w:r w:rsidR="00C12AA8" w:rsidRPr="0054561E">
        <w:rPr>
          <w:rFonts w:ascii="Times New Roman" w:hAnsi="Times New Roman" w:cs="Times New Roman"/>
          <w:sz w:val="24"/>
          <w:szCs w:val="24"/>
        </w:rPr>
        <w:t>20</w:t>
      </w:r>
      <w:r w:rsidRPr="0054561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81708" w:rsidRPr="0054561E">
        <w:rPr>
          <w:rFonts w:ascii="Times New Roman" w:hAnsi="Times New Roman" w:cs="Times New Roman"/>
          <w:sz w:val="24"/>
          <w:szCs w:val="24"/>
        </w:rPr>
        <w:t xml:space="preserve">в городском округе город Шахунья </w:t>
      </w:r>
      <w:r w:rsidRPr="0054561E">
        <w:rPr>
          <w:rFonts w:ascii="Times New Roman" w:hAnsi="Times New Roman" w:cs="Times New Roman"/>
          <w:sz w:val="24"/>
          <w:szCs w:val="24"/>
        </w:rPr>
        <w:t xml:space="preserve">производством сельскохозяйственной продукции занимаются </w:t>
      </w:r>
      <w:r w:rsidR="00C12AA8" w:rsidRPr="0054561E">
        <w:rPr>
          <w:rFonts w:ascii="Times New Roman" w:hAnsi="Times New Roman" w:cs="Times New Roman"/>
          <w:sz w:val="24"/>
          <w:szCs w:val="24"/>
        </w:rPr>
        <w:t>5</w:t>
      </w:r>
      <w:r w:rsidRPr="0054561E">
        <w:rPr>
          <w:rFonts w:ascii="Times New Roman" w:hAnsi="Times New Roman" w:cs="Times New Roman"/>
          <w:sz w:val="24"/>
          <w:szCs w:val="24"/>
        </w:rPr>
        <w:t xml:space="preserve"> сельскохозяйственных предприятий, 39 крестьянских  </w:t>
      </w:r>
      <w:r w:rsidR="003651E0" w:rsidRPr="0054561E">
        <w:rPr>
          <w:rFonts w:ascii="Times New Roman" w:hAnsi="Times New Roman" w:cs="Times New Roman"/>
          <w:sz w:val="24"/>
          <w:szCs w:val="24"/>
        </w:rPr>
        <w:t>(</w:t>
      </w:r>
      <w:r w:rsidRPr="0054561E">
        <w:rPr>
          <w:rFonts w:ascii="Times New Roman" w:hAnsi="Times New Roman" w:cs="Times New Roman"/>
          <w:sz w:val="24"/>
          <w:szCs w:val="24"/>
        </w:rPr>
        <w:t>фермерских) хозяйств  и более трех тысяч личных подсобных хозяй</w:t>
      </w:r>
      <w:proofErr w:type="gramStart"/>
      <w:r w:rsidRPr="0054561E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54561E">
        <w:rPr>
          <w:rFonts w:ascii="Times New Roman" w:hAnsi="Times New Roman" w:cs="Times New Roman"/>
          <w:sz w:val="24"/>
          <w:szCs w:val="24"/>
        </w:rPr>
        <w:t>аждан.</w:t>
      </w:r>
      <w:r w:rsidR="00526771" w:rsidRPr="00545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C66" w:rsidRPr="0054561E" w:rsidRDefault="00526771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             Общий объем производства продукции сельского хозяйства  во всех категориях хозяйств в 201</w:t>
      </w:r>
      <w:r w:rsidR="00C12AA8" w:rsidRPr="0054561E">
        <w:rPr>
          <w:rFonts w:ascii="Times New Roman" w:hAnsi="Times New Roman" w:cs="Times New Roman"/>
          <w:sz w:val="24"/>
          <w:szCs w:val="24"/>
        </w:rPr>
        <w:t>9</w:t>
      </w:r>
      <w:r w:rsidRPr="0054561E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C12AA8" w:rsidRPr="0054561E">
        <w:rPr>
          <w:rFonts w:ascii="Times New Roman" w:hAnsi="Times New Roman" w:cs="Times New Roman"/>
          <w:sz w:val="24"/>
          <w:szCs w:val="24"/>
        </w:rPr>
        <w:t>455</w:t>
      </w:r>
      <w:r w:rsidRPr="0054561E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0B3A41" w:rsidRPr="0054561E">
        <w:rPr>
          <w:rFonts w:ascii="Times New Roman" w:hAnsi="Times New Roman" w:cs="Times New Roman"/>
          <w:sz w:val="24"/>
          <w:szCs w:val="24"/>
        </w:rPr>
        <w:t>ов</w:t>
      </w:r>
      <w:r w:rsidRPr="0054561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D2BBC" w:rsidRPr="0054561E">
        <w:rPr>
          <w:rFonts w:ascii="Times New Roman" w:hAnsi="Times New Roman" w:cs="Times New Roman"/>
          <w:sz w:val="24"/>
          <w:szCs w:val="24"/>
        </w:rPr>
        <w:t xml:space="preserve">, в том числе в общественном секторе произведено продукции на сумму </w:t>
      </w:r>
      <w:r w:rsidR="00436BE3" w:rsidRPr="0054561E">
        <w:rPr>
          <w:rFonts w:ascii="Times New Roman" w:hAnsi="Times New Roman" w:cs="Times New Roman"/>
          <w:sz w:val="24"/>
          <w:szCs w:val="24"/>
        </w:rPr>
        <w:t>333</w:t>
      </w:r>
      <w:r w:rsidR="005D2BBC" w:rsidRPr="0054561E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436BE3" w:rsidRPr="0054561E">
        <w:rPr>
          <w:rFonts w:ascii="Times New Roman" w:hAnsi="Times New Roman" w:cs="Times New Roman"/>
          <w:sz w:val="24"/>
          <w:szCs w:val="24"/>
        </w:rPr>
        <w:t>а</w:t>
      </w:r>
      <w:r w:rsidR="005D2BBC" w:rsidRPr="0054561E">
        <w:rPr>
          <w:rFonts w:ascii="Times New Roman" w:hAnsi="Times New Roman" w:cs="Times New Roman"/>
          <w:sz w:val="24"/>
          <w:szCs w:val="24"/>
        </w:rPr>
        <w:t xml:space="preserve"> рублей. Индекс</w:t>
      </w:r>
      <w:r w:rsidR="00FB0C66" w:rsidRPr="0054561E">
        <w:rPr>
          <w:rFonts w:ascii="Times New Roman" w:hAnsi="Times New Roman" w:cs="Times New Roman"/>
          <w:sz w:val="24"/>
          <w:szCs w:val="24"/>
        </w:rPr>
        <w:t xml:space="preserve"> физического объема производства сельскохозяйственной продукции составил 10</w:t>
      </w:r>
      <w:r w:rsidR="00436BE3" w:rsidRPr="0054561E">
        <w:rPr>
          <w:rFonts w:ascii="Times New Roman" w:hAnsi="Times New Roman" w:cs="Times New Roman"/>
          <w:sz w:val="24"/>
          <w:szCs w:val="24"/>
        </w:rPr>
        <w:t>0</w:t>
      </w:r>
      <w:r w:rsidR="00FB0C66" w:rsidRPr="0054561E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0B3A41" w:rsidRPr="0054561E">
        <w:rPr>
          <w:rFonts w:ascii="Times New Roman" w:hAnsi="Times New Roman" w:cs="Times New Roman"/>
          <w:sz w:val="24"/>
          <w:szCs w:val="24"/>
        </w:rPr>
        <w:t>ов</w:t>
      </w:r>
      <w:r w:rsidR="00FB0C66" w:rsidRPr="0054561E">
        <w:rPr>
          <w:rFonts w:ascii="Times New Roman" w:hAnsi="Times New Roman" w:cs="Times New Roman"/>
          <w:sz w:val="24"/>
          <w:szCs w:val="24"/>
        </w:rPr>
        <w:t xml:space="preserve">, в том числе по сельхозпредприятиям – </w:t>
      </w:r>
      <w:r w:rsidR="002D0913" w:rsidRPr="0054561E">
        <w:rPr>
          <w:rFonts w:ascii="Times New Roman" w:hAnsi="Times New Roman" w:cs="Times New Roman"/>
          <w:sz w:val="24"/>
          <w:szCs w:val="24"/>
        </w:rPr>
        <w:t>106,3</w:t>
      </w:r>
      <w:r w:rsidR="00FB0C66" w:rsidRPr="0054561E">
        <w:rPr>
          <w:rFonts w:ascii="Times New Roman" w:hAnsi="Times New Roman" w:cs="Times New Roman"/>
          <w:sz w:val="24"/>
          <w:szCs w:val="24"/>
        </w:rPr>
        <w:t xml:space="preserve"> процента. </w:t>
      </w:r>
      <w:r w:rsidR="005D2BBC"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="00DA16C5" w:rsidRPr="00545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AA9" w:rsidRPr="0054561E" w:rsidRDefault="00FB0C66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C040E" w:rsidRPr="0054561E">
        <w:rPr>
          <w:rFonts w:ascii="Times New Roman" w:hAnsi="Times New Roman" w:cs="Times New Roman"/>
          <w:b/>
          <w:sz w:val="24"/>
          <w:szCs w:val="24"/>
          <w:u w:val="single"/>
        </w:rPr>
        <w:t>(Слайд 3)</w:t>
      </w:r>
      <w:r w:rsidRPr="0054561E">
        <w:rPr>
          <w:rFonts w:ascii="Times New Roman" w:hAnsi="Times New Roman" w:cs="Times New Roman"/>
          <w:sz w:val="24"/>
          <w:szCs w:val="24"/>
        </w:rPr>
        <w:t xml:space="preserve">  В натуральном выражении в хозяйствах всех категорий произведено зерна </w:t>
      </w:r>
      <w:r w:rsidR="00830BA9" w:rsidRPr="0054561E">
        <w:rPr>
          <w:rFonts w:ascii="Times New Roman" w:hAnsi="Times New Roman" w:cs="Times New Roman"/>
          <w:sz w:val="24"/>
          <w:szCs w:val="24"/>
        </w:rPr>
        <w:t>4950</w:t>
      </w:r>
      <w:r w:rsidR="003651E0"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Pr="0054561E">
        <w:rPr>
          <w:rFonts w:ascii="Times New Roman" w:hAnsi="Times New Roman" w:cs="Times New Roman"/>
          <w:sz w:val="24"/>
          <w:szCs w:val="24"/>
        </w:rPr>
        <w:t>тонн,</w:t>
      </w:r>
      <w:r w:rsidR="00830BA9" w:rsidRPr="0054561E">
        <w:rPr>
          <w:rFonts w:ascii="Times New Roman" w:hAnsi="Times New Roman" w:cs="Times New Roman"/>
          <w:sz w:val="24"/>
          <w:szCs w:val="24"/>
        </w:rPr>
        <w:t xml:space="preserve"> картофеля 3440 тонн, овощей 1070 тонн, </w:t>
      </w:r>
      <w:r w:rsidRPr="0054561E">
        <w:rPr>
          <w:rFonts w:ascii="Times New Roman" w:hAnsi="Times New Roman" w:cs="Times New Roman"/>
          <w:sz w:val="24"/>
          <w:szCs w:val="24"/>
        </w:rPr>
        <w:t xml:space="preserve"> молока </w:t>
      </w:r>
      <w:r w:rsidR="00830BA9" w:rsidRPr="0054561E">
        <w:rPr>
          <w:rFonts w:ascii="Times New Roman" w:hAnsi="Times New Roman" w:cs="Times New Roman"/>
          <w:sz w:val="24"/>
          <w:szCs w:val="24"/>
        </w:rPr>
        <w:t>8760</w:t>
      </w:r>
      <w:r w:rsidRPr="0054561E">
        <w:rPr>
          <w:rFonts w:ascii="Times New Roman" w:hAnsi="Times New Roman" w:cs="Times New Roman"/>
          <w:sz w:val="24"/>
          <w:szCs w:val="24"/>
        </w:rPr>
        <w:t xml:space="preserve"> тонн, скота и птицы (в живой массе) </w:t>
      </w:r>
      <w:r w:rsidR="00830BA9" w:rsidRPr="0054561E">
        <w:rPr>
          <w:rFonts w:ascii="Times New Roman" w:hAnsi="Times New Roman" w:cs="Times New Roman"/>
          <w:sz w:val="24"/>
          <w:szCs w:val="24"/>
        </w:rPr>
        <w:t>440</w:t>
      </w:r>
      <w:r w:rsidRPr="0054561E">
        <w:rPr>
          <w:rFonts w:ascii="Times New Roman" w:hAnsi="Times New Roman" w:cs="Times New Roman"/>
          <w:sz w:val="24"/>
          <w:szCs w:val="24"/>
        </w:rPr>
        <w:t xml:space="preserve"> тонн</w:t>
      </w:r>
      <w:r w:rsidR="00E45D57" w:rsidRPr="0054561E">
        <w:rPr>
          <w:rFonts w:ascii="Times New Roman" w:hAnsi="Times New Roman" w:cs="Times New Roman"/>
          <w:sz w:val="24"/>
          <w:szCs w:val="24"/>
        </w:rPr>
        <w:t xml:space="preserve">. </w:t>
      </w:r>
      <w:r w:rsidR="00830BA9" w:rsidRPr="0054561E">
        <w:rPr>
          <w:rFonts w:ascii="Times New Roman" w:hAnsi="Times New Roman" w:cs="Times New Roman"/>
          <w:sz w:val="24"/>
          <w:szCs w:val="24"/>
        </w:rPr>
        <w:t>Из них в общественном секторе и КФХ зерна произведено 4770 тонн (96,4%</w:t>
      </w:r>
      <w:r w:rsidR="000B3A41" w:rsidRPr="0054561E">
        <w:rPr>
          <w:rFonts w:ascii="Times New Roman" w:hAnsi="Times New Roman" w:cs="Times New Roman"/>
          <w:sz w:val="24"/>
          <w:szCs w:val="24"/>
        </w:rPr>
        <w:t xml:space="preserve"> от общего объема</w:t>
      </w:r>
      <w:r w:rsidR="00830BA9" w:rsidRPr="0054561E">
        <w:rPr>
          <w:rFonts w:ascii="Times New Roman" w:hAnsi="Times New Roman" w:cs="Times New Roman"/>
          <w:sz w:val="24"/>
          <w:szCs w:val="24"/>
        </w:rPr>
        <w:t>), молока 7470 тонн (85,2%), скота – 230 тонн (5</w:t>
      </w:r>
      <w:r w:rsidR="001C5FD2" w:rsidRPr="0054561E">
        <w:rPr>
          <w:rFonts w:ascii="Times New Roman" w:hAnsi="Times New Roman" w:cs="Times New Roman"/>
          <w:sz w:val="24"/>
          <w:szCs w:val="24"/>
        </w:rPr>
        <w:t>1,3</w:t>
      </w:r>
      <w:r w:rsidR="00830BA9" w:rsidRPr="0054561E">
        <w:rPr>
          <w:rFonts w:ascii="Times New Roman" w:hAnsi="Times New Roman" w:cs="Times New Roman"/>
          <w:sz w:val="24"/>
          <w:szCs w:val="24"/>
        </w:rPr>
        <w:t>%). Картофель и овощи выращивались только на личных подворьях граждан.</w:t>
      </w:r>
    </w:p>
    <w:p w:rsidR="00B021DC" w:rsidRPr="0054561E" w:rsidRDefault="00D51AA9" w:rsidP="00B02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C040E" w:rsidRPr="0054561E">
        <w:rPr>
          <w:rFonts w:ascii="Times New Roman" w:hAnsi="Times New Roman" w:cs="Times New Roman"/>
          <w:b/>
          <w:sz w:val="24"/>
          <w:szCs w:val="24"/>
          <w:u w:val="single"/>
        </w:rPr>
        <w:t>(Слайд 4)</w:t>
      </w:r>
      <w:r w:rsidRPr="0054561E">
        <w:rPr>
          <w:rFonts w:ascii="Times New Roman" w:hAnsi="Times New Roman" w:cs="Times New Roman"/>
          <w:sz w:val="24"/>
          <w:szCs w:val="24"/>
        </w:rPr>
        <w:t xml:space="preserve">  Практически, все производственные показатели, полученные в общественном секторе, стабильны относительно уровня предыдущего года или имеют положительную динамику</w:t>
      </w:r>
      <w:r w:rsidR="00DA3AF2" w:rsidRPr="0054561E">
        <w:rPr>
          <w:rFonts w:ascii="Times New Roman" w:hAnsi="Times New Roman" w:cs="Times New Roman"/>
          <w:sz w:val="24"/>
          <w:szCs w:val="24"/>
        </w:rPr>
        <w:t>.</w:t>
      </w:r>
      <w:r w:rsidR="00E90B48"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="00DA3AF2" w:rsidRPr="0054561E">
        <w:rPr>
          <w:rFonts w:ascii="Times New Roman" w:hAnsi="Times New Roman" w:cs="Times New Roman"/>
          <w:sz w:val="24"/>
          <w:szCs w:val="24"/>
        </w:rPr>
        <w:t>Н</w:t>
      </w:r>
      <w:r w:rsidR="00E90B48" w:rsidRPr="0054561E">
        <w:rPr>
          <w:rFonts w:ascii="Times New Roman" w:hAnsi="Times New Roman" w:cs="Times New Roman"/>
          <w:sz w:val="24"/>
          <w:szCs w:val="24"/>
        </w:rPr>
        <w:t xml:space="preserve">а 607 голов увеличилось поголовье крупного рогатого скота и составило 4017 голов, в том числе поголовье коров возросло на 150 голов </w:t>
      </w:r>
      <w:r w:rsidR="00B021DC" w:rsidRPr="0054561E">
        <w:rPr>
          <w:rFonts w:ascii="Times New Roman" w:hAnsi="Times New Roman" w:cs="Times New Roman"/>
          <w:sz w:val="24"/>
          <w:szCs w:val="24"/>
        </w:rPr>
        <w:t>и составило</w:t>
      </w:r>
      <w:r w:rsidR="00E90B48" w:rsidRPr="0054561E">
        <w:rPr>
          <w:rFonts w:ascii="Times New Roman" w:hAnsi="Times New Roman" w:cs="Times New Roman"/>
          <w:sz w:val="24"/>
          <w:szCs w:val="24"/>
        </w:rPr>
        <w:t xml:space="preserve"> 1844 головы. </w:t>
      </w:r>
      <w:r w:rsidR="00B021DC" w:rsidRPr="0054561E">
        <w:rPr>
          <w:rFonts w:ascii="Times New Roman" w:hAnsi="Times New Roman" w:cs="Times New Roman"/>
          <w:b/>
          <w:sz w:val="24"/>
          <w:szCs w:val="24"/>
        </w:rPr>
        <w:t>(Слайд 5)</w:t>
      </w:r>
      <w:r w:rsidR="00E90B48" w:rsidRPr="0054561E">
        <w:rPr>
          <w:rFonts w:ascii="Times New Roman" w:hAnsi="Times New Roman" w:cs="Times New Roman"/>
          <w:sz w:val="24"/>
          <w:szCs w:val="24"/>
        </w:rPr>
        <w:t>В сельхозпредприятиях произведено молока в количестве 7467 тонн, «плюс» к уровню предыдущего года 436 тонн.</w:t>
      </w:r>
      <w:r w:rsidR="009475A1"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="00B021DC" w:rsidRPr="0054561E">
        <w:rPr>
          <w:rFonts w:ascii="Times New Roman" w:hAnsi="Times New Roman" w:cs="Times New Roman"/>
          <w:sz w:val="24"/>
          <w:szCs w:val="24"/>
        </w:rPr>
        <w:t xml:space="preserve">Среди сельскохозяйственных предприятий лидирующее положение по производству молока занимает АО «Хмелевицы», доля которого в общем объеме производства данного вида продукции  с каждым годом увеличивается. По итогам 2019 года она  составляет 51,2 процента.    </w:t>
      </w:r>
    </w:p>
    <w:p w:rsidR="00AA73DC" w:rsidRPr="0054561E" w:rsidRDefault="00D51AA9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40E" w:rsidRPr="0054561E">
        <w:rPr>
          <w:rFonts w:ascii="Times New Roman" w:hAnsi="Times New Roman" w:cs="Times New Roman"/>
          <w:b/>
          <w:sz w:val="24"/>
          <w:szCs w:val="24"/>
          <w:u w:val="single"/>
        </w:rPr>
        <w:t>(Слайд 6)</w:t>
      </w:r>
      <w:r w:rsidR="00545480" w:rsidRPr="0054561E">
        <w:rPr>
          <w:rFonts w:ascii="Times New Roman" w:hAnsi="Times New Roman" w:cs="Times New Roman"/>
          <w:sz w:val="24"/>
          <w:szCs w:val="24"/>
        </w:rPr>
        <w:t xml:space="preserve">  </w:t>
      </w:r>
      <w:r w:rsidR="00B021DC" w:rsidRPr="0054561E">
        <w:rPr>
          <w:rFonts w:ascii="Times New Roman" w:hAnsi="Times New Roman" w:cs="Times New Roman"/>
          <w:sz w:val="24"/>
          <w:szCs w:val="24"/>
        </w:rPr>
        <w:t xml:space="preserve">На 146 килограммов возросла молочная продуктивность коров и составила 4299 килограммов. </w:t>
      </w:r>
      <w:r w:rsidR="00BD0F6D" w:rsidRPr="0054561E">
        <w:rPr>
          <w:rFonts w:ascii="Times New Roman" w:hAnsi="Times New Roman" w:cs="Times New Roman"/>
          <w:sz w:val="24"/>
          <w:szCs w:val="24"/>
        </w:rPr>
        <w:t>Наивысшие надои получены в</w:t>
      </w:r>
      <w:r w:rsidR="00AA73DC" w:rsidRPr="0054561E">
        <w:rPr>
          <w:rFonts w:ascii="Times New Roman" w:hAnsi="Times New Roman" w:cs="Times New Roman"/>
          <w:sz w:val="24"/>
          <w:szCs w:val="24"/>
        </w:rPr>
        <w:t xml:space="preserve"> СПК «Родина» - 4937 килограммов, и</w:t>
      </w:r>
      <w:r w:rsidR="00BD0F6D" w:rsidRPr="0054561E">
        <w:rPr>
          <w:rFonts w:ascii="Times New Roman" w:hAnsi="Times New Roman" w:cs="Times New Roman"/>
          <w:sz w:val="24"/>
          <w:szCs w:val="24"/>
        </w:rPr>
        <w:t xml:space="preserve"> АО «Хмелевицы» - 47</w:t>
      </w:r>
      <w:r w:rsidR="00AA73DC" w:rsidRPr="0054561E">
        <w:rPr>
          <w:rFonts w:ascii="Times New Roman" w:hAnsi="Times New Roman" w:cs="Times New Roman"/>
          <w:sz w:val="24"/>
          <w:szCs w:val="24"/>
        </w:rPr>
        <w:t>92</w:t>
      </w:r>
      <w:r w:rsidR="00BD0F6D" w:rsidRPr="0054561E">
        <w:rPr>
          <w:rFonts w:ascii="Times New Roman" w:hAnsi="Times New Roman" w:cs="Times New Roman"/>
          <w:sz w:val="24"/>
          <w:szCs w:val="24"/>
        </w:rPr>
        <w:t xml:space="preserve"> килограмм</w:t>
      </w:r>
      <w:r w:rsidR="00AA73DC" w:rsidRPr="0054561E">
        <w:rPr>
          <w:rFonts w:ascii="Times New Roman" w:hAnsi="Times New Roman" w:cs="Times New Roman"/>
          <w:sz w:val="24"/>
          <w:szCs w:val="24"/>
        </w:rPr>
        <w:t>а.</w:t>
      </w:r>
    </w:p>
    <w:p w:rsidR="00964BDF" w:rsidRPr="0054561E" w:rsidRDefault="00964BDF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    Динамика производства молока, технология процессов доения и кормления животных, </w:t>
      </w:r>
      <w:r w:rsidR="00C47408" w:rsidRPr="0054561E">
        <w:rPr>
          <w:rFonts w:ascii="Times New Roman" w:hAnsi="Times New Roman" w:cs="Times New Roman"/>
          <w:sz w:val="24"/>
          <w:szCs w:val="24"/>
        </w:rPr>
        <w:t xml:space="preserve">качество производимой продукции животноводства находятся на постоянном контроле зоотехнической службы управления сельского хозяйства. </w:t>
      </w:r>
      <w:r w:rsidR="00DC48EA" w:rsidRPr="0054561E">
        <w:rPr>
          <w:rFonts w:ascii="Times New Roman" w:hAnsi="Times New Roman" w:cs="Times New Roman"/>
          <w:sz w:val="24"/>
          <w:szCs w:val="24"/>
        </w:rPr>
        <w:t>Н</w:t>
      </w:r>
      <w:r w:rsidR="002F6C3A" w:rsidRPr="0054561E">
        <w:rPr>
          <w:rFonts w:ascii="Times New Roman" w:hAnsi="Times New Roman" w:cs="Times New Roman"/>
          <w:sz w:val="24"/>
          <w:szCs w:val="24"/>
        </w:rPr>
        <w:t>алажен постоянный контакт с лабораторией АО «Молоко» с целью оперативного реагирования на изменения качества молока.</w:t>
      </w:r>
    </w:p>
    <w:p w:rsidR="00BD0F6D" w:rsidRPr="0054561E" w:rsidRDefault="00BD0F6D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C040E" w:rsidRPr="0054561E">
        <w:rPr>
          <w:rFonts w:ascii="Times New Roman" w:hAnsi="Times New Roman" w:cs="Times New Roman"/>
          <w:b/>
          <w:sz w:val="24"/>
          <w:szCs w:val="24"/>
          <w:u w:val="single"/>
        </w:rPr>
        <w:t>(Слайд 7)</w:t>
      </w:r>
      <w:r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="005B3A6E" w:rsidRPr="0054561E">
        <w:rPr>
          <w:rFonts w:ascii="Times New Roman" w:hAnsi="Times New Roman" w:cs="Times New Roman"/>
          <w:sz w:val="24"/>
          <w:szCs w:val="24"/>
        </w:rPr>
        <w:t xml:space="preserve">Положительная динамика имеет место </w:t>
      </w:r>
      <w:r w:rsidR="003F282A" w:rsidRPr="0054561E">
        <w:rPr>
          <w:rFonts w:ascii="Times New Roman" w:hAnsi="Times New Roman" w:cs="Times New Roman"/>
          <w:sz w:val="24"/>
          <w:szCs w:val="24"/>
        </w:rPr>
        <w:t xml:space="preserve">в </w:t>
      </w:r>
      <w:r w:rsidR="005B3A6E" w:rsidRPr="0054561E">
        <w:rPr>
          <w:rFonts w:ascii="Times New Roman" w:hAnsi="Times New Roman" w:cs="Times New Roman"/>
          <w:sz w:val="24"/>
          <w:szCs w:val="24"/>
        </w:rPr>
        <w:t xml:space="preserve">результатах работы другой </w:t>
      </w:r>
      <w:proofErr w:type="spellStart"/>
      <w:r w:rsidR="005B3A6E" w:rsidRPr="0054561E">
        <w:rPr>
          <w:rFonts w:ascii="Times New Roman" w:hAnsi="Times New Roman" w:cs="Times New Roman"/>
          <w:sz w:val="24"/>
          <w:szCs w:val="24"/>
        </w:rPr>
        <w:t>подотрасли</w:t>
      </w:r>
      <w:proofErr w:type="spellEnd"/>
      <w:r w:rsidR="005B3A6E" w:rsidRPr="0054561E">
        <w:rPr>
          <w:rFonts w:ascii="Times New Roman" w:hAnsi="Times New Roman" w:cs="Times New Roman"/>
          <w:sz w:val="24"/>
          <w:szCs w:val="24"/>
        </w:rPr>
        <w:t xml:space="preserve"> животноводства – откорму и выращиванию молодняка КРС. Всего в 201</w:t>
      </w:r>
      <w:r w:rsidR="00AA73DC" w:rsidRPr="0054561E">
        <w:rPr>
          <w:rFonts w:ascii="Times New Roman" w:hAnsi="Times New Roman" w:cs="Times New Roman"/>
          <w:sz w:val="24"/>
          <w:szCs w:val="24"/>
        </w:rPr>
        <w:t>9</w:t>
      </w:r>
      <w:r w:rsidR="005B3A6E" w:rsidRPr="0054561E">
        <w:rPr>
          <w:rFonts w:ascii="Times New Roman" w:hAnsi="Times New Roman" w:cs="Times New Roman"/>
          <w:sz w:val="24"/>
          <w:szCs w:val="24"/>
        </w:rPr>
        <w:t xml:space="preserve"> году выращено скота в живой массе </w:t>
      </w:r>
      <w:r w:rsidR="00AA73DC" w:rsidRPr="0054561E">
        <w:rPr>
          <w:rFonts w:ascii="Times New Roman" w:hAnsi="Times New Roman" w:cs="Times New Roman"/>
          <w:sz w:val="24"/>
          <w:szCs w:val="24"/>
        </w:rPr>
        <w:t>333</w:t>
      </w:r>
      <w:r w:rsidR="005B3A6E" w:rsidRPr="0054561E">
        <w:rPr>
          <w:rFonts w:ascii="Times New Roman" w:hAnsi="Times New Roman" w:cs="Times New Roman"/>
          <w:sz w:val="24"/>
          <w:szCs w:val="24"/>
        </w:rPr>
        <w:t xml:space="preserve"> тонны, что на </w:t>
      </w:r>
      <w:r w:rsidR="00AA73DC" w:rsidRPr="0054561E">
        <w:rPr>
          <w:rFonts w:ascii="Times New Roman" w:hAnsi="Times New Roman" w:cs="Times New Roman"/>
          <w:sz w:val="24"/>
          <w:szCs w:val="24"/>
        </w:rPr>
        <w:t xml:space="preserve">29 </w:t>
      </w:r>
      <w:r w:rsidR="005B3A6E" w:rsidRPr="0054561E">
        <w:rPr>
          <w:rFonts w:ascii="Times New Roman" w:hAnsi="Times New Roman" w:cs="Times New Roman"/>
          <w:sz w:val="24"/>
          <w:szCs w:val="24"/>
        </w:rPr>
        <w:t>тонн больше уровня прошлого года</w:t>
      </w:r>
      <w:r w:rsidR="003F282A" w:rsidRPr="0054561E">
        <w:rPr>
          <w:rFonts w:ascii="Times New Roman" w:hAnsi="Times New Roman" w:cs="Times New Roman"/>
          <w:sz w:val="24"/>
          <w:szCs w:val="24"/>
        </w:rPr>
        <w:t>, реализовано скота (в живом весе) 22</w:t>
      </w:r>
      <w:r w:rsidR="00AA73DC" w:rsidRPr="0054561E">
        <w:rPr>
          <w:rFonts w:ascii="Times New Roman" w:hAnsi="Times New Roman" w:cs="Times New Roman"/>
          <w:sz w:val="24"/>
          <w:szCs w:val="24"/>
        </w:rPr>
        <w:t>7</w:t>
      </w:r>
      <w:r w:rsidR="003F282A" w:rsidRPr="0054561E">
        <w:rPr>
          <w:rFonts w:ascii="Times New Roman" w:hAnsi="Times New Roman" w:cs="Times New Roman"/>
          <w:sz w:val="24"/>
          <w:szCs w:val="24"/>
        </w:rPr>
        <w:t xml:space="preserve"> тонн «плюс»  к уровню предыдущего года </w:t>
      </w:r>
      <w:r w:rsidR="00AA73DC" w:rsidRPr="0054561E">
        <w:rPr>
          <w:rFonts w:ascii="Times New Roman" w:hAnsi="Times New Roman" w:cs="Times New Roman"/>
          <w:sz w:val="24"/>
          <w:szCs w:val="24"/>
        </w:rPr>
        <w:t>6</w:t>
      </w:r>
      <w:r w:rsidR="003F282A" w:rsidRPr="0054561E">
        <w:rPr>
          <w:rFonts w:ascii="Times New Roman" w:hAnsi="Times New Roman" w:cs="Times New Roman"/>
          <w:sz w:val="24"/>
          <w:szCs w:val="24"/>
        </w:rPr>
        <w:t xml:space="preserve"> тонн. Среднесуточный привес составил 4</w:t>
      </w:r>
      <w:r w:rsidR="00AA73DC" w:rsidRPr="0054561E">
        <w:rPr>
          <w:rFonts w:ascii="Times New Roman" w:hAnsi="Times New Roman" w:cs="Times New Roman"/>
          <w:sz w:val="24"/>
          <w:szCs w:val="24"/>
        </w:rPr>
        <w:t>84</w:t>
      </w:r>
      <w:r w:rsidR="003F282A" w:rsidRPr="0054561E">
        <w:rPr>
          <w:rFonts w:ascii="Times New Roman" w:hAnsi="Times New Roman" w:cs="Times New Roman"/>
          <w:sz w:val="24"/>
          <w:szCs w:val="24"/>
        </w:rPr>
        <w:t xml:space="preserve"> грамм</w:t>
      </w:r>
      <w:r w:rsidR="000B3A41" w:rsidRPr="0054561E">
        <w:rPr>
          <w:rFonts w:ascii="Times New Roman" w:hAnsi="Times New Roman" w:cs="Times New Roman"/>
          <w:sz w:val="24"/>
          <w:szCs w:val="24"/>
        </w:rPr>
        <w:t>а</w:t>
      </w:r>
      <w:r w:rsidR="003F282A" w:rsidRPr="0054561E">
        <w:rPr>
          <w:rFonts w:ascii="Times New Roman" w:hAnsi="Times New Roman" w:cs="Times New Roman"/>
          <w:sz w:val="24"/>
          <w:szCs w:val="24"/>
        </w:rPr>
        <w:t xml:space="preserve">, «плюс» </w:t>
      </w:r>
      <w:r w:rsidR="00AA73DC" w:rsidRPr="0054561E">
        <w:rPr>
          <w:rFonts w:ascii="Times New Roman" w:hAnsi="Times New Roman" w:cs="Times New Roman"/>
          <w:sz w:val="24"/>
          <w:szCs w:val="24"/>
        </w:rPr>
        <w:t>8</w:t>
      </w:r>
      <w:r w:rsidR="003F282A" w:rsidRPr="0054561E">
        <w:rPr>
          <w:rFonts w:ascii="Times New Roman" w:hAnsi="Times New Roman" w:cs="Times New Roman"/>
          <w:sz w:val="24"/>
          <w:szCs w:val="24"/>
        </w:rPr>
        <w:t xml:space="preserve"> грамм</w:t>
      </w:r>
      <w:r w:rsidR="00AA73DC" w:rsidRPr="0054561E">
        <w:rPr>
          <w:rFonts w:ascii="Times New Roman" w:hAnsi="Times New Roman" w:cs="Times New Roman"/>
          <w:sz w:val="24"/>
          <w:szCs w:val="24"/>
        </w:rPr>
        <w:t>ов</w:t>
      </w:r>
      <w:r w:rsidR="003F282A" w:rsidRPr="0054561E">
        <w:rPr>
          <w:rFonts w:ascii="Times New Roman" w:hAnsi="Times New Roman" w:cs="Times New Roman"/>
          <w:sz w:val="24"/>
          <w:szCs w:val="24"/>
        </w:rPr>
        <w:t>.</w:t>
      </w:r>
      <w:r w:rsidR="00BA17B3" w:rsidRPr="0054561E">
        <w:rPr>
          <w:rFonts w:ascii="Times New Roman" w:hAnsi="Times New Roman" w:cs="Times New Roman"/>
          <w:sz w:val="24"/>
          <w:szCs w:val="24"/>
        </w:rPr>
        <w:t xml:space="preserve"> Наибольший удельный вес в общем объеме реализации мяса принадлежит АО «Хмелевицы» - </w:t>
      </w:r>
      <w:r w:rsidR="00AA73DC" w:rsidRPr="0054561E">
        <w:rPr>
          <w:rFonts w:ascii="Times New Roman" w:hAnsi="Times New Roman" w:cs="Times New Roman"/>
          <w:sz w:val="24"/>
          <w:szCs w:val="24"/>
        </w:rPr>
        <w:t>40,8</w:t>
      </w:r>
      <w:r w:rsidR="00BA17B3"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="00BA17B3" w:rsidRPr="0054561E">
        <w:rPr>
          <w:rFonts w:ascii="Times New Roman" w:hAnsi="Times New Roman" w:cs="Times New Roman"/>
          <w:sz w:val="24"/>
          <w:szCs w:val="24"/>
        </w:rPr>
        <w:lastRenderedPageBreak/>
        <w:t>процент</w:t>
      </w:r>
      <w:r w:rsidR="00AA73DC" w:rsidRPr="0054561E">
        <w:rPr>
          <w:rFonts w:ascii="Times New Roman" w:hAnsi="Times New Roman" w:cs="Times New Roman"/>
          <w:sz w:val="24"/>
          <w:szCs w:val="24"/>
        </w:rPr>
        <w:t>ов</w:t>
      </w:r>
      <w:r w:rsidR="00BA17B3" w:rsidRPr="0054561E">
        <w:rPr>
          <w:rFonts w:ascii="Times New Roman" w:hAnsi="Times New Roman" w:cs="Times New Roman"/>
          <w:sz w:val="24"/>
          <w:szCs w:val="24"/>
        </w:rPr>
        <w:t xml:space="preserve">, </w:t>
      </w:r>
      <w:r w:rsidR="00455270" w:rsidRPr="0054561E">
        <w:rPr>
          <w:rFonts w:ascii="Times New Roman" w:hAnsi="Times New Roman" w:cs="Times New Roman"/>
          <w:sz w:val="24"/>
          <w:szCs w:val="24"/>
        </w:rPr>
        <w:t>29,8</w:t>
      </w:r>
      <w:r w:rsidR="00BA17B3" w:rsidRPr="0054561E">
        <w:rPr>
          <w:rFonts w:ascii="Times New Roman" w:hAnsi="Times New Roman" w:cs="Times New Roman"/>
          <w:sz w:val="24"/>
          <w:szCs w:val="24"/>
        </w:rPr>
        <w:t xml:space="preserve"> процентов от общего объема реализовано скота в СПК «Новый путь», </w:t>
      </w:r>
      <w:r w:rsidR="00455270" w:rsidRPr="0054561E">
        <w:rPr>
          <w:rFonts w:ascii="Times New Roman" w:hAnsi="Times New Roman" w:cs="Times New Roman"/>
          <w:sz w:val="24"/>
          <w:szCs w:val="24"/>
        </w:rPr>
        <w:t>21,9</w:t>
      </w:r>
      <w:r w:rsidR="00BA17B3" w:rsidRPr="0054561E">
        <w:rPr>
          <w:rFonts w:ascii="Times New Roman" w:hAnsi="Times New Roman" w:cs="Times New Roman"/>
          <w:sz w:val="24"/>
          <w:szCs w:val="24"/>
        </w:rPr>
        <w:t xml:space="preserve"> процента – в СПК «Родина»</w:t>
      </w:r>
      <w:r w:rsidR="00CA1F37" w:rsidRPr="0054561E">
        <w:rPr>
          <w:rFonts w:ascii="Times New Roman" w:hAnsi="Times New Roman" w:cs="Times New Roman"/>
          <w:sz w:val="24"/>
          <w:szCs w:val="24"/>
        </w:rPr>
        <w:t xml:space="preserve">, </w:t>
      </w:r>
      <w:r w:rsidR="00455270" w:rsidRPr="0054561E">
        <w:rPr>
          <w:rFonts w:ascii="Times New Roman" w:hAnsi="Times New Roman" w:cs="Times New Roman"/>
          <w:sz w:val="24"/>
          <w:szCs w:val="24"/>
        </w:rPr>
        <w:t>7,6</w:t>
      </w:r>
      <w:r w:rsidR="00CA1F37" w:rsidRPr="0054561E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455270" w:rsidRPr="0054561E">
        <w:rPr>
          <w:rFonts w:ascii="Times New Roman" w:hAnsi="Times New Roman" w:cs="Times New Roman"/>
          <w:sz w:val="24"/>
          <w:szCs w:val="24"/>
        </w:rPr>
        <w:t>а</w:t>
      </w:r>
      <w:r w:rsidR="00CA1F37" w:rsidRPr="0054561E">
        <w:rPr>
          <w:rFonts w:ascii="Times New Roman" w:hAnsi="Times New Roman" w:cs="Times New Roman"/>
          <w:sz w:val="24"/>
          <w:szCs w:val="24"/>
        </w:rPr>
        <w:t xml:space="preserve"> – в СПК «Русь».</w:t>
      </w:r>
    </w:p>
    <w:p w:rsidR="00CA1F37" w:rsidRPr="0054561E" w:rsidRDefault="00CA1F37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          Но даже на фоне положительных  производственных показателей, рентабельность работы данной </w:t>
      </w:r>
      <w:proofErr w:type="spellStart"/>
      <w:r w:rsidRPr="0054561E">
        <w:rPr>
          <w:rFonts w:ascii="Times New Roman" w:hAnsi="Times New Roman" w:cs="Times New Roman"/>
          <w:sz w:val="24"/>
          <w:szCs w:val="24"/>
        </w:rPr>
        <w:t>подотрасли</w:t>
      </w:r>
      <w:proofErr w:type="spellEnd"/>
      <w:r w:rsidRPr="0054561E">
        <w:rPr>
          <w:rFonts w:ascii="Times New Roman" w:hAnsi="Times New Roman" w:cs="Times New Roman"/>
          <w:sz w:val="24"/>
          <w:szCs w:val="24"/>
        </w:rPr>
        <w:t xml:space="preserve"> имеет отрицательное значение</w:t>
      </w:r>
      <w:r w:rsidR="004D0C83" w:rsidRPr="0054561E">
        <w:rPr>
          <w:rFonts w:ascii="Times New Roman" w:hAnsi="Times New Roman" w:cs="Times New Roman"/>
          <w:sz w:val="24"/>
          <w:szCs w:val="24"/>
        </w:rPr>
        <w:t xml:space="preserve"> – «минус» </w:t>
      </w:r>
      <w:r w:rsidR="00410222" w:rsidRPr="0054561E">
        <w:rPr>
          <w:rFonts w:ascii="Times New Roman" w:hAnsi="Times New Roman" w:cs="Times New Roman"/>
          <w:sz w:val="24"/>
          <w:szCs w:val="24"/>
        </w:rPr>
        <w:t>22</w:t>
      </w:r>
      <w:r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="004D0C83" w:rsidRPr="0054561E">
        <w:rPr>
          <w:rFonts w:ascii="Times New Roman" w:hAnsi="Times New Roman" w:cs="Times New Roman"/>
          <w:sz w:val="24"/>
          <w:szCs w:val="24"/>
        </w:rPr>
        <w:t>процента.</w:t>
      </w:r>
      <w:r w:rsidR="003A5BC6" w:rsidRPr="0054561E">
        <w:rPr>
          <w:rFonts w:ascii="Times New Roman" w:hAnsi="Times New Roman" w:cs="Times New Roman"/>
          <w:sz w:val="24"/>
          <w:szCs w:val="24"/>
        </w:rPr>
        <w:t xml:space="preserve"> Во всех сельскохозяйственных предприятиях производство данного вида продукции нерентабельно. Причин тому несколько: это низкие закупочные цены на скот, недостаточность в сельскохозяйственных предприятиях свободных скотомест, что </w:t>
      </w:r>
      <w:r w:rsidR="00D70EB0" w:rsidRPr="0054561E">
        <w:rPr>
          <w:rFonts w:ascii="Times New Roman" w:hAnsi="Times New Roman" w:cs="Times New Roman"/>
          <w:sz w:val="24"/>
          <w:szCs w:val="24"/>
        </w:rPr>
        <w:t xml:space="preserve">побуждает к </w:t>
      </w:r>
      <w:r w:rsidR="003A5BC6" w:rsidRPr="0054561E">
        <w:rPr>
          <w:rFonts w:ascii="Times New Roman" w:hAnsi="Times New Roman" w:cs="Times New Roman"/>
          <w:sz w:val="24"/>
          <w:szCs w:val="24"/>
        </w:rPr>
        <w:t xml:space="preserve"> реализации маловесного молодняка,  отсутствие в хозяйствах добросов</w:t>
      </w:r>
      <w:r w:rsidR="00D70EB0" w:rsidRPr="0054561E">
        <w:rPr>
          <w:rFonts w:ascii="Times New Roman" w:hAnsi="Times New Roman" w:cs="Times New Roman"/>
          <w:sz w:val="24"/>
          <w:szCs w:val="24"/>
        </w:rPr>
        <w:t>естных квалифицированных кадров</w:t>
      </w:r>
      <w:proofErr w:type="gramStart"/>
      <w:r w:rsidR="000175D2"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="00410222" w:rsidRPr="005456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70EB0" w:rsidRPr="0054561E">
        <w:rPr>
          <w:rFonts w:ascii="Times New Roman" w:hAnsi="Times New Roman" w:cs="Times New Roman"/>
          <w:sz w:val="24"/>
          <w:szCs w:val="24"/>
        </w:rPr>
        <w:t xml:space="preserve">  низкое качество кормов.</w:t>
      </w:r>
    </w:p>
    <w:p w:rsidR="00D70EB0" w:rsidRPr="0054561E" w:rsidRDefault="00D70EB0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         Успехи и просчеты в отрасли животноводства напрямую зависят от качества и количества выделяемых кормов. В большинстве своем, проблема обеспеченности кормами в наших предприятиях решается посредством деятельности отрасли растениеводства. В структуре кормового рациона</w:t>
      </w:r>
      <w:r w:rsidR="00077FFA" w:rsidRPr="0054561E">
        <w:rPr>
          <w:rFonts w:ascii="Times New Roman" w:hAnsi="Times New Roman" w:cs="Times New Roman"/>
          <w:sz w:val="24"/>
          <w:szCs w:val="24"/>
        </w:rPr>
        <w:t xml:space="preserve"> животных корма собственного производства занимают 74 процента от их количества.</w:t>
      </w:r>
      <w:r w:rsidR="00410222" w:rsidRPr="0054561E">
        <w:rPr>
          <w:rFonts w:ascii="Times New Roman" w:hAnsi="Times New Roman" w:cs="Times New Roman"/>
          <w:sz w:val="24"/>
          <w:szCs w:val="24"/>
        </w:rPr>
        <w:t xml:space="preserve"> Следует отметить, что в структуре посевов доля посевных площадей, занятых кормовыми культурами постоянно увеличивается и в прошедшем году она составляла  почти 76 процентов против 70 процентов 2018 года.</w:t>
      </w:r>
      <w:r w:rsidR="00077FFA" w:rsidRPr="00545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517" w:rsidRPr="0054561E" w:rsidRDefault="00077FFA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C040E" w:rsidRPr="0054561E">
        <w:rPr>
          <w:rFonts w:ascii="Times New Roman" w:hAnsi="Times New Roman" w:cs="Times New Roman"/>
          <w:b/>
          <w:sz w:val="24"/>
          <w:szCs w:val="24"/>
          <w:u w:val="single"/>
        </w:rPr>
        <w:t>(Слайд 8)</w:t>
      </w:r>
      <w:r w:rsidRPr="0054561E">
        <w:rPr>
          <w:rFonts w:ascii="Times New Roman" w:hAnsi="Times New Roman" w:cs="Times New Roman"/>
          <w:sz w:val="24"/>
          <w:szCs w:val="24"/>
        </w:rPr>
        <w:t xml:space="preserve">  В целом по сельскохозяйственным предприятиям общая обеспеченность кормами всех видов в зимовку 201</w:t>
      </w:r>
      <w:r w:rsidR="00410222" w:rsidRPr="0054561E">
        <w:rPr>
          <w:rFonts w:ascii="Times New Roman" w:hAnsi="Times New Roman" w:cs="Times New Roman"/>
          <w:sz w:val="24"/>
          <w:szCs w:val="24"/>
        </w:rPr>
        <w:t>9</w:t>
      </w:r>
      <w:r w:rsidRPr="0054561E">
        <w:rPr>
          <w:rFonts w:ascii="Times New Roman" w:hAnsi="Times New Roman" w:cs="Times New Roman"/>
          <w:sz w:val="24"/>
          <w:szCs w:val="24"/>
        </w:rPr>
        <w:t xml:space="preserve"> – 20</w:t>
      </w:r>
      <w:r w:rsidR="00410222" w:rsidRPr="0054561E">
        <w:rPr>
          <w:rFonts w:ascii="Times New Roman" w:hAnsi="Times New Roman" w:cs="Times New Roman"/>
          <w:sz w:val="24"/>
          <w:szCs w:val="24"/>
        </w:rPr>
        <w:t xml:space="preserve">20 </w:t>
      </w:r>
      <w:r w:rsidRPr="0054561E">
        <w:rPr>
          <w:rFonts w:ascii="Times New Roman" w:hAnsi="Times New Roman" w:cs="Times New Roman"/>
          <w:sz w:val="24"/>
          <w:szCs w:val="24"/>
        </w:rPr>
        <w:t xml:space="preserve">годов составила </w:t>
      </w:r>
      <w:r w:rsidR="00410222" w:rsidRPr="0054561E">
        <w:rPr>
          <w:rFonts w:ascii="Times New Roman" w:hAnsi="Times New Roman" w:cs="Times New Roman"/>
          <w:sz w:val="24"/>
          <w:szCs w:val="24"/>
        </w:rPr>
        <w:t>36,7</w:t>
      </w:r>
      <w:r w:rsidRPr="0054561E">
        <w:rPr>
          <w:rFonts w:ascii="Times New Roman" w:hAnsi="Times New Roman" w:cs="Times New Roman"/>
          <w:sz w:val="24"/>
          <w:szCs w:val="24"/>
        </w:rPr>
        <w:t xml:space="preserve"> центнеров кормовых единиц на одну условную голову скота,</w:t>
      </w:r>
      <w:r w:rsidR="00F41517" w:rsidRPr="0054561E">
        <w:rPr>
          <w:rFonts w:ascii="Times New Roman" w:hAnsi="Times New Roman" w:cs="Times New Roman"/>
          <w:sz w:val="24"/>
          <w:szCs w:val="24"/>
        </w:rPr>
        <w:t xml:space="preserve"> что выше уровня предыдущего года на 6,8 центнеров кормовых единиц.</w:t>
      </w:r>
      <w:r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="00F41517" w:rsidRPr="0054561E">
        <w:rPr>
          <w:rFonts w:ascii="Times New Roman" w:hAnsi="Times New Roman" w:cs="Times New Roman"/>
          <w:sz w:val="24"/>
          <w:szCs w:val="24"/>
        </w:rPr>
        <w:t>В</w:t>
      </w:r>
      <w:r w:rsidRPr="0054561E">
        <w:rPr>
          <w:rFonts w:ascii="Times New Roman" w:hAnsi="Times New Roman" w:cs="Times New Roman"/>
          <w:sz w:val="24"/>
          <w:szCs w:val="24"/>
        </w:rPr>
        <w:t xml:space="preserve"> том числе грубых и сочных </w:t>
      </w:r>
      <w:r w:rsidR="00F41517" w:rsidRPr="0054561E">
        <w:rPr>
          <w:rFonts w:ascii="Times New Roman" w:hAnsi="Times New Roman" w:cs="Times New Roman"/>
          <w:sz w:val="24"/>
          <w:szCs w:val="24"/>
        </w:rPr>
        <w:t xml:space="preserve">кормов выделено по </w:t>
      </w:r>
      <w:r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="00F41517" w:rsidRPr="0054561E">
        <w:rPr>
          <w:rFonts w:ascii="Times New Roman" w:hAnsi="Times New Roman" w:cs="Times New Roman"/>
          <w:sz w:val="24"/>
          <w:szCs w:val="24"/>
        </w:rPr>
        <w:t>24</w:t>
      </w:r>
      <w:r w:rsidRPr="0054561E">
        <w:rPr>
          <w:rFonts w:ascii="Times New Roman" w:hAnsi="Times New Roman" w:cs="Times New Roman"/>
          <w:sz w:val="24"/>
          <w:szCs w:val="24"/>
        </w:rPr>
        <w:t>,6 центнер</w:t>
      </w:r>
      <w:r w:rsidR="000B3A41" w:rsidRPr="0054561E">
        <w:rPr>
          <w:rFonts w:ascii="Times New Roman" w:hAnsi="Times New Roman" w:cs="Times New Roman"/>
          <w:sz w:val="24"/>
          <w:szCs w:val="24"/>
        </w:rPr>
        <w:t>ов</w:t>
      </w:r>
      <w:r w:rsidRPr="0054561E">
        <w:rPr>
          <w:rFonts w:ascii="Times New Roman" w:hAnsi="Times New Roman" w:cs="Times New Roman"/>
          <w:sz w:val="24"/>
          <w:szCs w:val="24"/>
        </w:rPr>
        <w:t xml:space="preserve"> кормовых единиц</w:t>
      </w:r>
      <w:r w:rsidR="00F41517" w:rsidRPr="0054561E">
        <w:rPr>
          <w:rFonts w:ascii="Times New Roman" w:hAnsi="Times New Roman" w:cs="Times New Roman"/>
          <w:sz w:val="24"/>
          <w:szCs w:val="24"/>
        </w:rPr>
        <w:t>, «плюс» 6 центнеров кормовых единиц.</w:t>
      </w:r>
      <w:r w:rsidRPr="0054561E">
        <w:rPr>
          <w:rFonts w:ascii="Times New Roman" w:hAnsi="Times New Roman" w:cs="Times New Roman"/>
          <w:sz w:val="24"/>
          <w:szCs w:val="24"/>
        </w:rPr>
        <w:t xml:space="preserve"> Наивысшая обеспеченность кормами – в АО «Хмелевицы» - </w:t>
      </w:r>
      <w:r w:rsidR="00F41517" w:rsidRPr="0054561E">
        <w:rPr>
          <w:rFonts w:ascii="Times New Roman" w:hAnsi="Times New Roman" w:cs="Times New Roman"/>
          <w:sz w:val="24"/>
          <w:szCs w:val="24"/>
        </w:rPr>
        <w:t>43,3</w:t>
      </w:r>
      <w:r w:rsidRPr="0054561E">
        <w:rPr>
          <w:rFonts w:ascii="Times New Roman" w:hAnsi="Times New Roman" w:cs="Times New Roman"/>
          <w:sz w:val="24"/>
          <w:szCs w:val="24"/>
        </w:rPr>
        <w:t xml:space="preserve"> центнеров кормовых единиц, в том числе грубых и сочных </w:t>
      </w:r>
      <w:r w:rsidR="00F41517" w:rsidRPr="0054561E">
        <w:rPr>
          <w:rFonts w:ascii="Times New Roman" w:hAnsi="Times New Roman" w:cs="Times New Roman"/>
          <w:sz w:val="24"/>
          <w:szCs w:val="24"/>
        </w:rPr>
        <w:t>–</w:t>
      </w:r>
      <w:r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="00F41517" w:rsidRPr="0054561E">
        <w:rPr>
          <w:rFonts w:ascii="Times New Roman" w:hAnsi="Times New Roman" w:cs="Times New Roman"/>
          <w:sz w:val="24"/>
          <w:szCs w:val="24"/>
        </w:rPr>
        <w:t>31,2</w:t>
      </w:r>
      <w:r w:rsidRPr="0054561E">
        <w:rPr>
          <w:rFonts w:ascii="Times New Roman" w:hAnsi="Times New Roman" w:cs="Times New Roman"/>
          <w:sz w:val="24"/>
          <w:szCs w:val="24"/>
        </w:rPr>
        <w:t xml:space="preserve"> центнера кормовых единиц. В СПК «</w:t>
      </w:r>
      <w:r w:rsidR="00F41517" w:rsidRPr="0054561E">
        <w:rPr>
          <w:rFonts w:ascii="Times New Roman" w:hAnsi="Times New Roman" w:cs="Times New Roman"/>
          <w:sz w:val="24"/>
          <w:szCs w:val="24"/>
        </w:rPr>
        <w:t>Новый путь</w:t>
      </w:r>
      <w:r w:rsidRPr="0054561E">
        <w:rPr>
          <w:rFonts w:ascii="Times New Roman" w:hAnsi="Times New Roman" w:cs="Times New Roman"/>
          <w:sz w:val="24"/>
          <w:szCs w:val="24"/>
        </w:rPr>
        <w:t>» всех кормов выделено по 3</w:t>
      </w:r>
      <w:r w:rsidR="00F41517" w:rsidRPr="0054561E">
        <w:rPr>
          <w:rFonts w:ascii="Times New Roman" w:hAnsi="Times New Roman" w:cs="Times New Roman"/>
          <w:sz w:val="24"/>
          <w:szCs w:val="24"/>
        </w:rPr>
        <w:t>4</w:t>
      </w:r>
      <w:r w:rsidRPr="0054561E">
        <w:rPr>
          <w:rFonts w:ascii="Times New Roman" w:hAnsi="Times New Roman" w:cs="Times New Roman"/>
          <w:sz w:val="24"/>
          <w:szCs w:val="24"/>
        </w:rPr>
        <w:t>,</w:t>
      </w:r>
      <w:r w:rsidR="00F41517" w:rsidRPr="0054561E">
        <w:rPr>
          <w:rFonts w:ascii="Times New Roman" w:hAnsi="Times New Roman" w:cs="Times New Roman"/>
          <w:sz w:val="24"/>
          <w:szCs w:val="24"/>
        </w:rPr>
        <w:t>5</w:t>
      </w:r>
      <w:r w:rsidRPr="0054561E">
        <w:rPr>
          <w:rFonts w:ascii="Times New Roman" w:hAnsi="Times New Roman" w:cs="Times New Roman"/>
          <w:sz w:val="24"/>
          <w:szCs w:val="24"/>
        </w:rPr>
        <w:t xml:space="preserve"> центнер</w:t>
      </w:r>
      <w:r w:rsidR="00F41517" w:rsidRPr="0054561E">
        <w:rPr>
          <w:rFonts w:ascii="Times New Roman" w:hAnsi="Times New Roman" w:cs="Times New Roman"/>
          <w:sz w:val="24"/>
          <w:szCs w:val="24"/>
        </w:rPr>
        <w:t>ов</w:t>
      </w:r>
      <w:r w:rsidRPr="0054561E">
        <w:rPr>
          <w:rFonts w:ascii="Times New Roman" w:hAnsi="Times New Roman" w:cs="Times New Roman"/>
          <w:sz w:val="24"/>
          <w:szCs w:val="24"/>
        </w:rPr>
        <w:t xml:space="preserve"> кормовых единиц, в том числе грубых и сочных – 20,</w:t>
      </w:r>
      <w:r w:rsidR="00F41517" w:rsidRPr="0054561E">
        <w:rPr>
          <w:rFonts w:ascii="Times New Roman" w:hAnsi="Times New Roman" w:cs="Times New Roman"/>
          <w:sz w:val="24"/>
          <w:szCs w:val="24"/>
        </w:rPr>
        <w:t>2</w:t>
      </w:r>
      <w:r w:rsidRPr="0054561E">
        <w:rPr>
          <w:rFonts w:ascii="Times New Roman" w:hAnsi="Times New Roman" w:cs="Times New Roman"/>
          <w:sz w:val="24"/>
          <w:szCs w:val="24"/>
        </w:rPr>
        <w:t xml:space="preserve"> центнера кормовых единиц.</w:t>
      </w:r>
      <w:r w:rsidR="00E02394" w:rsidRPr="00545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EB0" w:rsidRPr="0054561E" w:rsidRDefault="00E02394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        </w:t>
      </w:r>
      <w:r w:rsidR="00F41517" w:rsidRPr="0054561E">
        <w:rPr>
          <w:rFonts w:ascii="Times New Roman" w:hAnsi="Times New Roman" w:cs="Times New Roman"/>
          <w:sz w:val="24"/>
          <w:szCs w:val="24"/>
        </w:rPr>
        <w:t xml:space="preserve">     </w:t>
      </w:r>
      <w:r w:rsidRPr="0054561E">
        <w:rPr>
          <w:rFonts w:ascii="Times New Roman" w:hAnsi="Times New Roman" w:cs="Times New Roman"/>
          <w:sz w:val="24"/>
          <w:szCs w:val="24"/>
        </w:rPr>
        <w:t xml:space="preserve">Положительным моментом является тот факт, что в прошедшем году, практически, все сельхозпредприятия  увеличили белковую составляющую кормового рациона животных посредством приобретения  жмыхов и шротов. Это одна из </w:t>
      </w:r>
      <w:r w:rsidR="005D6634" w:rsidRPr="0054561E">
        <w:rPr>
          <w:rFonts w:ascii="Times New Roman" w:hAnsi="Times New Roman" w:cs="Times New Roman"/>
          <w:sz w:val="24"/>
          <w:szCs w:val="24"/>
        </w:rPr>
        <w:t>причин</w:t>
      </w:r>
      <w:r w:rsidRPr="0054561E">
        <w:rPr>
          <w:rFonts w:ascii="Times New Roman" w:hAnsi="Times New Roman" w:cs="Times New Roman"/>
          <w:sz w:val="24"/>
          <w:szCs w:val="24"/>
        </w:rPr>
        <w:t xml:space="preserve"> увеличения продуктивности животных</w:t>
      </w:r>
      <w:r w:rsidR="005D6634" w:rsidRPr="0054561E">
        <w:rPr>
          <w:rFonts w:ascii="Times New Roman" w:hAnsi="Times New Roman" w:cs="Times New Roman"/>
          <w:sz w:val="24"/>
          <w:szCs w:val="24"/>
        </w:rPr>
        <w:t xml:space="preserve"> в минувшем году. </w:t>
      </w:r>
      <w:r w:rsidR="00EC040E" w:rsidRPr="0054561E">
        <w:rPr>
          <w:rFonts w:ascii="Times New Roman" w:hAnsi="Times New Roman" w:cs="Times New Roman"/>
          <w:b/>
          <w:sz w:val="24"/>
          <w:szCs w:val="24"/>
          <w:u w:val="single"/>
        </w:rPr>
        <w:t>(Слайд 9)</w:t>
      </w:r>
      <w:r w:rsidR="00EC040E" w:rsidRPr="005456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76D2" w:rsidRPr="0054561E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3376D2" w:rsidRPr="0054561E">
        <w:rPr>
          <w:rFonts w:ascii="Times New Roman" w:hAnsi="Times New Roman" w:cs="Times New Roman"/>
          <w:sz w:val="24"/>
          <w:szCs w:val="24"/>
        </w:rPr>
        <w:t xml:space="preserve"> в улучшении сбалансированности кормового рациона</w:t>
      </w:r>
      <w:r w:rsidR="00D3015F" w:rsidRPr="0054561E">
        <w:rPr>
          <w:rFonts w:ascii="Times New Roman" w:hAnsi="Times New Roman" w:cs="Times New Roman"/>
          <w:sz w:val="24"/>
          <w:szCs w:val="24"/>
        </w:rPr>
        <w:t xml:space="preserve">, улучшения </w:t>
      </w:r>
      <w:proofErr w:type="spellStart"/>
      <w:r w:rsidR="000066B2" w:rsidRPr="0054561E">
        <w:rPr>
          <w:rFonts w:ascii="Times New Roman" w:hAnsi="Times New Roman" w:cs="Times New Roman"/>
          <w:sz w:val="24"/>
          <w:szCs w:val="24"/>
        </w:rPr>
        <w:t>поедаемости</w:t>
      </w:r>
      <w:proofErr w:type="spellEnd"/>
      <w:r w:rsidR="000066B2"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="00D3015F" w:rsidRPr="005456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015F" w:rsidRPr="0054561E">
        <w:rPr>
          <w:rFonts w:ascii="Times New Roman" w:hAnsi="Times New Roman" w:cs="Times New Roman"/>
          <w:sz w:val="24"/>
          <w:szCs w:val="24"/>
        </w:rPr>
        <w:t>у</w:t>
      </w:r>
      <w:r w:rsidR="00860787" w:rsidRPr="0054561E">
        <w:rPr>
          <w:rFonts w:ascii="Times New Roman" w:hAnsi="Times New Roman" w:cs="Times New Roman"/>
          <w:sz w:val="24"/>
          <w:szCs w:val="24"/>
        </w:rPr>
        <w:t>сваиваемости</w:t>
      </w:r>
      <w:proofErr w:type="spellEnd"/>
      <w:r w:rsidR="00860787" w:rsidRPr="0054561E">
        <w:rPr>
          <w:rFonts w:ascii="Times New Roman" w:hAnsi="Times New Roman" w:cs="Times New Roman"/>
          <w:sz w:val="24"/>
          <w:szCs w:val="24"/>
        </w:rPr>
        <w:t xml:space="preserve"> кормов имеет смешение их и раздача</w:t>
      </w:r>
      <w:r w:rsidR="000066B2"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="00860787" w:rsidRPr="0054561E">
        <w:rPr>
          <w:rFonts w:ascii="Times New Roman" w:hAnsi="Times New Roman" w:cs="Times New Roman"/>
          <w:sz w:val="24"/>
          <w:szCs w:val="24"/>
        </w:rPr>
        <w:t xml:space="preserve">с помощью миксера. Именно такая технология кормления применяется в АО «Хмелевицы». </w:t>
      </w:r>
      <w:r w:rsidR="00D70EB0" w:rsidRPr="0054561E">
        <w:rPr>
          <w:rFonts w:ascii="Times New Roman" w:hAnsi="Times New Roman" w:cs="Times New Roman"/>
          <w:sz w:val="24"/>
          <w:szCs w:val="24"/>
        </w:rPr>
        <w:t xml:space="preserve">   </w:t>
      </w:r>
      <w:r w:rsidR="00860787" w:rsidRPr="0054561E">
        <w:rPr>
          <w:rFonts w:ascii="Times New Roman" w:hAnsi="Times New Roman" w:cs="Times New Roman"/>
          <w:sz w:val="24"/>
          <w:szCs w:val="24"/>
        </w:rPr>
        <w:t>С</w:t>
      </w:r>
      <w:r w:rsidR="00F41517" w:rsidRPr="0054561E">
        <w:rPr>
          <w:rFonts w:ascii="Times New Roman" w:hAnsi="Times New Roman" w:cs="Times New Roman"/>
          <w:sz w:val="24"/>
          <w:szCs w:val="24"/>
        </w:rPr>
        <w:t xml:space="preserve"> введением нового комплекса в</w:t>
      </w:r>
      <w:r w:rsidR="00860787" w:rsidRPr="0054561E">
        <w:rPr>
          <w:rFonts w:ascii="Times New Roman" w:hAnsi="Times New Roman" w:cs="Times New Roman"/>
          <w:sz w:val="24"/>
          <w:szCs w:val="24"/>
        </w:rPr>
        <w:t xml:space="preserve"> 2019 год</w:t>
      </w:r>
      <w:r w:rsidR="00F41517" w:rsidRPr="0054561E">
        <w:rPr>
          <w:rFonts w:ascii="Times New Roman" w:hAnsi="Times New Roman" w:cs="Times New Roman"/>
          <w:sz w:val="24"/>
          <w:szCs w:val="24"/>
        </w:rPr>
        <w:t>у</w:t>
      </w:r>
      <w:r w:rsidR="0057210F" w:rsidRPr="0054561E">
        <w:rPr>
          <w:rFonts w:ascii="Times New Roman" w:hAnsi="Times New Roman" w:cs="Times New Roman"/>
          <w:sz w:val="24"/>
          <w:szCs w:val="24"/>
        </w:rPr>
        <w:t xml:space="preserve">,   </w:t>
      </w:r>
      <w:r w:rsidR="00860787" w:rsidRPr="0054561E">
        <w:rPr>
          <w:rFonts w:ascii="Times New Roman" w:hAnsi="Times New Roman" w:cs="Times New Roman"/>
          <w:sz w:val="24"/>
          <w:szCs w:val="24"/>
        </w:rPr>
        <w:t xml:space="preserve">миксер используется </w:t>
      </w:r>
      <w:r w:rsidR="0057210F" w:rsidRPr="0054561E">
        <w:rPr>
          <w:rFonts w:ascii="Times New Roman" w:hAnsi="Times New Roman" w:cs="Times New Roman"/>
          <w:sz w:val="24"/>
          <w:szCs w:val="24"/>
        </w:rPr>
        <w:t>и в СПК «Новый путь». Таким образом, по</w:t>
      </w:r>
      <w:r w:rsidR="000066B2" w:rsidRPr="0054561E">
        <w:rPr>
          <w:rFonts w:ascii="Times New Roman" w:hAnsi="Times New Roman" w:cs="Times New Roman"/>
          <w:sz w:val="24"/>
          <w:szCs w:val="24"/>
        </w:rPr>
        <w:t xml:space="preserve"> состоянию на текущую дату, </w:t>
      </w:r>
      <w:r w:rsidR="0057210F" w:rsidRPr="0054561E">
        <w:rPr>
          <w:rFonts w:ascii="Times New Roman" w:hAnsi="Times New Roman" w:cs="Times New Roman"/>
          <w:sz w:val="24"/>
          <w:szCs w:val="24"/>
        </w:rPr>
        <w:t xml:space="preserve"> данной технологи</w:t>
      </w:r>
      <w:r w:rsidR="000066B2" w:rsidRPr="0054561E">
        <w:rPr>
          <w:rFonts w:ascii="Times New Roman" w:hAnsi="Times New Roman" w:cs="Times New Roman"/>
          <w:sz w:val="24"/>
          <w:szCs w:val="24"/>
        </w:rPr>
        <w:t>ей</w:t>
      </w:r>
      <w:r w:rsidR="0057210F" w:rsidRPr="0054561E">
        <w:rPr>
          <w:rFonts w:ascii="Times New Roman" w:hAnsi="Times New Roman" w:cs="Times New Roman"/>
          <w:sz w:val="24"/>
          <w:szCs w:val="24"/>
        </w:rPr>
        <w:t xml:space="preserve">  </w:t>
      </w:r>
      <w:r w:rsidR="000066B2" w:rsidRPr="0054561E">
        <w:rPr>
          <w:rFonts w:ascii="Times New Roman" w:hAnsi="Times New Roman" w:cs="Times New Roman"/>
          <w:sz w:val="24"/>
          <w:szCs w:val="24"/>
        </w:rPr>
        <w:t xml:space="preserve">кормления охвачено </w:t>
      </w:r>
      <w:r w:rsidR="00101A17" w:rsidRPr="0054561E">
        <w:rPr>
          <w:rFonts w:ascii="Times New Roman" w:hAnsi="Times New Roman" w:cs="Times New Roman"/>
          <w:sz w:val="24"/>
          <w:szCs w:val="24"/>
        </w:rPr>
        <w:t>61</w:t>
      </w:r>
      <w:r w:rsidR="000066B2" w:rsidRPr="0054561E">
        <w:rPr>
          <w:rFonts w:ascii="Times New Roman" w:hAnsi="Times New Roman" w:cs="Times New Roman"/>
          <w:sz w:val="24"/>
          <w:szCs w:val="24"/>
        </w:rPr>
        <w:t xml:space="preserve"> процент всего поголовья скота. </w:t>
      </w:r>
    </w:p>
    <w:p w:rsidR="0016761C" w:rsidRPr="0054561E" w:rsidRDefault="000066B2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4561E">
        <w:rPr>
          <w:rFonts w:ascii="Times New Roman" w:hAnsi="Times New Roman" w:cs="Times New Roman"/>
          <w:sz w:val="24"/>
          <w:szCs w:val="24"/>
        </w:rPr>
        <w:t xml:space="preserve">На ближайшую перспективу нашим </w:t>
      </w:r>
      <w:proofErr w:type="spellStart"/>
      <w:r w:rsidRPr="0054561E">
        <w:rPr>
          <w:rFonts w:ascii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Pr="0054561E">
        <w:rPr>
          <w:rFonts w:ascii="Times New Roman" w:hAnsi="Times New Roman" w:cs="Times New Roman"/>
          <w:sz w:val="24"/>
          <w:szCs w:val="24"/>
        </w:rPr>
        <w:t xml:space="preserve"> необходимо работать</w:t>
      </w:r>
      <w:r w:rsidR="00101A17" w:rsidRPr="0054561E">
        <w:rPr>
          <w:rFonts w:ascii="Times New Roman" w:hAnsi="Times New Roman" w:cs="Times New Roman"/>
          <w:sz w:val="24"/>
          <w:szCs w:val="24"/>
        </w:rPr>
        <w:t>, в большей мере, не</w:t>
      </w:r>
      <w:r w:rsidR="00D9493F" w:rsidRPr="0054561E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101A17" w:rsidRPr="0054561E">
        <w:rPr>
          <w:rFonts w:ascii="Times New Roman" w:hAnsi="Times New Roman" w:cs="Times New Roman"/>
          <w:sz w:val="24"/>
          <w:szCs w:val="24"/>
        </w:rPr>
        <w:t xml:space="preserve"> над    </w:t>
      </w:r>
      <w:r w:rsidRPr="0054561E">
        <w:rPr>
          <w:rFonts w:ascii="Times New Roman" w:hAnsi="Times New Roman" w:cs="Times New Roman"/>
          <w:sz w:val="24"/>
          <w:szCs w:val="24"/>
        </w:rPr>
        <w:t xml:space="preserve"> увеличением объемов заготавливаемых кормов, </w:t>
      </w:r>
      <w:r w:rsidR="00101A17" w:rsidRPr="0054561E">
        <w:rPr>
          <w:rFonts w:ascii="Times New Roman" w:hAnsi="Times New Roman" w:cs="Times New Roman"/>
          <w:sz w:val="24"/>
          <w:szCs w:val="24"/>
        </w:rPr>
        <w:t>а</w:t>
      </w:r>
      <w:r w:rsidR="00D9493F" w:rsidRPr="0054561E">
        <w:rPr>
          <w:rFonts w:ascii="Times New Roman" w:hAnsi="Times New Roman" w:cs="Times New Roman"/>
          <w:sz w:val="24"/>
          <w:szCs w:val="24"/>
        </w:rPr>
        <w:t xml:space="preserve">, в первую очередь, </w:t>
      </w:r>
      <w:r w:rsidRPr="0054561E">
        <w:rPr>
          <w:rFonts w:ascii="Times New Roman" w:hAnsi="Times New Roman" w:cs="Times New Roman"/>
          <w:sz w:val="24"/>
          <w:szCs w:val="24"/>
        </w:rPr>
        <w:t xml:space="preserve"> над улучшением их качеств</w:t>
      </w:r>
      <w:r w:rsidR="00101A17" w:rsidRPr="0054561E">
        <w:rPr>
          <w:rFonts w:ascii="Times New Roman" w:hAnsi="Times New Roman" w:cs="Times New Roman"/>
          <w:sz w:val="24"/>
          <w:szCs w:val="24"/>
        </w:rPr>
        <w:t>енных характеристик</w:t>
      </w:r>
      <w:r w:rsidRPr="005456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561E">
        <w:rPr>
          <w:rFonts w:ascii="Times New Roman" w:hAnsi="Times New Roman" w:cs="Times New Roman"/>
          <w:sz w:val="24"/>
          <w:szCs w:val="24"/>
        </w:rPr>
        <w:t xml:space="preserve">  </w:t>
      </w:r>
      <w:r w:rsidR="006327C3" w:rsidRPr="0054561E">
        <w:rPr>
          <w:rFonts w:ascii="Times New Roman" w:hAnsi="Times New Roman" w:cs="Times New Roman"/>
          <w:sz w:val="24"/>
          <w:szCs w:val="24"/>
        </w:rPr>
        <w:t>В настоящее время полная информация о качестве загот</w:t>
      </w:r>
      <w:r w:rsidR="00FF7FF6" w:rsidRPr="0054561E">
        <w:rPr>
          <w:rFonts w:ascii="Times New Roman" w:hAnsi="Times New Roman" w:cs="Times New Roman"/>
          <w:sz w:val="24"/>
          <w:szCs w:val="24"/>
        </w:rPr>
        <w:t>овленны</w:t>
      </w:r>
      <w:r w:rsidR="006327C3" w:rsidRPr="0054561E">
        <w:rPr>
          <w:rFonts w:ascii="Times New Roman" w:hAnsi="Times New Roman" w:cs="Times New Roman"/>
          <w:sz w:val="24"/>
          <w:szCs w:val="24"/>
        </w:rPr>
        <w:t xml:space="preserve">х кормов отсутствует по причине того, что в прошлом году </w:t>
      </w:r>
      <w:r w:rsidR="00155754" w:rsidRPr="0054561E">
        <w:rPr>
          <w:rFonts w:ascii="Times New Roman" w:hAnsi="Times New Roman" w:cs="Times New Roman"/>
          <w:sz w:val="24"/>
          <w:szCs w:val="24"/>
        </w:rPr>
        <w:t xml:space="preserve">на полное исследование в центр агрохимической службы «Нижегородский» было направлены только </w:t>
      </w:r>
      <w:r w:rsidR="00AC031D" w:rsidRPr="0054561E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="00155754" w:rsidRPr="0054561E">
        <w:rPr>
          <w:rFonts w:ascii="Times New Roman" w:hAnsi="Times New Roman" w:cs="Times New Roman"/>
          <w:sz w:val="24"/>
          <w:szCs w:val="24"/>
        </w:rPr>
        <w:t xml:space="preserve"> проб силоса из АО </w:t>
      </w:r>
      <w:r w:rsidR="00AC031D" w:rsidRPr="0054561E">
        <w:rPr>
          <w:rFonts w:ascii="Times New Roman" w:hAnsi="Times New Roman" w:cs="Times New Roman"/>
          <w:sz w:val="24"/>
          <w:szCs w:val="24"/>
        </w:rPr>
        <w:t>«</w:t>
      </w:r>
      <w:r w:rsidR="00155754" w:rsidRPr="0054561E">
        <w:rPr>
          <w:rFonts w:ascii="Times New Roman" w:hAnsi="Times New Roman" w:cs="Times New Roman"/>
          <w:sz w:val="24"/>
          <w:szCs w:val="24"/>
        </w:rPr>
        <w:t xml:space="preserve">Хмелевицы». </w:t>
      </w:r>
      <w:r w:rsidR="00AC031D" w:rsidRPr="0054561E">
        <w:rPr>
          <w:rFonts w:ascii="Times New Roman" w:hAnsi="Times New Roman" w:cs="Times New Roman"/>
          <w:sz w:val="24"/>
          <w:szCs w:val="24"/>
        </w:rPr>
        <w:t>Остальные предприятия</w:t>
      </w:r>
      <w:r w:rsidR="003776E0" w:rsidRPr="0054561E">
        <w:rPr>
          <w:rFonts w:ascii="Times New Roman" w:hAnsi="Times New Roman" w:cs="Times New Roman"/>
          <w:sz w:val="24"/>
          <w:szCs w:val="24"/>
        </w:rPr>
        <w:t>, ссылаясь на отдаленность и высокую стоимость исследований, корма на исследование не отправляли. Кроме того, 7 проб сена, 6 силоса и 15 проб зеленой массы</w:t>
      </w:r>
      <w:r w:rsidR="00AC031D"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="003776E0" w:rsidRPr="0054561E">
        <w:rPr>
          <w:rFonts w:ascii="Times New Roman" w:hAnsi="Times New Roman" w:cs="Times New Roman"/>
          <w:sz w:val="24"/>
          <w:szCs w:val="24"/>
        </w:rPr>
        <w:t>были исследованы в лаборатории «</w:t>
      </w:r>
      <w:proofErr w:type="spellStart"/>
      <w:r w:rsidR="003776E0" w:rsidRPr="0054561E">
        <w:rPr>
          <w:rFonts w:ascii="Times New Roman" w:hAnsi="Times New Roman" w:cs="Times New Roman"/>
          <w:sz w:val="24"/>
          <w:szCs w:val="24"/>
        </w:rPr>
        <w:t>Госветуправления</w:t>
      </w:r>
      <w:proofErr w:type="spellEnd"/>
      <w:r w:rsidR="003776E0" w:rsidRPr="0054561E">
        <w:rPr>
          <w:rFonts w:ascii="Times New Roman" w:hAnsi="Times New Roman" w:cs="Times New Roman"/>
          <w:sz w:val="24"/>
          <w:szCs w:val="24"/>
        </w:rPr>
        <w:t xml:space="preserve">» в Шахунье, но полной картины </w:t>
      </w:r>
      <w:r w:rsidR="0016761C" w:rsidRPr="0054561E">
        <w:rPr>
          <w:rFonts w:ascii="Times New Roman" w:hAnsi="Times New Roman" w:cs="Times New Roman"/>
          <w:sz w:val="24"/>
          <w:szCs w:val="24"/>
        </w:rPr>
        <w:t xml:space="preserve">данное исследование не дает, так как анализ производится </w:t>
      </w:r>
      <w:r w:rsidR="0016761C" w:rsidRPr="0054561E">
        <w:rPr>
          <w:rFonts w:ascii="Times New Roman" w:hAnsi="Times New Roman" w:cs="Times New Roman"/>
          <w:sz w:val="24"/>
          <w:szCs w:val="24"/>
        </w:rPr>
        <w:lastRenderedPageBreak/>
        <w:t xml:space="preserve">только по незначительному перечню показателей и на его основе невозможно сбалансировать кормовой рацион животных  по питательности. </w:t>
      </w:r>
      <w:r w:rsidR="004826FF" w:rsidRPr="0054561E">
        <w:rPr>
          <w:rFonts w:ascii="Times New Roman" w:hAnsi="Times New Roman" w:cs="Times New Roman"/>
          <w:sz w:val="24"/>
          <w:szCs w:val="24"/>
        </w:rPr>
        <w:t>А б</w:t>
      </w:r>
      <w:r w:rsidR="0016761C" w:rsidRPr="0054561E">
        <w:rPr>
          <w:rFonts w:ascii="Times New Roman" w:hAnsi="Times New Roman" w:cs="Times New Roman"/>
          <w:sz w:val="24"/>
          <w:szCs w:val="24"/>
        </w:rPr>
        <w:t xml:space="preserve">ез </w:t>
      </w:r>
      <w:r w:rsidR="004826FF" w:rsidRPr="0054561E">
        <w:rPr>
          <w:rFonts w:ascii="Times New Roman" w:hAnsi="Times New Roman" w:cs="Times New Roman"/>
          <w:sz w:val="24"/>
          <w:szCs w:val="24"/>
        </w:rPr>
        <w:t>этого</w:t>
      </w:r>
      <w:r w:rsidR="0016761C" w:rsidRPr="0054561E">
        <w:rPr>
          <w:rFonts w:ascii="Times New Roman" w:hAnsi="Times New Roman" w:cs="Times New Roman"/>
          <w:sz w:val="24"/>
          <w:szCs w:val="24"/>
        </w:rPr>
        <w:t xml:space="preserve"> дальнейшее увеличение продуктивности</w:t>
      </w:r>
      <w:r w:rsidR="004826FF" w:rsidRPr="0054561E">
        <w:rPr>
          <w:rFonts w:ascii="Times New Roman" w:hAnsi="Times New Roman" w:cs="Times New Roman"/>
          <w:sz w:val="24"/>
          <w:szCs w:val="24"/>
        </w:rPr>
        <w:t xml:space="preserve"> невозможно.</w:t>
      </w:r>
    </w:p>
    <w:p w:rsidR="00DA3AF2" w:rsidRPr="0054561E" w:rsidRDefault="00DA3AF2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          На 37 гектаров увеличились посевные площади сельскохозяйственных культур  и составили 12808 гектаров.                 </w:t>
      </w:r>
    </w:p>
    <w:p w:rsidR="00BB630F" w:rsidRPr="0054561E" w:rsidRDefault="00323104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C040E" w:rsidRPr="0054561E">
        <w:rPr>
          <w:rFonts w:ascii="Times New Roman" w:hAnsi="Times New Roman" w:cs="Times New Roman"/>
          <w:b/>
          <w:sz w:val="24"/>
          <w:szCs w:val="24"/>
          <w:u w:val="single"/>
        </w:rPr>
        <w:t>(Слайд 10)</w:t>
      </w:r>
      <w:r w:rsidRPr="0054561E">
        <w:rPr>
          <w:rFonts w:ascii="Times New Roman" w:hAnsi="Times New Roman" w:cs="Times New Roman"/>
          <w:sz w:val="24"/>
          <w:szCs w:val="24"/>
        </w:rPr>
        <w:t xml:space="preserve">  </w:t>
      </w:r>
      <w:r w:rsidR="00D266B5"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="00BE588C" w:rsidRPr="0054561E">
        <w:rPr>
          <w:rFonts w:ascii="Times New Roman" w:hAnsi="Times New Roman" w:cs="Times New Roman"/>
          <w:sz w:val="24"/>
          <w:szCs w:val="24"/>
        </w:rPr>
        <w:t>24</w:t>
      </w:r>
      <w:r w:rsidR="007C14DA" w:rsidRPr="0054561E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BE588C" w:rsidRPr="0054561E">
        <w:rPr>
          <w:rFonts w:ascii="Times New Roman" w:hAnsi="Times New Roman" w:cs="Times New Roman"/>
          <w:sz w:val="24"/>
          <w:szCs w:val="24"/>
        </w:rPr>
        <w:t>а</w:t>
      </w:r>
      <w:r w:rsidR="007C14DA" w:rsidRPr="0054561E">
        <w:rPr>
          <w:rFonts w:ascii="Times New Roman" w:hAnsi="Times New Roman" w:cs="Times New Roman"/>
          <w:sz w:val="24"/>
          <w:szCs w:val="24"/>
        </w:rPr>
        <w:t xml:space="preserve"> посевных  площадей </w:t>
      </w:r>
      <w:r w:rsidR="00BB630F" w:rsidRPr="0054561E">
        <w:rPr>
          <w:rFonts w:ascii="Times New Roman" w:hAnsi="Times New Roman" w:cs="Times New Roman"/>
          <w:sz w:val="24"/>
          <w:szCs w:val="24"/>
        </w:rPr>
        <w:t xml:space="preserve">занято под зерновыми культурами. Валовое производство зерна в весе после доработки составило </w:t>
      </w:r>
      <w:r w:rsidR="001E539B" w:rsidRPr="0054561E">
        <w:rPr>
          <w:rFonts w:ascii="Times New Roman" w:hAnsi="Times New Roman" w:cs="Times New Roman"/>
          <w:sz w:val="24"/>
          <w:szCs w:val="24"/>
        </w:rPr>
        <w:t>4730</w:t>
      </w:r>
      <w:r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="00BB630F" w:rsidRPr="0054561E">
        <w:rPr>
          <w:rFonts w:ascii="Times New Roman" w:hAnsi="Times New Roman" w:cs="Times New Roman"/>
          <w:sz w:val="24"/>
          <w:szCs w:val="24"/>
        </w:rPr>
        <w:t xml:space="preserve">тонн, урожайность – </w:t>
      </w:r>
      <w:r w:rsidR="001E539B" w:rsidRPr="0054561E">
        <w:rPr>
          <w:rFonts w:ascii="Times New Roman" w:hAnsi="Times New Roman" w:cs="Times New Roman"/>
          <w:sz w:val="24"/>
          <w:szCs w:val="24"/>
        </w:rPr>
        <w:t>15,5</w:t>
      </w:r>
      <w:r w:rsidR="00BB630F" w:rsidRPr="0054561E">
        <w:rPr>
          <w:rFonts w:ascii="Times New Roman" w:hAnsi="Times New Roman" w:cs="Times New Roman"/>
          <w:sz w:val="24"/>
          <w:szCs w:val="24"/>
        </w:rPr>
        <w:t xml:space="preserve"> центнеров с гектара. Наивысшее валовое производство зерна</w:t>
      </w:r>
      <w:r w:rsidR="00534C3D" w:rsidRPr="0054561E">
        <w:rPr>
          <w:rFonts w:ascii="Times New Roman" w:hAnsi="Times New Roman" w:cs="Times New Roman"/>
          <w:sz w:val="24"/>
          <w:szCs w:val="24"/>
        </w:rPr>
        <w:t xml:space="preserve"> -</w:t>
      </w:r>
      <w:r w:rsidR="001E539B" w:rsidRPr="0054561E">
        <w:rPr>
          <w:rFonts w:ascii="Times New Roman" w:hAnsi="Times New Roman" w:cs="Times New Roman"/>
          <w:sz w:val="24"/>
          <w:szCs w:val="24"/>
        </w:rPr>
        <w:t>1950</w:t>
      </w:r>
      <w:r w:rsidR="00534C3D" w:rsidRPr="0054561E">
        <w:rPr>
          <w:rFonts w:ascii="Times New Roman" w:hAnsi="Times New Roman" w:cs="Times New Roman"/>
          <w:sz w:val="24"/>
          <w:szCs w:val="24"/>
        </w:rPr>
        <w:t xml:space="preserve"> тонн</w:t>
      </w:r>
      <w:r w:rsidR="00BB630F" w:rsidRPr="0054561E">
        <w:rPr>
          <w:rFonts w:ascii="Times New Roman" w:hAnsi="Times New Roman" w:cs="Times New Roman"/>
          <w:sz w:val="24"/>
          <w:szCs w:val="24"/>
        </w:rPr>
        <w:t xml:space="preserve"> при урожайности </w:t>
      </w:r>
      <w:r w:rsidR="001E539B" w:rsidRPr="0054561E">
        <w:rPr>
          <w:rFonts w:ascii="Times New Roman" w:hAnsi="Times New Roman" w:cs="Times New Roman"/>
          <w:sz w:val="24"/>
          <w:szCs w:val="24"/>
        </w:rPr>
        <w:t>18,3</w:t>
      </w:r>
      <w:r w:rsidR="00BB630F" w:rsidRPr="0054561E">
        <w:rPr>
          <w:rFonts w:ascii="Times New Roman" w:hAnsi="Times New Roman" w:cs="Times New Roman"/>
          <w:sz w:val="24"/>
          <w:szCs w:val="24"/>
        </w:rPr>
        <w:t xml:space="preserve"> центнера с гектара  получено в </w:t>
      </w:r>
      <w:r w:rsidR="001E539B" w:rsidRPr="0054561E">
        <w:rPr>
          <w:rFonts w:ascii="Times New Roman" w:hAnsi="Times New Roman" w:cs="Times New Roman"/>
          <w:sz w:val="24"/>
          <w:szCs w:val="24"/>
        </w:rPr>
        <w:t>СПК «Новый путь»</w:t>
      </w:r>
      <w:r w:rsidR="00BB630F"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="001E539B" w:rsidRPr="0054561E">
        <w:rPr>
          <w:rFonts w:ascii="Times New Roman" w:hAnsi="Times New Roman" w:cs="Times New Roman"/>
          <w:sz w:val="24"/>
          <w:szCs w:val="24"/>
        </w:rPr>
        <w:t>1750</w:t>
      </w:r>
      <w:r w:rsidR="00BB630F" w:rsidRPr="0054561E">
        <w:rPr>
          <w:rFonts w:ascii="Times New Roman" w:hAnsi="Times New Roman" w:cs="Times New Roman"/>
          <w:sz w:val="24"/>
          <w:szCs w:val="24"/>
        </w:rPr>
        <w:t xml:space="preserve"> тонн при урожайности 17 центнера с гектара  получено в </w:t>
      </w:r>
      <w:r w:rsidR="001E539B" w:rsidRPr="0054561E">
        <w:rPr>
          <w:rFonts w:ascii="Times New Roman" w:hAnsi="Times New Roman" w:cs="Times New Roman"/>
          <w:sz w:val="24"/>
          <w:szCs w:val="24"/>
        </w:rPr>
        <w:t>АО «Хмелевицы».</w:t>
      </w:r>
      <w:r w:rsidR="00BB630F" w:rsidRPr="00545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405" w:rsidRPr="0054561E" w:rsidRDefault="00E23641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17B0" w:rsidRPr="0054561E">
        <w:rPr>
          <w:rFonts w:ascii="Times New Roman" w:hAnsi="Times New Roman" w:cs="Times New Roman"/>
          <w:sz w:val="24"/>
          <w:szCs w:val="24"/>
        </w:rPr>
        <w:t>Главным источником восполнения почвенного плодородия и увеличения урожайности сельскохозяйственных культур является работа с органическими и минеральными удобрениями. Если работа по вывозке и внесению органики в наших предприятиях проводится ежегодно и в надлежащих объемах (под урожай 201</w:t>
      </w:r>
      <w:r w:rsidR="001E539B" w:rsidRPr="0054561E">
        <w:rPr>
          <w:rFonts w:ascii="Times New Roman" w:hAnsi="Times New Roman" w:cs="Times New Roman"/>
          <w:sz w:val="24"/>
          <w:szCs w:val="24"/>
        </w:rPr>
        <w:t>9</w:t>
      </w:r>
      <w:r w:rsidR="001217B0" w:rsidRPr="0054561E">
        <w:rPr>
          <w:rFonts w:ascii="Times New Roman" w:hAnsi="Times New Roman" w:cs="Times New Roman"/>
          <w:sz w:val="24"/>
          <w:szCs w:val="24"/>
        </w:rPr>
        <w:t xml:space="preserve"> года было внесено </w:t>
      </w:r>
      <w:r w:rsidR="001E539B" w:rsidRPr="0054561E">
        <w:rPr>
          <w:rFonts w:ascii="Times New Roman" w:hAnsi="Times New Roman" w:cs="Times New Roman"/>
          <w:sz w:val="24"/>
          <w:szCs w:val="24"/>
        </w:rPr>
        <w:t>более 34</w:t>
      </w:r>
      <w:r w:rsidR="001217B0" w:rsidRPr="0054561E">
        <w:rPr>
          <w:rFonts w:ascii="Times New Roman" w:hAnsi="Times New Roman" w:cs="Times New Roman"/>
          <w:sz w:val="24"/>
          <w:szCs w:val="24"/>
        </w:rPr>
        <w:t xml:space="preserve"> тысяч тон</w:t>
      </w:r>
      <w:r w:rsidR="00CA2DF7" w:rsidRPr="0054561E">
        <w:rPr>
          <w:rFonts w:ascii="Times New Roman" w:hAnsi="Times New Roman" w:cs="Times New Roman"/>
          <w:sz w:val="24"/>
          <w:szCs w:val="24"/>
        </w:rPr>
        <w:t>н</w:t>
      </w:r>
      <w:r w:rsidR="001217B0" w:rsidRPr="0054561E">
        <w:rPr>
          <w:rFonts w:ascii="Times New Roman" w:hAnsi="Times New Roman" w:cs="Times New Roman"/>
          <w:sz w:val="24"/>
          <w:szCs w:val="24"/>
        </w:rPr>
        <w:t>), то в силу объективных и субъективных причин, с минеральными удобрениями, за исключением «Хмелевиц», на протяжении последних лет не работает никто. Да и в «Хмелевицах» объемы  внесения на гектар почти в 2 раза меньше нормативного показателя.</w:t>
      </w:r>
      <w:r w:rsidR="00985874" w:rsidRPr="0054561E">
        <w:rPr>
          <w:rFonts w:ascii="Times New Roman" w:hAnsi="Times New Roman" w:cs="Times New Roman"/>
          <w:sz w:val="24"/>
          <w:szCs w:val="24"/>
        </w:rPr>
        <w:t xml:space="preserve"> Причина – отсутствие свободных денежных средств и большая </w:t>
      </w:r>
      <w:proofErr w:type="spellStart"/>
      <w:r w:rsidR="00985874" w:rsidRPr="0054561E">
        <w:rPr>
          <w:rFonts w:ascii="Times New Roman" w:hAnsi="Times New Roman" w:cs="Times New Roman"/>
          <w:sz w:val="24"/>
          <w:szCs w:val="24"/>
        </w:rPr>
        <w:t>закредитованность</w:t>
      </w:r>
      <w:proofErr w:type="spellEnd"/>
      <w:r w:rsidR="00985874" w:rsidRPr="0054561E">
        <w:rPr>
          <w:rFonts w:ascii="Times New Roman" w:hAnsi="Times New Roman" w:cs="Times New Roman"/>
          <w:sz w:val="24"/>
          <w:szCs w:val="24"/>
        </w:rPr>
        <w:t xml:space="preserve"> предприятий.</w:t>
      </w:r>
    </w:p>
    <w:p w:rsidR="009040D4" w:rsidRPr="0054561E" w:rsidRDefault="00EB4405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C040E" w:rsidRPr="0054561E">
        <w:rPr>
          <w:rFonts w:ascii="Times New Roman" w:hAnsi="Times New Roman" w:cs="Times New Roman"/>
          <w:b/>
          <w:sz w:val="24"/>
          <w:szCs w:val="24"/>
          <w:u w:val="single"/>
        </w:rPr>
        <w:t>(Слайд 11)</w:t>
      </w:r>
      <w:r w:rsidRPr="005456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561E">
        <w:rPr>
          <w:rFonts w:ascii="Times New Roman" w:hAnsi="Times New Roman" w:cs="Times New Roman"/>
          <w:sz w:val="24"/>
          <w:szCs w:val="24"/>
        </w:rPr>
        <w:t xml:space="preserve">Важной составляющей урожайности зерновых и кормовых культур является </w:t>
      </w:r>
      <w:r w:rsidR="00985874"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Pr="0054561E">
        <w:rPr>
          <w:rFonts w:ascii="Times New Roman" w:hAnsi="Times New Roman" w:cs="Times New Roman"/>
          <w:sz w:val="24"/>
          <w:szCs w:val="24"/>
        </w:rPr>
        <w:t>качество семенного материала. Состояние засыпанн</w:t>
      </w:r>
      <w:r w:rsidR="00860A97" w:rsidRPr="0054561E">
        <w:rPr>
          <w:rFonts w:ascii="Times New Roman" w:hAnsi="Times New Roman" w:cs="Times New Roman"/>
          <w:sz w:val="24"/>
          <w:szCs w:val="24"/>
        </w:rPr>
        <w:t>ых на хранение</w:t>
      </w:r>
      <w:r w:rsidRPr="0054561E">
        <w:rPr>
          <w:rFonts w:ascii="Times New Roman" w:hAnsi="Times New Roman" w:cs="Times New Roman"/>
          <w:sz w:val="24"/>
          <w:szCs w:val="24"/>
        </w:rPr>
        <w:t xml:space="preserve"> сем</w:t>
      </w:r>
      <w:r w:rsidR="00860A97" w:rsidRPr="0054561E">
        <w:rPr>
          <w:rFonts w:ascii="Times New Roman" w:hAnsi="Times New Roman" w:cs="Times New Roman"/>
          <w:sz w:val="24"/>
          <w:szCs w:val="24"/>
        </w:rPr>
        <w:t>ян</w:t>
      </w:r>
      <w:r w:rsidRPr="0054561E">
        <w:rPr>
          <w:rFonts w:ascii="Times New Roman" w:hAnsi="Times New Roman" w:cs="Times New Roman"/>
          <w:sz w:val="24"/>
          <w:szCs w:val="24"/>
        </w:rPr>
        <w:t xml:space="preserve"> находится под постоянным контролем специалистов </w:t>
      </w:r>
      <w:r w:rsidR="00446A91" w:rsidRPr="0054561E">
        <w:rPr>
          <w:rFonts w:ascii="Times New Roman" w:hAnsi="Times New Roman" w:cs="Times New Roman"/>
          <w:sz w:val="24"/>
          <w:szCs w:val="24"/>
        </w:rPr>
        <w:t>- агрономов</w:t>
      </w:r>
      <w:r w:rsidRPr="0054561E">
        <w:rPr>
          <w:rFonts w:ascii="Times New Roman" w:hAnsi="Times New Roman" w:cs="Times New Roman"/>
          <w:sz w:val="24"/>
          <w:szCs w:val="24"/>
        </w:rPr>
        <w:t>.  Силами агрономической службы управления сельского хозяйства и сельхозпредприятий был организован отбор семенного материала для проверки в филиале ФГБУ «</w:t>
      </w:r>
      <w:proofErr w:type="spellStart"/>
      <w:r w:rsidRPr="0054561E">
        <w:rPr>
          <w:rFonts w:ascii="Times New Roman" w:hAnsi="Times New Roman" w:cs="Times New Roman"/>
          <w:sz w:val="24"/>
          <w:szCs w:val="24"/>
        </w:rPr>
        <w:t>Россельхозцентр</w:t>
      </w:r>
      <w:proofErr w:type="spellEnd"/>
      <w:r w:rsidRPr="0054561E">
        <w:rPr>
          <w:rFonts w:ascii="Times New Roman" w:hAnsi="Times New Roman" w:cs="Times New Roman"/>
          <w:sz w:val="24"/>
          <w:szCs w:val="24"/>
        </w:rPr>
        <w:t>»</w:t>
      </w:r>
      <w:r w:rsidR="004826FF" w:rsidRPr="0054561E">
        <w:rPr>
          <w:rFonts w:ascii="Times New Roman" w:hAnsi="Times New Roman" w:cs="Times New Roman"/>
          <w:sz w:val="24"/>
          <w:szCs w:val="24"/>
        </w:rPr>
        <w:t xml:space="preserve"> на соответствие посевным стандартам. Из 1157 тонн 92% соответствовали посевным кондициям. </w:t>
      </w:r>
      <w:r w:rsidR="009040D4" w:rsidRPr="0054561E">
        <w:rPr>
          <w:rFonts w:ascii="Times New Roman" w:hAnsi="Times New Roman" w:cs="Times New Roman"/>
          <w:sz w:val="24"/>
          <w:szCs w:val="24"/>
        </w:rPr>
        <w:t>Кроме того, на посев было закуплено 40 тонн семян зернобобовых</w:t>
      </w:r>
      <w:r w:rsidR="004826FF"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="009040D4" w:rsidRPr="0054561E">
        <w:rPr>
          <w:rFonts w:ascii="Times New Roman" w:hAnsi="Times New Roman" w:cs="Times New Roman"/>
          <w:sz w:val="24"/>
          <w:szCs w:val="24"/>
        </w:rPr>
        <w:t xml:space="preserve">культур, 13 тонн элитных семян зерновых, 4 тонны кукурузы, 7 тонн семян кормовых культур на сумму  2 млн. 240 тыс. рублей. </w:t>
      </w:r>
    </w:p>
    <w:p w:rsidR="00E23641" w:rsidRPr="0054561E" w:rsidRDefault="009040D4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      </w:t>
      </w:r>
      <w:r w:rsidR="00EB4405"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="00341C38" w:rsidRPr="0054561E">
        <w:rPr>
          <w:rFonts w:ascii="Times New Roman" w:hAnsi="Times New Roman" w:cs="Times New Roman"/>
          <w:sz w:val="24"/>
          <w:szCs w:val="24"/>
        </w:rPr>
        <w:t>Так же</w:t>
      </w:r>
      <w:r w:rsidR="00964BDF" w:rsidRPr="0054561E">
        <w:rPr>
          <w:rFonts w:ascii="Times New Roman" w:hAnsi="Times New Roman" w:cs="Times New Roman"/>
          <w:sz w:val="24"/>
          <w:szCs w:val="24"/>
        </w:rPr>
        <w:t>,</w:t>
      </w:r>
      <w:r w:rsidR="00341C38" w:rsidRPr="0054561E">
        <w:rPr>
          <w:rFonts w:ascii="Times New Roman" w:hAnsi="Times New Roman" w:cs="Times New Roman"/>
          <w:sz w:val="24"/>
          <w:szCs w:val="24"/>
        </w:rPr>
        <w:t xml:space="preserve"> агрономической службой управления были организованы работы по протравливанию семян</w:t>
      </w:r>
      <w:r w:rsidR="002F6C3A" w:rsidRPr="0054561E">
        <w:rPr>
          <w:rFonts w:ascii="Times New Roman" w:hAnsi="Times New Roman" w:cs="Times New Roman"/>
          <w:sz w:val="24"/>
          <w:szCs w:val="24"/>
        </w:rPr>
        <w:t xml:space="preserve"> на посев</w:t>
      </w:r>
      <w:r w:rsidR="00341C38" w:rsidRPr="0054561E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4826FF" w:rsidRPr="0054561E">
        <w:rPr>
          <w:rFonts w:ascii="Times New Roman" w:hAnsi="Times New Roman" w:cs="Times New Roman"/>
          <w:sz w:val="24"/>
          <w:szCs w:val="24"/>
        </w:rPr>
        <w:t>320</w:t>
      </w:r>
      <w:r w:rsidR="00341C38" w:rsidRPr="0054561E">
        <w:rPr>
          <w:rFonts w:ascii="Times New Roman" w:hAnsi="Times New Roman" w:cs="Times New Roman"/>
          <w:sz w:val="24"/>
          <w:szCs w:val="24"/>
        </w:rPr>
        <w:t xml:space="preserve"> тонн и </w:t>
      </w:r>
      <w:proofErr w:type="spellStart"/>
      <w:r w:rsidR="00341C38" w:rsidRPr="0054561E">
        <w:rPr>
          <w:rFonts w:ascii="Times New Roman" w:hAnsi="Times New Roman" w:cs="Times New Roman"/>
          <w:sz w:val="24"/>
          <w:szCs w:val="24"/>
        </w:rPr>
        <w:t>химпрополк</w:t>
      </w:r>
      <w:r w:rsidR="00964BDF" w:rsidRPr="0054561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41C38" w:rsidRPr="0054561E">
        <w:rPr>
          <w:rFonts w:ascii="Times New Roman" w:hAnsi="Times New Roman" w:cs="Times New Roman"/>
          <w:sz w:val="24"/>
          <w:szCs w:val="24"/>
        </w:rPr>
        <w:t xml:space="preserve"> посевов (обработано 1</w:t>
      </w:r>
      <w:r w:rsidR="004826FF" w:rsidRPr="0054561E">
        <w:rPr>
          <w:rFonts w:ascii="Times New Roman" w:hAnsi="Times New Roman" w:cs="Times New Roman"/>
          <w:sz w:val="24"/>
          <w:szCs w:val="24"/>
        </w:rPr>
        <w:t>6</w:t>
      </w:r>
      <w:r w:rsidR="00341C38" w:rsidRPr="0054561E">
        <w:rPr>
          <w:rFonts w:ascii="Times New Roman" w:hAnsi="Times New Roman" w:cs="Times New Roman"/>
          <w:sz w:val="24"/>
          <w:szCs w:val="24"/>
        </w:rPr>
        <w:t>00 га)</w:t>
      </w:r>
      <w:r w:rsidR="00964BDF" w:rsidRPr="0054561E">
        <w:rPr>
          <w:rFonts w:ascii="Times New Roman" w:hAnsi="Times New Roman" w:cs="Times New Roman"/>
          <w:sz w:val="24"/>
          <w:szCs w:val="24"/>
        </w:rPr>
        <w:t>.</w:t>
      </w:r>
      <w:r w:rsidR="00EB4405" w:rsidRPr="00545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FB3" w:rsidRPr="0054561E" w:rsidRDefault="009040D4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        </w:t>
      </w:r>
      <w:r w:rsidR="006627E1" w:rsidRPr="0054561E">
        <w:rPr>
          <w:rFonts w:ascii="Times New Roman" w:hAnsi="Times New Roman" w:cs="Times New Roman"/>
          <w:sz w:val="24"/>
          <w:szCs w:val="24"/>
        </w:rPr>
        <w:t xml:space="preserve">Проведена работа по борьбе с борщевиком Сосновского. Из средств бюджета городского округа на эти цели </w:t>
      </w:r>
      <w:r w:rsidR="00040FB3" w:rsidRPr="0054561E">
        <w:rPr>
          <w:rFonts w:ascii="Times New Roman" w:hAnsi="Times New Roman" w:cs="Times New Roman"/>
          <w:sz w:val="24"/>
          <w:szCs w:val="24"/>
        </w:rPr>
        <w:t xml:space="preserve">было выделено 90 тыс. рублей, «плюс» 23 тыс. рублей на эти цели выделили АО «Хмелевицы».  Таким образом, обработали 4,9 </w:t>
      </w:r>
      <w:proofErr w:type="gramStart"/>
      <w:r w:rsidR="00040FB3" w:rsidRPr="0054561E">
        <w:rPr>
          <w:rFonts w:ascii="Times New Roman" w:hAnsi="Times New Roman" w:cs="Times New Roman"/>
          <w:sz w:val="24"/>
          <w:szCs w:val="24"/>
        </w:rPr>
        <w:t>заросших</w:t>
      </w:r>
      <w:proofErr w:type="gramEnd"/>
      <w:r w:rsidR="00040FB3" w:rsidRPr="0054561E">
        <w:rPr>
          <w:rFonts w:ascii="Times New Roman" w:hAnsi="Times New Roman" w:cs="Times New Roman"/>
          <w:sz w:val="24"/>
          <w:szCs w:val="24"/>
        </w:rPr>
        <w:t xml:space="preserve">  гектара. Следует иметь в виду, что это процесс протяженный </w:t>
      </w:r>
      <w:r w:rsidR="0009558A" w:rsidRPr="0054561E">
        <w:rPr>
          <w:rFonts w:ascii="Times New Roman" w:hAnsi="Times New Roman" w:cs="Times New Roman"/>
          <w:sz w:val="24"/>
          <w:szCs w:val="24"/>
        </w:rPr>
        <w:t>в</w:t>
      </w:r>
      <w:r w:rsidR="00040FB3" w:rsidRPr="0054561E">
        <w:rPr>
          <w:rFonts w:ascii="Times New Roman" w:hAnsi="Times New Roman" w:cs="Times New Roman"/>
          <w:sz w:val="24"/>
          <w:szCs w:val="24"/>
        </w:rPr>
        <w:t>о времени</w:t>
      </w:r>
      <w:r w:rsidR="0009558A" w:rsidRPr="0054561E">
        <w:rPr>
          <w:rFonts w:ascii="Times New Roman" w:hAnsi="Times New Roman" w:cs="Times New Roman"/>
          <w:sz w:val="24"/>
          <w:szCs w:val="24"/>
        </w:rPr>
        <w:t xml:space="preserve">, в силу биологических особенностей данного сорняка. Поэтому в текущем году работу мы планируем продолжить и охватить всю заросшую борщевиком площадь – порядка 8 гектаров по всему городскому округу. </w:t>
      </w:r>
    </w:p>
    <w:p w:rsidR="002940BC" w:rsidRPr="0054561E" w:rsidRDefault="002940BC" w:rsidP="00990D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1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4561E">
        <w:rPr>
          <w:rFonts w:ascii="Times New Roman" w:hAnsi="Times New Roman" w:cs="Times New Roman"/>
          <w:sz w:val="24"/>
          <w:szCs w:val="24"/>
        </w:rPr>
        <w:t xml:space="preserve">Среди важных мероприятий в отрасли растениеводства следует отметить работы по расчистке от </w:t>
      </w:r>
      <w:proofErr w:type="spellStart"/>
      <w:r w:rsidRPr="0054561E">
        <w:rPr>
          <w:rFonts w:ascii="Times New Roman" w:hAnsi="Times New Roman" w:cs="Times New Roman"/>
          <w:sz w:val="24"/>
          <w:szCs w:val="24"/>
        </w:rPr>
        <w:t>древесно</w:t>
      </w:r>
      <w:proofErr w:type="spellEnd"/>
      <w:r w:rsidRPr="0054561E">
        <w:rPr>
          <w:rFonts w:ascii="Times New Roman" w:hAnsi="Times New Roman" w:cs="Times New Roman"/>
          <w:sz w:val="24"/>
          <w:szCs w:val="24"/>
        </w:rPr>
        <w:t xml:space="preserve"> – кустарниковой растительности и введению в оборот</w:t>
      </w:r>
      <w:r w:rsidR="00B36D56" w:rsidRPr="0054561E">
        <w:rPr>
          <w:rFonts w:ascii="Times New Roman" w:hAnsi="Times New Roman" w:cs="Times New Roman"/>
          <w:sz w:val="24"/>
          <w:szCs w:val="24"/>
        </w:rPr>
        <w:t xml:space="preserve"> 367 гектаров </w:t>
      </w:r>
      <w:r w:rsidRPr="0054561E">
        <w:rPr>
          <w:rFonts w:ascii="Times New Roman" w:hAnsi="Times New Roman" w:cs="Times New Roman"/>
          <w:sz w:val="24"/>
          <w:szCs w:val="24"/>
        </w:rPr>
        <w:t xml:space="preserve"> земель сельскохозяйственного</w:t>
      </w:r>
      <w:r w:rsidR="00B36D56" w:rsidRPr="0054561E">
        <w:rPr>
          <w:rFonts w:ascii="Times New Roman" w:hAnsi="Times New Roman" w:cs="Times New Roman"/>
          <w:sz w:val="24"/>
          <w:szCs w:val="24"/>
        </w:rPr>
        <w:t xml:space="preserve"> назначения в АО «Хмелевицы».</w:t>
      </w:r>
    </w:p>
    <w:p w:rsidR="00CA2DF7" w:rsidRPr="0054561E" w:rsidRDefault="00CA2DF7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C040E" w:rsidRPr="0054561E">
        <w:rPr>
          <w:rFonts w:ascii="Times New Roman" w:hAnsi="Times New Roman" w:cs="Times New Roman"/>
          <w:b/>
          <w:sz w:val="24"/>
          <w:szCs w:val="24"/>
          <w:u w:val="single"/>
        </w:rPr>
        <w:t>(Слайд 12)</w:t>
      </w:r>
      <w:r w:rsidRPr="0054561E">
        <w:rPr>
          <w:rFonts w:ascii="Times New Roman" w:hAnsi="Times New Roman" w:cs="Times New Roman"/>
          <w:sz w:val="24"/>
          <w:szCs w:val="24"/>
        </w:rPr>
        <w:t xml:space="preserve">  </w:t>
      </w:r>
      <w:r w:rsidR="002C725B" w:rsidRPr="0054561E">
        <w:rPr>
          <w:rFonts w:ascii="Times New Roman" w:hAnsi="Times New Roman" w:cs="Times New Roman"/>
          <w:sz w:val="24"/>
          <w:szCs w:val="24"/>
        </w:rPr>
        <w:t>Главн</w:t>
      </w:r>
      <w:r w:rsidR="00143CD8" w:rsidRPr="0054561E">
        <w:rPr>
          <w:rFonts w:ascii="Times New Roman" w:hAnsi="Times New Roman" w:cs="Times New Roman"/>
          <w:sz w:val="24"/>
          <w:szCs w:val="24"/>
        </w:rPr>
        <w:t>ым источником пополнения бюджета предприятий является денежная выручка от реализации продукции. В 201</w:t>
      </w:r>
      <w:r w:rsidR="00B0268B" w:rsidRPr="0054561E">
        <w:rPr>
          <w:rFonts w:ascii="Times New Roman" w:hAnsi="Times New Roman" w:cs="Times New Roman"/>
          <w:sz w:val="24"/>
          <w:szCs w:val="24"/>
        </w:rPr>
        <w:t>9</w:t>
      </w:r>
      <w:r w:rsidR="00143CD8" w:rsidRPr="0054561E">
        <w:rPr>
          <w:rFonts w:ascii="Times New Roman" w:hAnsi="Times New Roman" w:cs="Times New Roman"/>
          <w:sz w:val="24"/>
          <w:szCs w:val="24"/>
        </w:rPr>
        <w:t xml:space="preserve"> году она </w:t>
      </w:r>
      <w:r w:rsidR="00B0268B" w:rsidRPr="0054561E">
        <w:rPr>
          <w:rFonts w:ascii="Times New Roman" w:hAnsi="Times New Roman" w:cs="Times New Roman"/>
          <w:sz w:val="24"/>
          <w:szCs w:val="24"/>
        </w:rPr>
        <w:t>увеличилась</w:t>
      </w:r>
      <w:r w:rsidR="00143CD8" w:rsidRPr="0054561E">
        <w:rPr>
          <w:rFonts w:ascii="Times New Roman" w:hAnsi="Times New Roman" w:cs="Times New Roman"/>
          <w:sz w:val="24"/>
          <w:szCs w:val="24"/>
        </w:rPr>
        <w:t xml:space="preserve"> по сравнению с уровнем 201</w:t>
      </w:r>
      <w:r w:rsidR="00B0268B" w:rsidRPr="0054561E">
        <w:rPr>
          <w:rFonts w:ascii="Times New Roman" w:hAnsi="Times New Roman" w:cs="Times New Roman"/>
          <w:sz w:val="24"/>
          <w:szCs w:val="24"/>
        </w:rPr>
        <w:t>8</w:t>
      </w:r>
      <w:r w:rsidR="00143CD8" w:rsidRPr="0054561E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B0268B" w:rsidRPr="0054561E">
        <w:rPr>
          <w:rFonts w:ascii="Times New Roman" w:hAnsi="Times New Roman" w:cs="Times New Roman"/>
          <w:sz w:val="24"/>
          <w:szCs w:val="24"/>
        </w:rPr>
        <w:t>24,8</w:t>
      </w:r>
      <w:r w:rsidR="00143CD8" w:rsidRPr="0054561E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C824DF" w:rsidRPr="0054561E">
        <w:rPr>
          <w:rFonts w:ascii="Times New Roman" w:hAnsi="Times New Roman" w:cs="Times New Roman"/>
          <w:sz w:val="24"/>
          <w:szCs w:val="24"/>
        </w:rPr>
        <w:t xml:space="preserve"> и составила в целом по сельхозпредприятиям </w:t>
      </w:r>
      <w:r w:rsidR="00B0268B" w:rsidRPr="0054561E">
        <w:rPr>
          <w:rFonts w:ascii="Times New Roman" w:hAnsi="Times New Roman" w:cs="Times New Roman"/>
          <w:sz w:val="24"/>
          <w:szCs w:val="24"/>
        </w:rPr>
        <w:t xml:space="preserve">188 млн. рублей, </w:t>
      </w:r>
      <w:r w:rsidR="00477B71" w:rsidRPr="0054561E">
        <w:rPr>
          <w:rFonts w:ascii="Times New Roman" w:hAnsi="Times New Roman" w:cs="Times New Roman"/>
          <w:sz w:val="24"/>
          <w:szCs w:val="24"/>
        </w:rPr>
        <w:t>154 млн. рублей из которых (82%) получено от реализации молока.</w:t>
      </w:r>
      <w:r w:rsidR="006D4727" w:rsidRPr="0054561E">
        <w:rPr>
          <w:rFonts w:ascii="Times New Roman" w:hAnsi="Times New Roman" w:cs="Times New Roman"/>
          <w:sz w:val="24"/>
          <w:szCs w:val="24"/>
        </w:rPr>
        <w:t xml:space="preserve"> Уровень рентабельности молочной отрасли </w:t>
      </w:r>
      <w:r w:rsidR="00B7076D" w:rsidRPr="0054561E">
        <w:rPr>
          <w:rFonts w:ascii="Times New Roman" w:hAnsi="Times New Roman" w:cs="Times New Roman"/>
          <w:sz w:val="24"/>
          <w:szCs w:val="24"/>
        </w:rPr>
        <w:t>составил 5 процент</w:t>
      </w:r>
      <w:r w:rsidR="00477B71" w:rsidRPr="0054561E">
        <w:rPr>
          <w:rFonts w:ascii="Times New Roman" w:hAnsi="Times New Roman" w:cs="Times New Roman"/>
          <w:sz w:val="24"/>
          <w:szCs w:val="24"/>
        </w:rPr>
        <w:t>ов</w:t>
      </w:r>
      <w:r w:rsidR="00B7076D" w:rsidRPr="0054561E">
        <w:rPr>
          <w:rFonts w:ascii="Times New Roman" w:hAnsi="Times New Roman" w:cs="Times New Roman"/>
          <w:sz w:val="24"/>
          <w:szCs w:val="24"/>
        </w:rPr>
        <w:t>.</w:t>
      </w:r>
      <w:r w:rsidR="00392DC9" w:rsidRPr="00545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76D" w:rsidRPr="0054561E" w:rsidRDefault="00C824DF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lastRenderedPageBreak/>
        <w:t xml:space="preserve">             От реализации скота получено денежных сре</w:t>
      </w:r>
      <w:proofErr w:type="gramStart"/>
      <w:r w:rsidRPr="0054561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54561E">
        <w:rPr>
          <w:rFonts w:ascii="Times New Roman" w:hAnsi="Times New Roman" w:cs="Times New Roman"/>
          <w:sz w:val="24"/>
          <w:szCs w:val="24"/>
        </w:rPr>
        <w:t xml:space="preserve">умме </w:t>
      </w:r>
      <w:r w:rsidR="00477B71" w:rsidRPr="0054561E">
        <w:rPr>
          <w:rFonts w:ascii="Times New Roman" w:hAnsi="Times New Roman" w:cs="Times New Roman"/>
          <w:sz w:val="24"/>
          <w:szCs w:val="24"/>
        </w:rPr>
        <w:t>23,1</w:t>
      </w:r>
      <w:r w:rsidRPr="0054561E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B7076D" w:rsidRPr="0054561E">
        <w:rPr>
          <w:rFonts w:ascii="Times New Roman" w:hAnsi="Times New Roman" w:cs="Times New Roman"/>
          <w:sz w:val="24"/>
          <w:szCs w:val="24"/>
        </w:rPr>
        <w:t xml:space="preserve">. Как уже отмечалось выше, данное производство убыточно, уровень рентабельности «минус» </w:t>
      </w:r>
      <w:r w:rsidR="002306B3" w:rsidRPr="0054561E">
        <w:rPr>
          <w:rFonts w:ascii="Times New Roman" w:hAnsi="Times New Roman" w:cs="Times New Roman"/>
          <w:sz w:val="24"/>
          <w:szCs w:val="24"/>
        </w:rPr>
        <w:t>22</w:t>
      </w:r>
      <w:r w:rsidR="00B7076D" w:rsidRPr="0054561E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2306B3" w:rsidRPr="0054561E">
        <w:rPr>
          <w:rFonts w:ascii="Times New Roman" w:hAnsi="Times New Roman" w:cs="Times New Roman"/>
          <w:sz w:val="24"/>
          <w:szCs w:val="24"/>
        </w:rPr>
        <w:t>а</w:t>
      </w:r>
      <w:r w:rsidR="00B7076D" w:rsidRPr="005456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ECB" w:rsidRPr="0054561E" w:rsidRDefault="00B7076D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            От реализации растениеводческой продукции </w:t>
      </w:r>
      <w:r w:rsidR="001B5985" w:rsidRPr="0054561E">
        <w:rPr>
          <w:rFonts w:ascii="Times New Roman" w:hAnsi="Times New Roman" w:cs="Times New Roman"/>
          <w:sz w:val="24"/>
          <w:szCs w:val="24"/>
        </w:rPr>
        <w:t>выручка составила</w:t>
      </w:r>
      <w:r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="00477B71" w:rsidRPr="0054561E">
        <w:rPr>
          <w:rFonts w:ascii="Times New Roman" w:hAnsi="Times New Roman" w:cs="Times New Roman"/>
          <w:sz w:val="24"/>
          <w:szCs w:val="24"/>
        </w:rPr>
        <w:t>2,2</w:t>
      </w:r>
      <w:r w:rsidR="00D17ECB" w:rsidRPr="0054561E">
        <w:rPr>
          <w:rFonts w:ascii="Times New Roman" w:hAnsi="Times New Roman" w:cs="Times New Roman"/>
          <w:sz w:val="24"/>
          <w:szCs w:val="24"/>
        </w:rPr>
        <w:t xml:space="preserve"> млн. рублей, в том числе от реализации зерна – </w:t>
      </w:r>
      <w:r w:rsidR="00477B71" w:rsidRPr="0054561E">
        <w:rPr>
          <w:rFonts w:ascii="Times New Roman" w:hAnsi="Times New Roman" w:cs="Times New Roman"/>
          <w:sz w:val="24"/>
          <w:szCs w:val="24"/>
        </w:rPr>
        <w:t>1,4</w:t>
      </w:r>
      <w:r w:rsidR="00D17ECB" w:rsidRPr="0054561E">
        <w:rPr>
          <w:rFonts w:ascii="Times New Roman" w:hAnsi="Times New Roman" w:cs="Times New Roman"/>
          <w:sz w:val="24"/>
          <w:szCs w:val="24"/>
        </w:rPr>
        <w:t xml:space="preserve"> млн. рублей. Уровень рентабельности</w:t>
      </w:r>
      <w:r w:rsidR="00534C3D" w:rsidRPr="0054561E">
        <w:rPr>
          <w:rFonts w:ascii="Times New Roman" w:hAnsi="Times New Roman" w:cs="Times New Roman"/>
          <w:sz w:val="24"/>
          <w:szCs w:val="24"/>
        </w:rPr>
        <w:t xml:space="preserve"> зернового производства</w:t>
      </w:r>
      <w:r w:rsidR="00D17ECB"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="00477B71" w:rsidRPr="0054561E">
        <w:rPr>
          <w:rFonts w:ascii="Times New Roman" w:hAnsi="Times New Roman" w:cs="Times New Roman"/>
          <w:sz w:val="24"/>
          <w:szCs w:val="24"/>
        </w:rPr>
        <w:t>17,3</w:t>
      </w:r>
      <w:r w:rsidR="00D17ECB" w:rsidRPr="0054561E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477B71" w:rsidRPr="0054561E">
        <w:rPr>
          <w:rFonts w:ascii="Times New Roman" w:hAnsi="Times New Roman" w:cs="Times New Roman"/>
          <w:sz w:val="24"/>
          <w:szCs w:val="24"/>
        </w:rPr>
        <w:t>а</w:t>
      </w:r>
      <w:r w:rsidR="00D17ECB" w:rsidRPr="0054561E">
        <w:rPr>
          <w:rFonts w:ascii="Times New Roman" w:hAnsi="Times New Roman" w:cs="Times New Roman"/>
          <w:sz w:val="24"/>
          <w:szCs w:val="24"/>
        </w:rPr>
        <w:t>.</w:t>
      </w:r>
    </w:p>
    <w:p w:rsidR="00C10094" w:rsidRPr="0054561E" w:rsidRDefault="00D17ECB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          3</w:t>
      </w:r>
      <w:r w:rsidR="00477B71" w:rsidRPr="0054561E">
        <w:rPr>
          <w:rFonts w:ascii="Times New Roman" w:hAnsi="Times New Roman" w:cs="Times New Roman"/>
          <w:sz w:val="24"/>
          <w:szCs w:val="24"/>
        </w:rPr>
        <w:t>0</w:t>
      </w:r>
      <w:r w:rsidRPr="0054561E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860A97" w:rsidRPr="0054561E">
        <w:rPr>
          <w:rFonts w:ascii="Times New Roman" w:hAnsi="Times New Roman" w:cs="Times New Roman"/>
          <w:sz w:val="24"/>
          <w:szCs w:val="24"/>
        </w:rPr>
        <w:t>ов</w:t>
      </w:r>
      <w:r w:rsidRPr="0054561E">
        <w:rPr>
          <w:rFonts w:ascii="Times New Roman" w:hAnsi="Times New Roman" w:cs="Times New Roman"/>
          <w:sz w:val="24"/>
          <w:szCs w:val="24"/>
        </w:rPr>
        <w:t xml:space="preserve"> денежного дохода было израсходовано на заработную плату работников сельхозпредприятий.  Среднемесячная заработная плата в 201</w:t>
      </w:r>
      <w:r w:rsidR="00477B71" w:rsidRPr="0054561E">
        <w:rPr>
          <w:rFonts w:ascii="Times New Roman" w:hAnsi="Times New Roman" w:cs="Times New Roman"/>
          <w:sz w:val="24"/>
          <w:szCs w:val="24"/>
        </w:rPr>
        <w:t>9</w:t>
      </w:r>
      <w:r w:rsidRPr="0054561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824DF"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Pr="0054561E">
        <w:rPr>
          <w:rFonts w:ascii="Times New Roman" w:hAnsi="Times New Roman" w:cs="Times New Roman"/>
          <w:sz w:val="24"/>
          <w:szCs w:val="24"/>
        </w:rPr>
        <w:t xml:space="preserve">возросла на </w:t>
      </w:r>
      <w:r w:rsidR="00477B71" w:rsidRPr="0054561E">
        <w:rPr>
          <w:rFonts w:ascii="Times New Roman" w:hAnsi="Times New Roman" w:cs="Times New Roman"/>
          <w:sz w:val="24"/>
          <w:szCs w:val="24"/>
        </w:rPr>
        <w:t>2,4</w:t>
      </w:r>
      <w:r w:rsidRPr="0054561E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0E3803" w:rsidRPr="0054561E">
        <w:rPr>
          <w:rFonts w:ascii="Times New Roman" w:hAnsi="Times New Roman" w:cs="Times New Roman"/>
          <w:sz w:val="24"/>
          <w:szCs w:val="24"/>
        </w:rPr>
        <w:t>а</w:t>
      </w:r>
      <w:r w:rsidRPr="0054561E">
        <w:rPr>
          <w:rFonts w:ascii="Times New Roman" w:hAnsi="Times New Roman" w:cs="Times New Roman"/>
          <w:sz w:val="24"/>
          <w:szCs w:val="24"/>
        </w:rPr>
        <w:t xml:space="preserve"> к уровню 201</w:t>
      </w:r>
      <w:r w:rsidR="000E3803" w:rsidRPr="0054561E">
        <w:rPr>
          <w:rFonts w:ascii="Times New Roman" w:hAnsi="Times New Roman" w:cs="Times New Roman"/>
          <w:sz w:val="24"/>
          <w:szCs w:val="24"/>
        </w:rPr>
        <w:t>8</w:t>
      </w:r>
      <w:r w:rsidRPr="0054561E">
        <w:rPr>
          <w:rFonts w:ascii="Times New Roman" w:hAnsi="Times New Roman" w:cs="Times New Roman"/>
          <w:sz w:val="24"/>
          <w:szCs w:val="24"/>
        </w:rPr>
        <w:t xml:space="preserve"> года и составила в среднем  </w:t>
      </w:r>
      <w:r w:rsidR="000E3803" w:rsidRPr="0054561E">
        <w:rPr>
          <w:rFonts w:ascii="Times New Roman" w:hAnsi="Times New Roman" w:cs="Times New Roman"/>
          <w:sz w:val="24"/>
          <w:szCs w:val="24"/>
        </w:rPr>
        <w:t>20307</w:t>
      </w:r>
      <w:r w:rsidRPr="0054561E">
        <w:rPr>
          <w:rFonts w:ascii="Times New Roman" w:hAnsi="Times New Roman" w:cs="Times New Roman"/>
          <w:sz w:val="24"/>
          <w:szCs w:val="24"/>
        </w:rPr>
        <w:t xml:space="preserve"> рубл</w:t>
      </w:r>
      <w:r w:rsidR="000E3803" w:rsidRPr="0054561E">
        <w:rPr>
          <w:rFonts w:ascii="Times New Roman" w:hAnsi="Times New Roman" w:cs="Times New Roman"/>
          <w:sz w:val="24"/>
          <w:szCs w:val="24"/>
        </w:rPr>
        <w:t>ей</w:t>
      </w:r>
      <w:r w:rsidRPr="0054561E">
        <w:rPr>
          <w:rFonts w:ascii="Times New Roman" w:hAnsi="Times New Roman" w:cs="Times New Roman"/>
          <w:sz w:val="24"/>
          <w:szCs w:val="24"/>
        </w:rPr>
        <w:t xml:space="preserve"> на одного работника в месяц. Наивысшее значение данного показателя среди сельскохозяйственных предприятий – в АО «Хмелевицы» - </w:t>
      </w:r>
      <w:r w:rsidR="000E3803" w:rsidRPr="0054561E">
        <w:rPr>
          <w:rFonts w:ascii="Times New Roman" w:hAnsi="Times New Roman" w:cs="Times New Roman"/>
          <w:sz w:val="24"/>
          <w:szCs w:val="24"/>
        </w:rPr>
        <w:t>23084</w:t>
      </w:r>
      <w:r w:rsidRPr="0054561E">
        <w:rPr>
          <w:rFonts w:ascii="Times New Roman" w:hAnsi="Times New Roman" w:cs="Times New Roman"/>
          <w:sz w:val="24"/>
          <w:szCs w:val="24"/>
        </w:rPr>
        <w:t xml:space="preserve"> рубля. </w:t>
      </w:r>
    </w:p>
    <w:p w:rsidR="006C3216" w:rsidRPr="0054561E" w:rsidRDefault="00C10094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C040E" w:rsidRPr="0054561E">
        <w:rPr>
          <w:rFonts w:ascii="Times New Roman" w:hAnsi="Times New Roman" w:cs="Times New Roman"/>
          <w:b/>
          <w:sz w:val="24"/>
          <w:szCs w:val="24"/>
          <w:u w:val="single"/>
        </w:rPr>
        <w:t>(Слайд 13)</w:t>
      </w:r>
      <w:r w:rsidRPr="0054561E">
        <w:rPr>
          <w:rFonts w:ascii="Times New Roman" w:hAnsi="Times New Roman" w:cs="Times New Roman"/>
          <w:sz w:val="24"/>
          <w:szCs w:val="24"/>
        </w:rPr>
        <w:t xml:space="preserve">   Данное увеличение заработной платы</w:t>
      </w:r>
      <w:r w:rsidR="001B5985" w:rsidRPr="0054561E">
        <w:rPr>
          <w:rFonts w:ascii="Times New Roman" w:hAnsi="Times New Roman" w:cs="Times New Roman"/>
          <w:sz w:val="24"/>
          <w:szCs w:val="24"/>
        </w:rPr>
        <w:t>,</w:t>
      </w:r>
      <w:r w:rsidR="001A3771" w:rsidRPr="0054561E">
        <w:rPr>
          <w:rFonts w:ascii="Times New Roman" w:hAnsi="Times New Roman" w:cs="Times New Roman"/>
          <w:sz w:val="24"/>
          <w:szCs w:val="24"/>
        </w:rPr>
        <w:t xml:space="preserve"> в основной массе предприятий</w:t>
      </w:r>
      <w:r w:rsidR="001B5985" w:rsidRPr="0054561E">
        <w:rPr>
          <w:rFonts w:ascii="Times New Roman" w:hAnsi="Times New Roman" w:cs="Times New Roman"/>
          <w:sz w:val="24"/>
          <w:szCs w:val="24"/>
        </w:rPr>
        <w:t>,</w:t>
      </w:r>
      <w:r w:rsidRPr="0054561E">
        <w:rPr>
          <w:rFonts w:ascii="Times New Roman" w:hAnsi="Times New Roman" w:cs="Times New Roman"/>
          <w:sz w:val="24"/>
          <w:szCs w:val="24"/>
        </w:rPr>
        <w:t xml:space="preserve"> обеспечено приростом производства продукции и ростом производительности труда. Каждый работающий в сельскохозяйственном производстве </w:t>
      </w:r>
      <w:r w:rsidR="006C3216" w:rsidRPr="0054561E">
        <w:rPr>
          <w:rFonts w:ascii="Times New Roman" w:hAnsi="Times New Roman" w:cs="Times New Roman"/>
          <w:sz w:val="24"/>
          <w:szCs w:val="24"/>
        </w:rPr>
        <w:t>в 201</w:t>
      </w:r>
      <w:r w:rsidR="000E3803" w:rsidRPr="0054561E">
        <w:rPr>
          <w:rFonts w:ascii="Times New Roman" w:hAnsi="Times New Roman" w:cs="Times New Roman"/>
          <w:sz w:val="24"/>
          <w:szCs w:val="24"/>
        </w:rPr>
        <w:t>9</w:t>
      </w:r>
      <w:r w:rsidR="006C3216" w:rsidRPr="0054561E">
        <w:rPr>
          <w:rFonts w:ascii="Times New Roman" w:hAnsi="Times New Roman" w:cs="Times New Roman"/>
          <w:sz w:val="24"/>
          <w:szCs w:val="24"/>
        </w:rPr>
        <w:t xml:space="preserve"> году</w:t>
      </w:r>
      <w:r w:rsidR="007603C8" w:rsidRPr="0054561E">
        <w:rPr>
          <w:rFonts w:ascii="Times New Roman" w:hAnsi="Times New Roman" w:cs="Times New Roman"/>
          <w:sz w:val="24"/>
          <w:szCs w:val="24"/>
        </w:rPr>
        <w:t xml:space="preserve"> в среднем</w:t>
      </w:r>
      <w:r w:rsidR="006C3216" w:rsidRPr="0054561E">
        <w:rPr>
          <w:rFonts w:ascii="Times New Roman" w:hAnsi="Times New Roman" w:cs="Times New Roman"/>
          <w:sz w:val="24"/>
          <w:szCs w:val="24"/>
        </w:rPr>
        <w:t xml:space="preserve"> произвел продукции на сумму 1</w:t>
      </w:r>
      <w:r w:rsidR="00534C3D" w:rsidRPr="0054561E">
        <w:rPr>
          <w:rFonts w:ascii="Times New Roman" w:hAnsi="Times New Roman" w:cs="Times New Roman"/>
          <w:sz w:val="24"/>
          <w:szCs w:val="24"/>
        </w:rPr>
        <w:t xml:space="preserve">млн. </w:t>
      </w:r>
      <w:r w:rsidR="000E3803" w:rsidRPr="0054561E">
        <w:rPr>
          <w:rFonts w:ascii="Times New Roman" w:hAnsi="Times New Roman" w:cs="Times New Roman"/>
          <w:sz w:val="24"/>
          <w:szCs w:val="24"/>
        </w:rPr>
        <w:t>415</w:t>
      </w:r>
      <w:r w:rsidR="006C3216" w:rsidRPr="0054561E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0E3803" w:rsidRPr="0054561E">
        <w:rPr>
          <w:rFonts w:ascii="Times New Roman" w:hAnsi="Times New Roman" w:cs="Times New Roman"/>
          <w:sz w:val="24"/>
          <w:szCs w:val="24"/>
        </w:rPr>
        <w:t>102,8</w:t>
      </w:r>
      <w:r w:rsidR="006C3216" w:rsidRPr="0054561E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860A97" w:rsidRPr="0054561E">
        <w:rPr>
          <w:rFonts w:ascii="Times New Roman" w:hAnsi="Times New Roman" w:cs="Times New Roman"/>
          <w:sz w:val="24"/>
          <w:szCs w:val="24"/>
        </w:rPr>
        <w:t>а</w:t>
      </w:r>
      <w:r w:rsidR="006C3216" w:rsidRPr="0054561E">
        <w:rPr>
          <w:rFonts w:ascii="Times New Roman" w:hAnsi="Times New Roman" w:cs="Times New Roman"/>
          <w:sz w:val="24"/>
          <w:szCs w:val="24"/>
        </w:rPr>
        <w:t xml:space="preserve"> к уровню предшествующего года. </w:t>
      </w:r>
    </w:p>
    <w:p w:rsidR="00581FE5" w:rsidRPr="0054561E" w:rsidRDefault="006C3216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3803" w:rsidRPr="0054561E">
        <w:rPr>
          <w:rFonts w:ascii="Times New Roman" w:hAnsi="Times New Roman" w:cs="Times New Roman"/>
          <w:sz w:val="24"/>
          <w:szCs w:val="24"/>
        </w:rPr>
        <w:t>30</w:t>
      </w:r>
      <w:r w:rsidRPr="0054561E">
        <w:rPr>
          <w:rFonts w:ascii="Times New Roman" w:hAnsi="Times New Roman" w:cs="Times New Roman"/>
          <w:sz w:val="24"/>
          <w:szCs w:val="24"/>
        </w:rPr>
        <w:t xml:space="preserve"> процентов общей выручки </w:t>
      </w:r>
      <w:r w:rsidR="00EF6142" w:rsidRPr="0054561E">
        <w:rPr>
          <w:rFonts w:ascii="Times New Roman" w:hAnsi="Times New Roman" w:cs="Times New Roman"/>
          <w:sz w:val="24"/>
          <w:szCs w:val="24"/>
        </w:rPr>
        <w:t xml:space="preserve">предприятий было </w:t>
      </w:r>
      <w:r w:rsidR="00534C3D" w:rsidRPr="0054561E">
        <w:rPr>
          <w:rFonts w:ascii="Times New Roman" w:hAnsi="Times New Roman" w:cs="Times New Roman"/>
          <w:sz w:val="24"/>
          <w:szCs w:val="24"/>
        </w:rPr>
        <w:t>направлено</w:t>
      </w:r>
      <w:r w:rsidR="00EF6142" w:rsidRPr="0054561E">
        <w:rPr>
          <w:rFonts w:ascii="Times New Roman" w:hAnsi="Times New Roman" w:cs="Times New Roman"/>
          <w:sz w:val="24"/>
          <w:szCs w:val="24"/>
        </w:rPr>
        <w:t xml:space="preserve"> на уплату налогов и платежей в бюджет и внебюджетные фонды. Общая сумма уплаченных сельхозпроизводителями налогов и сборов </w:t>
      </w:r>
      <w:r w:rsidR="000E3803" w:rsidRPr="0054561E">
        <w:rPr>
          <w:rFonts w:ascii="Times New Roman" w:hAnsi="Times New Roman" w:cs="Times New Roman"/>
          <w:sz w:val="24"/>
          <w:szCs w:val="24"/>
        </w:rPr>
        <w:t>–</w:t>
      </w:r>
      <w:r w:rsidR="00534C3D"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="000E3803" w:rsidRPr="0054561E">
        <w:rPr>
          <w:rFonts w:ascii="Times New Roman" w:hAnsi="Times New Roman" w:cs="Times New Roman"/>
          <w:sz w:val="24"/>
          <w:szCs w:val="24"/>
        </w:rPr>
        <w:t>58,1</w:t>
      </w:r>
      <w:r w:rsidR="00EF6142" w:rsidRPr="0054561E">
        <w:rPr>
          <w:rFonts w:ascii="Times New Roman" w:hAnsi="Times New Roman" w:cs="Times New Roman"/>
          <w:sz w:val="24"/>
          <w:szCs w:val="24"/>
        </w:rPr>
        <w:t xml:space="preserve"> млн. рублей, в том числе налогов – </w:t>
      </w:r>
      <w:r w:rsidR="000E3803" w:rsidRPr="0054561E">
        <w:rPr>
          <w:rFonts w:ascii="Times New Roman" w:hAnsi="Times New Roman" w:cs="Times New Roman"/>
          <w:sz w:val="24"/>
          <w:szCs w:val="24"/>
        </w:rPr>
        <w:t>39,6</w:t>
      </w:r>
      <w:r w:rsidR="00EF6142" w:rsidRPr="0054561E">
        <w:rPr>
          <w:rFonts w:ascii="Times New Roman" w:hAnsi="Times New Roman" w:cs="Times New Roman"/>
          <w:sz w:val="24"/>
          <w:szCs w:val="24"/>
        </w:rPr>
        <w:t xml:space="preserve"> млн. рублей. </w:t>
      </w:r>
    </w:p>
    <w:p w:rsidR="007603C8" w:rsidRPr="0054561E" w:rsidRDefault="007603C8" w:rsidP="00760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                 По данным годовой отчетности, все сельскохозяйственные предприятия – прибыльные. Сумма прибыли до налогообложения </w:t>
      </w:r>
      <w:r w:rsidR="000E3803" w:rsidRPr="0054561E">
        <w:rPr>
          <w:rFonts w:ascii="Times New Roman" w:hAnsi="Times New Roman" w:cs="Times New Roman"/>
          <w:sz w:val="24"/>
          <w:szCs w:val="24"/>
        </w:rPr>
        <w:t>46,6</w:t>
      </w:r>
      <w:r w:rsidRPr="0054561E">
        <w:rPr>
          <w:rFonts w:ascii="Times New Roman" w:hAnsi="Times New Roman" w:cs="Times New Roman"/>
          <w:sz w:val="24"/>
          <w:szCs w:val="24"/>
        </w:rPr>
        <w:t xml:space="preserve"> млн. рублей. Наивысшую прибыль имеет СПК «Новый путь» - </w:t>
      </w:r>
      <w:r w:rsidR="000E3803" w:rsidRPr="0054561E">
        <w:rPr>
          <w:rFonts w:ascii="Times New Roman" w:hAnsi="Times New Roman" w:cs="Times New Roman"/>
          <w:sz w:val="24"/>
          <w:szCs w:val="24"/>
        </w:rPr>
        <w:t>31,5</w:t>
      </w:r>
      <w:r w:rsidRPr="0054561E">
        <w:rPr>
          <w:rFonts w:ascii="Times New Roman" w:hAnsi="Times New Roman" w:cs="Times New Roman"/>
          <w:sz w:val="24"/>
          <w:szCs w:val="24"/>
        </w:rPr>
        <w:t xml:space="preserve"> млн. рублей. </w:t>
      </w:r>
    </w:p>
    <w:p w:rsidR="003F4FFB" w:rsidRPr="0054561E" w:rsidRDefault="00581FE5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33EF2" w:rsidRPr="0054561E">
        <w:rPr>
          <w:rFonts w:ascii="Times New Roman" w:hAnsi="Times New Roman" w:cs="Times New Roman"/>
          <w:b/>
          <w:sz w:val="24"/>
          <w:szCs w:val="24"/>
          <w:u w:val="single"/>
        </w:rPr>
        <w:t>(Слайд 14</w:t>
      </w:r>
      <w:r w:rsidR="00833EF2" w:rsidRPr="0054561E">
        <w:rPr>
          <w:rFonts w:ascii="Times New Roman" w:hAnsi="Times New Roman" w:cs="Times New Roman"/>
          <w:b/>
          <w:sz w:val="24"/>
          <w:szCs w:val="24"/>
        </w:rPr>
        <w:t>)</w:t>
      </w:r>
      <w:r w:rsidRPr="0054561E">
        <w:rPr>
          <w:rFonts w:ascii="Times New Roman" w:hAnsi="Times New Roman" w:cs="Times New Roman"/>
          <w:sz w:val="24"/>
          <w:szCs w:val="24"/>
        </w:rPr>
        <w:t xml:space="preserve">    В 201</w:t>
      </w:r>
      <w:r w:rsidR="000E3803" w:rsidRPr="0054561E">
        <w:rPr>
          <w:rFonts w:ascii="Times New Roman" w:hAnsi="Times New Roman" w:cs="Times New Roman"/>
          <w:sz w:val="24"/>
          <w:szCs w:val="24"/>
        </w:rPr>
        <w:t>9</w:t>
      </w:r>
      <w:r w:rsidRPr="0054561E">
        <w:rPr>
          <w:rFonts w:ascii="Times New Roman" w:hAnsi="Times New Roman" w:cs="Times New Roman"/>
          <w:sz w:val="24"/>
          <w:szCs w:val="24"/>
        </w:rPr>
        <w:t xml:space="preserve"> году продолжалась работа по укреплению материально – технической базы предприятий. </w:t>
      </w:r>
      <w:r w:rsidR="003E1C4F" w:rsidRPr="0054561E">
        <w:rPr>
          <w:rFonts w:ascii="Times New Roman" w:hAnsi="Times New Roman" w:cs="Times New Roman"/>
          <w:sz w:val="24"/>
          <w:szCs w:val="24"/>
        </w:rPr>
        <w:t>136,9</w:t>
      </w:r>
      <w:r w:rsidRPr="0054561E">
        <w:rPr>
          <w:rFonts w:ascii="Times New Roman" w:hAnsi="Times New Roman" w:cs="Times New Roman"/>
          <w:sz w:val="24"/>
          <w:szCs w:val="24"/>
        </w:rPr>
        <w:t xml:space="preserve"> млн. рублей инвестиций </w:t>
      </w:r>
      <w:r w:rsidR="00D17ECB"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Pr="0054561E">
        <w:rPr>
          <w:rFonts w:ascii="Times New Roman" w:hAnsi="Times New Roman" w:cs="Times New Roman"/>
          <w:sz w:val="24"/>
          <w:szCs w:val="24"/>
        </w:rPr>
        <w:t xml:space="preserve">было </w:t>
      </w:r>
      <w:r w:rsidR="007603C8" w:rsidRPr="0054561E">
        <w:rPr>
          <w:rFonts w:ascii="Times New Roman" w:hAnsi="Times New Roman" w:cs="Times New Roman"/>
          <w:sz w:val="24"/>
          <w:szCs w:val="24"/>
        </w:rPr>
        <w:t>выделено</w:t>
      </w:r>
      <w:r w:rsidRPr="0054561E">
        <w:rPr>
          <w:rFonts w:ascii="Times New Roman" w:hAnsi="Times New Roman" w:cs="Times New Roman"/>
          <w:sz w:val="24"/>
          <w:szCs w:val="24"/>
        </w:rPr>
        <w:t xml:space="preserve"> на эти цели. Индекс физического объема инвестиций в основной капитал составил </w:t>
      </w:r>
      <w:r w:rsidR="003E1C4F" w:rsidRPr="0054561E">
        <w:rPr>
          <w:rFonts w:ascii="Times New Roman" w:hAnsi="Times New Roman" w:cs="Times New Roman"/>
          <w:sz w:val="24"/>
          <w:szCs w:val="24"/>
        </w:rPr>
        <w:t>242,9</w:t>
      </w:r>
      <w:r w:rsidRPr="0054561E">
        <w:rPr>
          <w:rFonts w:ascii="Times New Roman" w:hAnsi="Times New Roman" w:cs="Times New Roman"/>
          <w:sz w:val="24"/>
          <w:szCs w:val="24"/>
        </w:rPr>
        <w:t xml:space="preserve"> процента.   </w:t>
      </w:r>
      <w:proofErr w:type="gramStart"/>
      <w:r w:rsidRPr="0054561E">
        <w:rPr>
          <w:rFonts w:ascii="Times New Roman" w:hAnsi="Times New Roman" w:cs="Times New Roman"/>
          <w:sz w:val="24"/>
          <w:szCs w:val="24"/>
        </w:rPr>
        <w:t>Машино-тракторный</w:t>
      </w:r>
      <w:proofErr w:type="gramEnd"/>
      <w:r w:rsidRPr="0054561E">
        <w:rPr>
          <w:rFonts w:ascii="Times New Roman" w:hAnsi="Times New Roman" w:cs="Times New Roman"/>
          <w:sz w:val="24"/>
          <w:szCs w:val="24"/>
        </w:rPr>
        <w:t xml:space="preserve"> парк пополнился </w:t>
      </w:r>
      <w:r w:rsidR="003E1C4F" w:rsidRPr="0054561E">
        <w:rPr>
          <w:rFonts w:ascii="Times New Roman" w:hAnsi="Times New Roman" w:cs="Times New Roman"/>
          <w:sz w:val="24"/>
          <w:szCs w:val="24"/>
        </w:rPr>
        <w:t>двумя тракторами и набором почвообрабатывающей техники в СПК «Новый путь»</w:t>
      </w:r>
      <w:r w:rsidRPr="0054561E">
        <w:rPr>
          <w:rFonts w:ascii="Times New Roman" w:hAnsi="Times New Roman" w:cs="Times New Roman"/>
          <w:sz w:val="24"/>
          <w:szCs w:val="24"/>
        </w:rPr>
        <w:t>,</w:t>
      </w:r>
      <w:r w:rsidR="003E1C4F" w:rsidRPr="0054561E">
        <w:rPr>
          <w:rFonts w:ascii="Times New Roman" w:hAnsi="Times New Roman" w:cs="Times New Roman"/>
          <w:sz w:val="24"/>
          <w:szCs w:val="24"/>
        </w:rPr>
        <w:t xml:space="preserve"> тремя сеялками в СПК «Родина», легковым автомобилем в АО «Хмелевицы»</w:t>
      </w:r>
      <w:r w:rsidRPr="0054561E">
        <w:rPr>
          <w:rFonts w:ascii="Times New Roman" w:hAnsi="Times New Roman" w:cs="Times New Roman"/>
          <w:sz w:val="24"/>
          <w:szCs w:val="24"/>
        </w:rPr>
        <w:t>.</w:t>
      </w:r>
      <w:r w:rsidR="003E1C4F"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="00E80E90" w:rsidRPr="0054561E">
        <w:rPr>
          <w:rFonts w:ascii="Times New Roman" w:hAnsi="Times New Roman" w:cs="Times New Roman"/>
          <w:sz w:val="24"/>
          <w:szCs w:val="24"/>
        </w:rPr>
        <w:t>Большая часть затрат капитально характера – 82,1 млн. рублей - это затраты на развитие животноводства</w:t>
      </w:r>
      <w:r w:rsidR="00B152D1" w:rsidRPr="0054561E">
        <w:rPr>
          <w:rFonts w:ascii="Times New Roman" w:hAnsi="Times New Roman" w:cs="Times New Roman"/>
          <w:b/>
          <w:sz w:val="24"/>
          <w:szCs w:val="24"/>
        </w:rPr>
        <w:t>.</w:t>
      </w:r>
      <w:r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="003F4FFB" w:rsidRPr="0054561E">
        <w:rPr>
          <w:rFonts w:ascii="Times New Roman" w:hAnsi="Times New Roman" w:cs="Times New Roman"/>
          <w:sz w:val="24"/>
          <w:szCs w:val="24"/>
        </w:rPr>
        <w:t xml:space="preserve">В </w:t>
      </w:r>
      <w:r w:rsidRPr="0054561E">
        <w:rPr>
          <w:rFonts w:ascii="Times New Roman" w:hAnsi="Times New Roman" w:cs="Times New Roman"/>
          <w:sz w:val="24"/>
          <w:szCs w:val="24"/>
        </w:rPr>
        <w:t xml:space="preserve"> СПК «Новый путь </w:t>
      </w:r>
      <w:r w:rsidR="003F4FFB" w:rsidRPr="0054561E">
        <w:rPr>
          <w:rFonts w:ascii="Times New Roman" w:hAnsi="Times New Roman" w:cs="Times New Roman"/>
          <w:sz w:val="24"/>
          <w:szCs w:val="24"/>
        </w:rPr>
        <w:t>в</w:t>
      </w:r>
      <w:r w:rsidRPr="0054561E">
        <w:rPr>
          <w:rFonts w:ascii="Times New Roman" w:hAnsi="Times New Roman" w:cs="Times New Roman"/>
          <w:sz w:val="24"/>
          <w:szCs w:val="24"/>
        </w:rPr>
        <w:t>веде</w:t>
      </w:r>
      <w:r w:rsidR="003F4FFB" w:rsidRPr="0054561E">
        <w:rPr>
          <w:rFonts w:ascii="Times New Roman" w:hAnsi="Times New Roman" w:cs="Times New Roman"/>
          <w:sz w:val="24"/>
          <w:szCs w:val="24"/>
        </w:rPr>
        <w:t>н</w:t>
      </w:r>
      <w:r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="003F4FFB" w:rsidRPr="0054561E">
        <w:rPr>
          <w:rFonts w:ascii="Times New Roman" w:hAnsi="Times New Roman" w:cs="Times New Roman"/>
          <w:sz w:val="24"/>
          <w:szCs w:val="24"/>
        </w:rPr>
        <w:t>в эксплуатацию</w:t>
      </w:r>
      <w:r w:rsidRPr="0054561E">
        <w:rPr>
          <w:rFonts w:ascii="Times New Roman" w:hAnsi="Times New Roman" w:cs="Times New Roman"/>
          <w:sz w:val="24"/>
          <w:szCs w:val="24"/>
        </w:rPr>
        <w:t xml:space="preserve"> животноводческ</w:t>
      </w:r>
      <w:r w:rsidR="003F4FFB" w:rsidRPr="0054561E">
        <w:rPr>
          <w:rFonts w:ascii="Times New Roman" w:hAnsi="Times New Roman" w:cs="Times New Roman"/>
          <w:sz w:val="24"/>
          <w:szCs w:val="24"/>
        </w:rPr>
        <w:t>ий</w:t>
      </w:r>
      <w:r w:rsidRPr="0054561E">
        <w:rPr>
          <w:rFonts w:ascii="Times New Roman" w:hAnsi="Times New Roman" w:cs="Times New Roman"/>
          <w:sz w:val="24"/>
          <w:szCs w:val="24"/>
        </w:rPr>
        <w:t xml:space="preserve"> комплекс на 500 голов маточного поголовья КРС</w:t>
      </w:r>
      <w:r w:rsidR="003F4FFB" w:rsidRPr="0054561E">
        <w:rPr>
          <w:rFonts w:ascii="Times New Roman" w:hAnsi="Times New Roman" w:cs="Times New Roman"/>
          <w:sz w:val="24"/>
          <w:szCs w:val="24"/>
        </w:rPr>
        <w:t>, с 1 октября там начат производственный процесс, поставлен скот, создано 7 новых рабочих мест. Так же АО «Хмелевицы» ведет строительство комплекса на 500 голов маточного поголовья КРС сметной стоимостью 120 млн. рублей. По состоянию на 1 января на объекте все строительные работы выполнены, остался монтаж оборудования</w:t>
      </w:r>
      <w:r w:rsidR="006517C8" w:rsidRPr="0054561E">
        <w:rPr>
          <w:rFonts w:ascii="Times New Roman" w:hAnsi="Times New Roman" w:cs="Times New Roman"/>
          <w:sz w:val="24"/>
          <w:szCs w:val="24"/>
        </w:rPr>
        <w:t xml:space="preserve">. Срок ввода объекта в эксплуатацию – </w:t>
      </w:r>
      <w:r w:rsidR="006517C8" w:rsidRPr="0054561E">
        <w:rPr>
          <w:rFonts w:ascii="Times New Roman" w:hAnsi="Times New Roman" w:cs="Times New Roman"/>
          <w:b/>
          <w:sz w:val="24"/>
          <w:szCs w:val="24"/>
        </w:rPr>
        <w:t>март текущего</w:t>
      </w:r>
      <w:r w:rsidR="006517C8" w:rsidRPr="0054561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141A2" w:rsidRPr="0054561E" w:rsidRDefault="00007D62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561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33EF2" w:rsidRPr="0054561E">
        <w:rPr>
          <w:rFonts w:ascii="Times New Roman" w:hAnsi="Times New Roman" w:cs="Times New Roman"/>
          <w:b/>
          <w:sz w:val="24"/>
          <w:szCs w:val="24"/>
          <w:u w:val="single"/>
        </w:rPr>
        <w:t>(Слайд 15)</w:t>
      </w:r>
      <w:r w:rsidRPr="0054561E">
        <w:rPr>
          <w:rFonts w:ascii="Times New Roman" w:hAnsi="Times New Roman" w:cs="Times New Roman"/>
          <w:sz w:val="24"/>
          <w:szCs w:val="24"/>
        </w:rPr>
        <w:t xml:space="preserve">     </w:t>
      </w:r>
      <w:r w:rsidR="00F2747E" w:rsidRPr="0054561E">
        <w:rPr>
          <w:rFonts w:ascii="Times New Roman" w:hAnsi="Times New Roman" w:cs="Times New Roman"/>
          <w:sz w:val="24"/>
          <w:szCs w:val="24"/>
        </w:rPr>
        <w:t>На реализацию мероприятий Программы «Развитие АПК» в 201</w:t>
      </w:r>
      <w:r w:rsidR="00B141A2" w:rsidRPr="0054561E">
        <w:rPr>
          <w:rFonts w:ascii="Times New Roman" w:hAnsi="Times New Roman" w:cs="Times New Roman"/>
          <w:sz w:val="24"/>
          <w:szCs w:val="24"/>
        </w:rPr>
        <w:t>9</w:t>
      </w:r>
      <w:r w:rsidR="00F2747E" w:rsidRPr="0054561E">
        <w:rPr>
          <w:rFonts w:ascii="Times New Roman" w:hAnsi="Times New Roman" w:cs="Times New Roman"/>
          <w:sz w:val="24"/>
          <w:szCs w:val="24"/>
        </w:rPr>
        <w:t xml:space="preserve"> году было </w:t>
      </w:r>
      <w:r w:rsidR="00A47E4E" w:rsidRPr="0054561E">
        <w:rPr>
          <w:rFonts w:ascii="Times New Roman" w:hAnsi="Times New Roman" w:cs="Times New Roman"/>
          <w:sz w:val="24"/>
          <w:szCs w:val="24"/>
        </w:rPr>
        <w:t>получен</w:t>
      </w:r>
      <w:r w:rsidR="00F2747E" w:rsidRPr="0054561E">
        <w:rPr>
          <w:rFonts w:ascii="Times New Roman" w:hAnsi="Times New Roman" w:cs="Times New Roman"/>
          <w:sz w:val="24"/>
          <w:szCs w:val="24"/>
        </w:rPr>
        <w:t>о бюджетных сре</w:t>
      </w:r>
      <w:proofErr w:type="gramStart"/>
      <w:r w:rsidR="00F2747E" w:rsidRPr="0054561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F2747E" w:rsidRPr="0054561E">
        <w:rPr>
          <w:rFonts w:ascii="Times New Roman" w:hAnsi="Times New Roman" w:cs="Times New Roman"/>
          <w:sz w:val="24"/>
          <w:szCs w:val="24"/>
        </w:rPr>
        <w:t xml:space="preserve">умме </w:t>
      </w:r>
      <w:r w:rsidR="00B141A2" w:rsidRPr="0054561E">
        <w:rPr>
          <w:rFonts w:ascii="Times New Roman" w:hAnsi="Times New Roman" w:cs="Times New Roman"/>
          <w:sz w:val="24"/>
          <w:szCs w:val="24"/>
        </w:rPr>
        <w:t>5</w:t>
      </w:r>
      <w:r w:rsidR="0011377A" w:rsidRPr="0054561E">
        <w:rPr>
          <w:rFonts w:ascii="Times New Roman" w:hAnsi="Times New Roman" w:cs="Times New Roman"/>
          <w:sz w:val="24"/>
          <w:szCs w:val="24"/>
        </w:rPr>
        <w:t>8</w:t>
      </w:r>
      <w:r w:rsidR="00B141A2" w:rsidRPr="0054561E">
        <w:rPr>
          <w:rFonts w:ascii="Times New Roman" w:hAnsi="Times New Roman" w:cs="Times New Roman"/>
          <w:sz w:val="24"/>
          <w:szCs w:val="24"/>
        </w:rPr>
        <w:t>,4</w:t>
      </w:r>
      <w:r w:rsidR="00F2747E" w:rsidRPr="0054561E">
        <w:rPr>
          <w:rFonts w:ascii="Times New Roman" w:hAnsi="Times New Roman" w:cs="Times New Roman"/>
          <w:sz w:val="24"/>
          <w:szCs w:val="24"/>
        </w:rPr>
        <w:t xml:space="preserve"> млн. рублей. </w:t>
      </w:r>
      <w:r w:rsidR="00B141A2" w:rsidRPr="0054561E">
        <w:rPr>
          <w:rFonts w:ascii="Times New Roman" w:hAnsi="Times New Roman" w:cs="Times New Roman"/>
          <w:sz w:val="24"/>
          <w:szCs w:val="24"/>
        </w:rPr>
        <w:t xml:space="preserve">Это на </w:t>
      </w:r>
      <w:r w:rsidR="0011377A" w:rsidRPr="0054561E">
        <w:rPr>
          <w:rFonts w:ascii="Times New Roman" w:hAnsi="Times New Roman" w:cs="Times New Roman"/>
          <w:sz w:val="24"/>
          <w:szCs w:val="24"/>
        </w:rPr>
        <w:t>22</w:t>
      </w:r>
      <w:r w:rsidR="00B141A2" w:rsidRPr="0054561E">
        <w:rPr>
          <w:rFonts w:ascii="Times New Roman" w:hAnsi="Times New Roman" w:cs="Times New Roman"/>
          <w:sz w:val="24"/>
          <w:szCs w:val="24"/>
        </w:rPr>
        <w:t xml:space="preserve"> млн. рублей больше уровня предыдущего года. </w:t>
      </w:r>
    </w:p>
    <w:p w:rsidR="00884CFF" w:rsidRPr="0054561E" w:rsidRDefault="00884CFF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65AE" w:rsidRPr="0054561E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Pr="0054561E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2365AE" w:rsidRPr="0054561E">
        <w:rPr>
          <w:rFonts w:ascii="Times New Roman" w:hAnsi="Times New Roman" w:cs="Times New Roman"/>
          <w:sz w:val="24"/>
          <w:szCs w:val="24"/>
        </w:rPr>
        <w:t>й</w:t>
      </w:r>
      <w:r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="002365AE" w:rsidRPr="0054561E">
        <w:rPr>
          <w:rFonts w:ascii="Times New Roman" w:hAnsi="Times New Roman" w:cs="Times New Roman"/>
          <w:sz w:val="24"/>
          <w:szCs w:val="24"/>
        </w:rPr>
        <w:t>это выглядит следующим образом</w:t>
      </w:r>
      <w:r w:rsidRPr="0054561E">
        <w:rPr>
          <w:rFonts w:ascii="Times New Roman" w:hAnsi="Times New Roman" w:cs="Times New Roman"/>
          <w:sz w:val="24"/>
          <w:szCs w:val="24"/>
        </w:rPr>
        <w:t>:</w:t>
      </w:r>
    </w:p>
    <w:p w:rsidR="00D266B5" w:rsidRPr="0054561E" w:rsidRDefault="00884CFF" w:rsidP="00990D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Оказание несвязанной поддержки на гектар посевных площадей </w:t>
      </w:r>
      <w:r w:rsidR="002F2D12" w:rsidRPr="0054561E">
        <w:rPr>
          <w:rFonts w:ascii="Times New Roman" w:hAnsi="Times New Roman" w:cs="Times New Roman"/>
          <w:sz w:val="24"/>
          <w:szCs w:val="24"/>
        </w:rPr>
        <w:t>–</w:t>
      </w:r>
      <w:r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="00B141A2" w:rsidRPr="0054561E">
        <w:rPr>
          <w:rFonts w:ascii="Times New Roman" w:hAnsi="Times New Roman" w:cs="Times New Roman"/>
          <w:sz w:val="24"/>
          <w:szCs w:val="24"/>
        </w:rPr>
        <w:t>4</w:t>
      </w:r>
      <w:r w:rsidR="002F2D12" w:rsidRPr="0054561E">
        <w:rPr>
          <w:rFonts w:ascii="Times New Roman" w:hAnsi="Times New Roman" w:cs="Times New Roman"/>
          <w:sz w:val="24"/>
          <w:szCs w:val="24"/>
        </w:rPr>
        <w:t xml:space="preserve"> млн. </w:t>
      </w:r>
      <w:r w:rsidR="00B141A2" w:rsidRPr="0054561E">
        <w:rPr>
          <w:rFonts w:ascii="Times New Roman" w:hAnsi="Times New Roman" w:cs="Times New Roman"/>
          <w:sz w:val="24"/>
          <w:szCs w:val="24"/>
        </w:rPr>
        <w:t>850</w:t>
      </w:r>
      <w:r w:rsidR="002F2D12" w:rsidRPr="0054561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F2D12" w:rsidRPr="0054561E" w:rsidRDefault="002F2D12" w:rsidP="00990D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Субсидии на приобретение элитных семян – </w:t>
      </w:r>
      <w:r w:rsidR="00B141A2" w:rsidRPr="0054561E">
        <w:rPr>
          <w:rFonts w:ascii="Times New Roman" w:hAnsi="Times New Roman" w:cs="Times New Roman"/>
          <w:sz w:val="24"/>
          <w:szCs w:val="24"/>
        </w:rPr>
        <w:t>150</w:t>
      </w:r>
      <w:r w:rsidRPr="0054561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F2D12" w:rsidRPr="0054561E" w:rsidRDefault="002F2D12" w:rsidP="00990D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Субсидии на литр реализованного молока – </w:t>
      </w:r>
      <w:r w:rsidR="002365AE" w:rsidRPr="0054561E">
        <w:rPr>
          <w:rFonts w:ascii="Times New Roman" w:hAnsi="Times New Roman" w:cs="Times New Roman"/>
          <w:sz w:val="24"/>
          <w:szCs w:val="24"/>
        </w:rPr>
        <w:t>11</w:t>
      </w:r>
      <w:r w:rsidRPr="0054561E">
        <w:rPr>
          <w:rFonts w:ascii="Times New Roman" w:hAnsi="Times New Roman" w:cs="Times New Roman"/>
          <w:sz w:val="24"/>
          <w:szCs w:val="24"/>
        </w:rPr>
        <w:t xml:space="preserve"> миллионов </w:t>
      </w:r>
      <w:r w:rsidR="002365AE" w:rsidRPr="0054561E">
        <w:rPr>
          <w:rFonts w:ascii="Times New Roman" w:hAnsi="Times New Roman" w:cs="Times New Roman"/>
          <w:sz w:val="24"/>
          <w:szCs w:val="24"/>
        </w:rPr>
        <w:t>343</w:t>
      </w:r>
      <w:r w:rsidRPr="0054561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B5389" w:rsidRPr="0054561E" w:rsidRDefault="00CB5389" w:rsidP="00990D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На строительство животноводческих помещений – </w:t>
      </w:r>
      <w:r w:rsidR="00213826" w:rsidRPr="0054561E">
        <w:rPr>
          <w:rFonts w:ascii="Times New Roman" w:hAnsi="Times New Roman" w:cs="Times New Roman"/>
          <w:sz w:val="24"/>
          <w:szCs w:val="24"/>
        </w:rPr>
        <w:t>26</w:t>
      </w:r>
      <w:r w:rsidRPr="0054561E">
        <w:rPr>
          <w:rFonts w:ascii="Times New Roman" w:hAnsi="Times New Roman" w:cs="Times New Roman"/>
          <w:sz w:val="24"/>
          <w:szCs w:val="24"/>
        </w:rPr>
        <w:t xml:space="preserve"> млн.</w:t>
      </w:r>
      <w:r w:rsidR="00213826"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="00213826" w:rsidRPr="0054561E">
        <w:rPr>
          <w:rFonts w:ascii="Times New Roman" w:hAnsi="Times New Roman" w:cs="Times New Roman"/>
          <w:sz w:val="24"/>
          <w:szCs w:val="24"/>
        </w:rPr>
        <w:t>577</w:t>
      </w:r>
      <w:r w:rsidRPr="0054561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F2D12" w:rsidRPr="0054561E" w:rsidRDefault="002F2D12" w:rsidP="00990D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674AD3" w:rsidRPr="0054561E">
        <w:rPr>
          <w:rFonts w:ascii="Times New Roman" w:hAnsi="Times New Roman" w:cs="Times New Roman"/>
          <w:sz w:val="24"/>
          <w:szCs w:val="24"/>
        </w:rPr>
        <w:t xml:space="preserve">приобретение племенного скота и </w:t>
      </w:r>
      <w:r w:rsidRPr="0054561E">
        <w:rPr>
          <w:rFonts w:ascii="Times New Roman" w:hAnsi="Times New Roman" w:cs="Times New Roman"/>
          <w:sz w:val="24"/>
          <w:szCs w:val="24"/>
        </w:rPr>
        <w:t xml:space="preserve">искусственное осеменение сельскохозяйственных животных – </w:t>
      </w:r>
      <w:r w:rsidR="00674AD3" w:rsidRPr="0054561E">
        <w:rPr>
          <w:rFonts w:ascii="Times New Roman" w:hAnsi="Times New Roman" w:cs="Times New Roman"/>
          <w:sz w:val="24"/>
          <w:szCs w:val="24"/>
        </w:rPr>
        <w:t>1млн. 400</w:t>
      </w:r>
      <w:r w:rsidRPr="0054561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A7000" w:rsidRPr="0054561E" w:rsidRDefault="002A7000" w:rsidP="00990D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На возмещение процентных ставок по инвестиционным и льготным краткосрочным кредитам – </w:t>
      </w:r>
      <w:r w:rsidR="00213826" w:rsidRPr="0054561E">
        <w:rPr>
          <w:rFonts w:ascii="Times New Roman" w:hAnsi="Times New Roman" w:cs="Times New Roman"/>
          <w:sz w:val="24"/>
          <w:szCs w:val="24"/>
        </w:rPr>
        <w:t>3</w:t>
      </w:r>
      <w:r w:rsidRPr="0054561E">
        <w:rPr>
          <w:rFonts w:ascii="Times New Roman" w:hAnsi="Times New Roman" w:cs="Times New Roman"/>
          <w:sz w:val="24"/>
          <w:szCs w:val="24"/>
        </w:rPr>
        <w:t xml:space="preserve"> млн. </w:t>
      </w:r>
      <w:r w:rsidR="00213826" w:rsidRPr="0054561E">
        <w:rPr>
          <w:rFonts w:ascii="Times New Roman" w:hAnsi="Times New Roman" w:cs="Times New Roman"/>
          <w:sz w:val="24"/>
          <w:szCs w:val="24"/>
        </w:rPr>
        <w:t>868</w:t>
      </w:r>
      <w:r w:rsidRPr="0054561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A7000" w:rsidRPr="0054561E" w:rsidRDefault="002A7000" w:rsidP="00990D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На возмещение части затрат на покупку техники – </w:t>
      </w:r>
      <w:r w:rsidR="00674AD3" w:rsidRPr="0054561E">
        <w:rPr>
          <w:rFonts w:ascii="Times New Roman" w:hAnsi="Times New Roman" w:cs="Times New Roman"/>
          <w:sz w:val="24"/>
          <w:szCs w:val="24"/>
        </w:rPr>
        <w:t xml:space="preserve">1 млн. 50 </w:t>
      </w:r>
      <w:r w:rsidRPr="0054561E">
        <w:rPr>
          <w:rFonts w:ascii="Times New Roman" w:hAnsi="Times New Roman" w:cs="Times New Roman"/>
          <w:sz w:val="24"/>
          <w:szCs w:val="24"/>
        </w:rPr>
        <w:t>тыс. рублей;</w:t>
      </w:r>
    </w:p>
    <w:p w:rsidR="00AC58DA" w:rsidRPr="0054561E" w:rsidRDefault="00AC58DA" w:rsidP="00990D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>На проведение мелиорации сельскохозяйственных земель – 3 млн. 212 тыс. рублей;</w:t>
      </w:r>
    </w:p>
    <w:p w:rsidR="0011377A" w:rsidRPr="0054561E" w:rsidRDefault="0011377A" w:rsidP="00990D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>Гранты на поддержку начинающих фермеров – 6 млн. рублей;</w:t>
      </w:r>
    </w:p>
    <w:p w:rsidR="00674AD3" w:rsidRPr="0054561E" w:rsidRDefault="00674AD3" w:rsidP="00990D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>На реализацию мероприятий по борьбе с борщевиком Сосновского – 90 тыс. рублей;</w:t>
      </w:r>
    </w:p>
    <w:p w:rsidR="00CB5389" w:rsidRPr="0054561E" w:rsidRDefault="00CB5389" w:rsidP="00990D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На поддержку кадрового потенциала – </w:t>
      </w:r>
      <w:r w:rsidR="00213826" w:rsidRPr="0054561E">
        <w:rPr>
          <w:rFonts w:ascii="Times New Roman" w:hAnsi="Times New Roman" w:cs="Times New Roman"/>
          <w:sz w:val="24"/>
          <w:szCs w:val="24"/>
        </w:rPr>
        <w:t>116</w:t>
      </w:r>
      <w:r w:rsidRPr="0054561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41B83" w:rsidRPr="0054561E" w:rsidRDefault="00394916" w:rsidP="00141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33EF2" w:rsidRPr="0054561E">
        <w:rPr>
          <w:rFonts w:ascii="Times New Roman" w:hAnsi="Times New Roman" w:cs="Times New Roman"/>
          <w:b/>
          <w:sz w:val="24"/>
          <w:szCs w:val="24"/>
          <w:u w:val="single"/>
        </w:rPr>
        <w:t>(Слайд 16)</w:t>
      </w:r>
      <w:r w:rsidRPr="0054561E">
        <w:rPr>
          <w:rFonts w:ascii="Times New Roman" w:hAnsi="Times New Roman" w:cs="Times New Roman"/>
          <w:sz w:val="24"/>
          <w:szCs w:val="24"/>
        </w:rPr>
        <w:t xml:space="preserve">   Сельскохозяйственные предприятия городского округа и их представители принимали участие в проводимых областных и городских соревнованиях и конкурсах:</w:t>
      </w:r>
    </w:p>
    <w:p w:rsidR="00141B83" w:rsidRPr="0054561E" w:rsidRDefault="00141B83" w:rsidP="00141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              Начинающие фермеры Тихомиров Алексей Владимирович и Кожина Виктория Викторовна были признаны победителями конкурса начинающих фермеров и получили гранты на развитие своих хозяйств по 3 миллиона рублей каждый.</w:t>
      </w:r>
    </w:p>
    <w:p w:rsidR="00CA041F" w:rsidRPr="0054561E" w:rsidRDefault="00394916" w:rsidP="00990D26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294F" w:rsidRPr="0054561E">
        <w:rPr>
          <w:rFonts w:ascii="Times New Roman" w:hAnsi="Times New Roman" w:cs="Times New Roman"/>
          <w:sz w:val="24"/>
          <w:szCs w:val="24"/>
        </w:rPr>
        <w:t xml:space="preserve">В </w:t>
      </w:r>
      <w:r w:rsidR="00603269" w:rsidRPr="0054561E">
        <w:rPr>
          <w:rFonts w:ascii="Times New Roman" w:hAnsi="Times New Roman" w:cs="Times New Roman"/>
          <w:sz w:val="24"/>
          <w:szCs w:val="24"/>
        </w:rPr>
        <w:t>июле</w:t>
      </w:r>
      <w:r w:rsidR="00E7294F" w:rsidRPr="0054561E">
        <w:rPr>
          <w:rFonts w:ascii="Times New Roman" w:hAnsi="Times New Roman" w:cs="Times New Roman"/>
          <w:sz w:val="24"/>
          <w:szCs w:val="24"/>
        </w:rPr>
        <w:t xml:space="preserve"> был проведен </w:t>
      </w:r>
      <w:r w:rsidR="00603269" w:rsidRPr="0054561E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="00E7294F" w:rsidRPr="0054561E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603269" w:rsidRPr="0054561E">
        <w:rPr>
          <w:rFonts w:ascii="Times New Roman" w:hAnsi="Times New Roman" w:cs="Times New Roman"/>
          <w:sz w:val="24"/>
          <w:szCs w:val="24"/>
        </w:rPr>
        <w:t>операторов машинного доения коров</w:t>
      </w:r>
      <w:r w:rsidR="00E7294F" w:rsidRPr="0054561E">
        <w:rPr>
          <w:rFonts w:ascii="Times New Roman" w:hAnsi="Times New Roman" w:cs="Times New Roman"/>
          <w:sz w:val="24"/>
          <w:szCs w:val="24"/>
        </w:rPr>
        <w:t xml:space="preserve">. </w:t>
      </w:r>
      <w:r w:rsidR="00603269" w:rsidRPr="0054561E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E7294F" w:rsidRPr="0054561E">
        <w:rPr>
          <w:rFonts w:ascii="Times New Roman" w:hAnsi="Times New Roman" w:cs="Times New Roman"/>
          <w:sz w:val="24"/>
          <w:szCs w:val="24"/>
        </w:rPr>
        <w:t xml:space="preserve"> были награждены </w:t>
      </w:r>
      <w:r w:rsidR="00603269" w:rsidRPr="0054561E">
        <w:rPr>
          <w:rFonts w:ascii="Times New Roman" w:hAnsi="Times New Roman" w:cs="Times New Roman"/>
          <w:sz w:val="24"/>
          <w:szCs w:val="24"/>
        </w:rPr>
        <w:t xml:space="preserve">почетными грамотами </w:t>
      </w:r>
      <w:r w:rsidR="00131332" w:rsidRPr="0054561E">
        <w:rPr>
          <w:rFonts w:ascii="Times New Roman" w:hAnsi="Times New Roman" w:cs="Times New Roman"/>
          <w:sz w:val="24"/>
          <w:szCs w:val="24"/>
        </w:rPr>
        <w:t xml:space="preserve"> управления сельского хозяйства и</w:t>
      </w:r>
      <w:r w:rsidR="00603269" w:rsidRPr="0054561E">
        <w:rPr>
          <w:rFonts w:ascii="Times New Roman" w:hAnsi="Times New Roman" w:cs="Times New Roman"/>
          <w:sz w:val="24"/>
          <w:szCs w:val="24"/>
        </w:rPr>
        <w:t xml:space="preserve"> подарочными </w:t>
      </w:r>
      <w:r w:rsidR="00131332"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="00603269" w:rsidRPr="0054561E">
        <w:rPr>
          <w:rFonts w:ascii="Times New Roman" w:hAnsi="Times New Roman" w:cs="Times New Roman"/>
          <w:sz w:val="24"/>
          <w:szCs w:val="24"/>
        </w:rPr>
        <w:t>сертификатами</w:t>
      </w:r>
      <w:r w:rsidR="00131332" w:rsidRPr="0054561E">
        <w:rPr>
          <w:rFonts w:ascii="Times New Roman" w:hAnsi="Times New Roman" w:cs="Times New Roman"/>
          <w:sz w:val="24"/>
          <w:szCs w:val="24"/>
        </w:rPr>
        <w:t>.</w:t>
      </w:r>
      <w:r w:rsidR="00603269"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="00131332" w:rsidRPr="00545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332" w:rsidRPr="0054561E" w:rsidRDefault="00131332" w:rsidP="00990D26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54561E">
        <w:rPr>
          <w:rFonts w:ascii="Times New Roman" w:hAnsi="Times New Roman" w:cs="Times New Roman"/>
          <w:sz w:val="24"/>
          <w:szCs w:val="24"/>
        </w:rPr>
        <w:t xml:space="preserve">В связи с профессиональным праздником – Днем работников сельского хозяйства и перерабатывающей промышленности на торжественном совещании благодарственными письмами министерства сельского хозяйства Нижегородской области были награждены </w:t>
      </w:r>
      <w:r w:rsidR="00F577AA" w:rsidRPr="0054561E">
        <w:rPr>
          <w:rFonts w:ascii="Times New Roman" w:hAnsi="Times New Roman" w:cs="Times New Roman"/>
          <w:sz w:val="24"/>
          <w:szCs w:val="24"/>
        </w:rPr>
        <w:t>4</w:t>
      </w:r>
      <w:r w:rsidRPr="0054561E">
        <w:rPr>
          <w:rFonts w:ascii="Times New Roman" w:hAnsi="Times New Roman" w:cs="Times New Roman"/>
          <w:sz w:val="24"/>
          <w:szCs w:val="24"/>
        </w:rPr>
        <w:t xml:space="preserve"> передовик</w:t>
      </w:r>
      <w:r w:rsidR="00F577AA" w:rsidRPr="0054561E">
        <w:rPr>
          <w:rFonts w:ascii="Times New Roman" w:hAnsi="Times New Roman" w:cs="Times New Roman"/>
          <w:sz w:val="24"/>
          <w:szCs w:val="24"/>
        </w:rPr>
        <w:t>а</w:t>
      </w:r>
      <w:r w:rsidRPr="0054561E">
        <w:rPr>
          <w:rFonts w:ascii="Times New Roman" w:hAnsi="Times New Roman" w:cs="Times New Roman"/>
          <w:sz w:val="24"/>
          <w:szCs w:val="24"/>
        </w:rPr>
        <w:t xml:space="preserve"> сельскохозяйственного производства</w:t>
      </w:r>
      <w:r w:rsidR="00342BA0" w:rsidRPr="0054561E">
        <w:rPr>
          <w:rFonts w:ascii="Times New Roman" w:hAnsi="Times New Roman" w:cs="Times New Roman"/>
          <w:sz w:val="24"/>
          <w:szCs w:val="24"/>
        </w:rPr>
        <w:t>, о</w:t>
      </w:r>
      <w:r w:rsidRPr="0054561E">
        <w:rPr>
          <w:rFonts w:ascii="Times New Roman" w:hAnsi="Times New Roman" w:cs="Times New Roman"/>
          <w:sz w:val="24"/>
          <w:szCs w:val="24"/>
        </w:rPr>
        <w:t>дин – Почетным дипломом губернатора Нижегородской области, один – Благодарственным письмом Законодательного собрания Нижегородской области</w:t>
      </w:r>
      <w:r w:rsidR="00342BA0" w:rsidRPr="0054561E">
        <w:rPr>
          <w:rFonts w:ascii="Times New Roman" w:hAnsi="Times New Roman" w:cs="Times New Roman"/>
          <w:sz w:val="24"/>
          <w:szCs w:val="24"/>
        </w:rPr>
        <w:t>, 3</w:t>
      </w:r>
      <w:r w:rsidR="00F577AA" w:rsidRPr="0054561E">
        <w:rPr>
          <w:rFonts w:ascii="Times New Roman" w:hAnsi="Times New Roman" w:cs="Times New Roman"/>
          <w:sz w:val="24"/>
          <w:szCs w:val="24"/>
        </w:rPr>
        <w:t>1</w:t>
      </w:r>
      <w:r w:rsidR="00342BA0" w:rsidRPr="0054561E">
        <w:rPr>
          <w:rFonts w:ascii="Times New Roman" w:hAnsi="Times New Roman" w:cs="Times New Roman"/>
          <w:sz w:val="24"/>
          <w:szCs w:val="24"/>
        </w:rPr>
        <w:t xml:space="preserve"> работник и </w:t>
      </w:r>
      <w:r w:rsidR="00F577AA" w:rsidRPr="0054561E">
        <w:rPr>
          <w:rFonts w:ascii="Times New Roman" w:hAnsi="Times New Roman" w:cs="Times New Roman"/>
          <w:sz w:val="24"/>
          <w:szCs w:val="24"/>
        </w:rPr>
        <w:t xml:space="preserve">три </w:t>
      </w:r>
      <w:r w:rsidR="00342BA0" w:rsidRPr="0054561E">
        <w:rPr>
          <w:rFonts w:ascii="Times New Roman" w:hAnsi="Times New Roman" w:cs="Times New Roman"/>
          <w:sz w:val="24"/>
          <w:szCs w:val="24"/>
        </w:rPr>
        <w:t>коллектив</w:t>
      </w:r>
      <w:r w:rsidR="00F577AA" w:rsidRPr="0054561E">
        <w:rPr>
          <w:rFonts w:ascii="Times New Roman" w:hAnsi="Times New Roman" w:cs="Times New Roman"/>
          <w:sz w:val="24"/>
          <w:szCs w:val="24"/>
        </w:rPr>
        <w:t>а</w:t>
      </w:r>
      <w:r w:rsidR="00342BA0" w:rsidRPr="0054561E">
        <w:rPr>
          <w:rFonts w:ascii="Times New Roman" w:hAnsi="Times New Roman" w:cs="Times New Roman"/>
          <w:sz w:val="24"/>
          <w:szCs w:val="24"/>
        </w:rPr>
        <w:t xml:space="preserve"> животноводческ</w:t>
      </w:r>
      <w:r w:rsidR="00F577AA" w:rsidRPr="0054561E">
        <w:rPr>
          <w:rFonts w:ascii="Times New Roman" w:hAnsi="Times New Roman" w:cs="Times New Roman"/>
          <w:sz w:val="24"/>
          <w:szCs w:val="24"/>
        </w:rPr>
        <w:t>их</w:t>
      </w:r>
      <w:r w:rsidR="00342BA0" w:rsidRPr="0054561E">
        <w:rPr>
          <w:rFonts w:ascii="Times New Roman" w:hAnsi="Times New Roman" w:cs="Times New Roman"/>
          <w:sz w:val="24"/>
          <w:szCs w:val="24"/>
        </w:rPr>
        <w:t xml:space="preserve"> ферм   отмечены почетными грамотами и ценными подарками администрации городского округа город Шахунья.</w:t>
      </w:r>
      <w:proofErr w:type="gramEnd"/>
    </w:p>
    <w:p w:rsidR="00342BA0" w:rsidRPr="0054561E" w:rsidRDefault="00342BA0" w:rsidP="00990D26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            Так же</w:t>
      </w:r>
      <w:r w:rsidR="004E0693" w:rsidRPr="0054561E">
        <w:rPr>
          <w:rFonts w:ascii="Times New Roman" w:hAnsi="Times New Roman" w:cs="Times New Roman"/>
          <w:sz w:val="24"/>
          <w:szCs w:val="24"/>
        </w:rPr>
        <w:t>,</w:t>
      </w:r>
      <w:r w:rsidRPr="0054561E">
        <w:rPr>
          <w:rFonts w:ascii="Times New Roman" w:hAnsi="Times New Roman" w:cs="Times New Roman"/>
          <w:sz w:val="24"/>
          <w:szCs w:val="24"/>
        </w:rPr>
        <w:t xml:space="preserve"> на торжественном мероприятии стало уже традиционным чествование представителей сельскохозяйственных династий. </w:t>
      </w:r>
      <w:r w:rsidR="00781544" w:rsidRPr="0054561E">
        <w:rPr>
          <w:rFonts w:ascii="Times New Roman" w:hAnsi="Times New Roman" w:cs="Times New Roman"/>
          <w:sz w:val="24"/>
          <w:szCs w:val="24"/>
        </w:rPr>
        <w:t>В 201</w:t>
      </w:r>
      <w:r w:rsidR="00F577AA" w:rsidRPr="0054561E">
        <w:rPr>
          <w:rFonts w:ascii="Times New Roman" w:hAnsi="Times New Roman" w:cs="Times New Roman"/>
          <w:sz w:val="24"/>
          <w:szCs w:val="24"/>
        </w:rPr>
        <w:t>9</w:t>
      </w:r>
      <w:r w:rsidR="00781544" w:rsidRPr="0054561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F1824" w:rsidRPr="0054561E">
        <w:rPr>
          <w:rFonts w:ascii="Times New Roman" w:hAnsi="Times New Roman" w:cs="Times New Roman"/>
          <w:sz w:val="24"/>
          <w:szCs w:val="24"/>
        </w:rPr>
        <w:t xml:space="preserve"> Почетным     Дипломом администрации городского округа город Шахунья «</w:t>
      </w:r>
      <w:r w:rsidR="00B907F1" w:rsidRPr="0054561E">
        <w:rPr>
          <w:rFonts w:ascii="Times New Roman" w:hAnsi="Times New Roman" w:cs="Times New Roman"/>
          <w:sz w:val="24"/>
          <w:szCs w:val="24"/>
        </w:rPr>
        <w:t>З</w:t>
      </w:r>
      <w:r w:rsidR="004F1824" w:rsidRPr="0054561E">
        <w:rPr>
          <w:rFonts w:ascii="Times New Roman" w:hAnsi="Times New Roman" w:cs="Times New Roman"/>
          <w:sz w:val="24"/>
          <w:szCs w:val="24"/>
        </w:rPr>
        <w:t xml:space="preserve">а многолетний плодотворный труд» были награждены представители династии </w:t>
      </w:r>
      <w:r w:rsidR="005531D9" w:rsidRPr="0054561E">
        <w:rPr>
          <w:rFonts w:ascii="Times New Roman" w:hAnsi="Times New Roman" w:cs="Times New Roman"/>
          <w:sz w:val="24"/>
          <w:szCs w:val="24"/>
        </w:rPr>
        <w:t>Куликовых</w:t>
      </w:r>
      <w:r w:rsidR="004F1824" w:rsidRPr="0054561E">
        <w:rPr>
          <w:rFonts w:ascii="Times New Roman" w:hAnsi="Times New Roman" w:cs="Times New Roman"/>
          <w:sz w:val="24"/>
          <w:szCs w:val="24"/>
        </w:rPr>
        <w:t xml:space="preserve"> из АО «Хмелевицы».</w:t>
      </w:r>
    </w:p>
    <w:p w:rsidR="00122773" w:rsidRPr="0054561E" w:rsidRDefault="00122773" w:rsidP="00990D26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1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33EF2" w:rsidRPr="0054561E">
        <w:rPr>
          <w:rFonts w:ascii="Times New Roman" w:hAnsi="Times New Roman" w:cs="Times New Roman"/>
          <w:b/>
          <w:sz w:val="24"/>
          <w:szCs w:val="24"/>
          <w:u w:val="single"/>
        </w:rPr>
        <w:t>(Слайд 17)</w:t>
      </w:r>
      <w:r w:rsidRPr="005456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561E">
        <w:rPr>
          <w:rFonts w:ascii="Times New Roman" w:hAnsi="Times New Roman" w:cs="Times New Roman"/>
          <w:sz w:val="24"/>
          <w:szCs w:val="24"/>
        </w:rPr>
        <w:t xml:space="preserve">  </w:t>
      </w:r>
      <w:r w:rsidR="0042427E" w:rsidRPr="0054561E">
        <w:rPr>
          <w:rFonts w:ascii="Times New Roman" w:hAnsi="Times New Roman" w:cs="Times New Roman"/>
          <w:sz w:val="24"/>
          <w:szCs w:val="24"/>
        </w:rPr>
        <w:t>Основные задачи на предстоящий период:</w:t>
      </w:r>
    </w:p>
    <w:p w:rsidR="0042427E" w:rsidRPr="0054561E" w:rsidRDefault="0039529B" w:rsidP="00990D26">
      <w:pPr>
        <w:pStyle w:val="a3"/>
        <w:numPr>
          <w:ilvl w:val="0"/>
          <w:numId w:val="2"/>
        </w:numPr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Завершение строительства животноводческого комплекса в </w:t>
      </w:r>
      <w:r w:rsidR="00B907F1" w:rsidRPr="0054561E">
        <w:rPr>
          <w:rFonts w:ascii="Times New Roman" w:hAnsi="Times New Roman" w:cs="Times New Roman"/>
          <w:sz w:val="24"/>
          <w:szCs w:val="24"/>
        </w:rPr>
        <w:t>АО «Хмелевицы</w:t>
      </w:r>
      <w:r w:rsidRPr="0054561E">
        <w:rPr>
          <w:rFonts w:ascii="Times New Roman" w:hAnsi="Times New Roman" w:cs="Times New Roman"/>
          <w:sz w:val="24"/>
          <w:szCs w:val="24"/>
        </w:rPr>
        <w:t>», оснащение его необходимым оборудованием и скотом. По</w:t>
      </w:r>
      <w:r w:rsidR="0036498E" w:rsidRPr="0054561E">
        <w:rPr>
          <w:rFonts w:ascii="Times New Roman" w:hAnsi="Times New Roman" w:cs="Times New Roman"/>
          <w:sz w:val="24"/>
          <w:szCs w:val="24"/>
        </w:rPr>
        <w:t xml:space="preserve"> условиям договора с министерством сельского хозяйства, </w:t>
      </w:r>
      <w:r w:rsidRPr="0054561E">
        <w:rPr>
          <w:rFonts w:ascii="Times New Roman" w:hAnsi="Times New Roman" w:cs="Times New Roman"/>
          <w:sz w:val="24"/>
          <w:szCs w:val="24"/>
        </w:rPr>
        <w:t xml:space="preserve">поголовье коров в этом предприятии должно быть увеличено на  </w:t>
      </w:r>
      <w:r w:rsidR="00B907F1" w:rsidRPr="0054561E">
        <w:rPr>
          <w:rFonts w:ascii="Times New Roman" w:hAnsi="Times New Roman" w:cs="Times New Roman"/>
          <w:sz w:val="24"/>
          <w:szCs w:val="24"/>
        </w:rPr>
        <w:t>150 голов</w:t>
      </w:r>
      <w:r w:rsidRPr="0054561E">
        <w:rPr>
          <w:rFonts w:ascii="Times New Roman" w:hAnsi="Times New Roman" w:cs="Times New Roman"/>
          <w:sz w:val="24"/>
          <w:szCs w:val="24"/>
        </w:rPr>
        <w:t xml:space="preserve"> и составит </w:t>
      </w:r>
      <w:r w:rsidR="00B907F1" w:rsidRPr="0054561E">
        <w:rPr>
          <w:rFonts w:ascii="Times New Roman" w:hAnsi="Times New Roman" w:cs="Times New Roman"/>
          <w:sz w:val="24"/>
          <w:szCs w:val="24"/>
        </w:rPr>
        <w:t>960</w:t>
      </w:r>
      <w:r w:rsidRPr="0054561E">
        <w:rPr>
          <w:rFonts w:ascii="Times New Roman" w:hAnsi="Times New Roman" w:cs="Times New Roman"/>
          <w:sz w:val="24"/>
          <w:szCs w:val="24"/>
        </w:rPr>
        <w:t xml:space="preserve"> голов;</w:t>
      </w:r>
    </w:p>
    <w:p w:rsidR="001A3771" w:rsidRPr="0054561E" w:rsidRDefault="001A3771" w:rsidP="00990D26">
      <w:pPr>
        <w:pStyle w:val="a3"/>
        <w:numPr>
          <w:ilvl w:val="0"/>
          <w:numId w:val="2"/>
        </w:numPr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>Обеспечить производство молока в сельхозпредприятиях и КФХ в количестве 7</w:t>
      </w:r>
      <w:r w:rsidR="00F262F1" w:rsidRPr="0054561E">
        <w:rPr>
          <w:rFonts w:ascii="Times New Roman" w:hAnsi="Times New Roman" w:cs="Times New Roman"/>
          <w:sz w:val="24"/>
          <w:szCs w:val="24"/>
        </w:rPr>
        <w:t>916</w:t>
      </w:r>
      <w:r w:rsidRPr="0054561E">
        <w:rPr>
          <w:rFonts w:ascii="Times New Roman" w:hAnsi="Times New Roman" w:cs="Times New Roman"/>
          <w:sz w:val="24"/>
          <w:szCs w:val="24"/>
        </w:rPr>
        <w:t xml:space="preserve"> тонн, скот</w:t>
      </w:r>
      <w:r w:rsidR="0036498E" w:rsidRPr="0054561E">
        <w:rPr>
          <w:rFonts w:ascii="Times New Roman" w:hAnsi="Times New Roman" w:cs="Times New Roman"/>
          <w:sz w:val="24"/>
          <w:szCs w:val="24"/>
        </w:rPr>
        <w:t>а</w:t>
      </w:r>
      <w:r w:rsidRPr="0054561E">
        <w:rPr>
          <w:rFonts w:ascii="Times New Roman" w:hAnsi="Times New Roman" w:cs="Times New Roman"/>
          <w:sz w:val="24"/>
          <w:szCs w:val="24"/>
        </w:rPr>
        <w:t xml:space="preserve"> – 2</w:t>
      </w:r>
      <w:r w:rsidR="00F262F1" w:rsidRPr="0054561E">
        <w:rPr>
          <w:rFonts w:ascii="Times New Roman" w:hAnsi="Times New Roman" w:cs="Times New Roman"/>
          <w:sz w:val="24"/>
          <w:szCs w:val="24"/>
        </w:rPr>
        <w:t>46</w:t>
      </w:r>
      <w:r w:rsidRPr="0054561E">
        <w:rPr>
          <w:rFonts w:ascii="Times New Roman" w:hAnsi="Times New Roman" w:cs="Times New Roman"/>
          <w:sz w:val="24"/>
          <w:szCs w:val="24"/>
        </w:rPr>
        <w:t xml:space="preserve"> тонн.</w:t>
      </w:r>
    </w:p>
    <w:p w:rsidR="009D77F1" w:rsidRPr="0054561E" w:rsidRDefault="005D0E9D" w:rsidP="009D77F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В отрасли растениеводства проведение комплекса сельскохозяйственных работ на площади 12,8 тыс. гектаров. </w:t>
      </w:r>
      <w:r w:rsidR="004D4C8D" w:rsidRPr="0054561E">
        <w:rPr>
          <w:rFonts w:ascii="Times New Roman" w:hAnsi="Times New Roman" w:cs="Times New Roman"/>
          <w:sz w:val="24"/>
          <w:szCs w:val="24"/>
        </w:rPr>
        <w:t>При формировании структуры посевных площадей  кормовых</w:t>
      </w:r>
      <w:r w:rsidR="00A47E4E" w:rsidRPr="0054561E">
        <w:rPr>
          <w:rFonts w:ascii="Times New Roman" w:hAnsi="Times New Roman" w:cs="Times New Roman"/>
          <w:sz w:val="24"/>
          <w:szCs w:val="24"/>
        </w:rPr>
        <w:t xml:space="preserve"> культур в хозяйствах молочного направления</w:t>
      </w:r>
      <w:r w:rsidR="004D4C8D" w:rsidRPr="0054561E">
        <w:rPr>
          <w:rFonts w:ascii="Times New Roman" w:hAnsi="Times New Roman" w:cs="Times New Roman"/>
          <w:sz w:val="24"/>
          <w:szCs w:val="24"/>
        </w:rPr>
        <w:t xml:space="preserve">  </w:t>
      </w:r>
      <w:r w:rsidR="00686CA9" w:rsidRPr="0054561E">
        <w:rPr>
          <w:rFonts w:ascii="Times New Roman" w:hAnsi="Times New Roman" w:cs="Times New Roman"/>
          <w:sz w:val="24"/>
          <w:szCs w:val="24"/>
        </w:rPr>
        <w:t xml:space="preserve">упор делать на расширение посевов трав, являющихся источником кормового белка, таких как </w:t>
      </w:r>
      <w:r w:rsidR="00075808" w:rsidRPr="0054561E">
        <w:rPr>
          <w:rFonts w:ascii="Times New Roman" w:hAnsi="Times New Roman" w:cs="Times New Roman"/>
          <w:sz w:val="24"/>
          <w:szCs w:val="24"/>
        </w:rPr>
        <w:t xml:space="preserve">клевер, </w:t>
      </w:r>
      <w:proofErr w:type="spellStart"/>
      <w:r w:rsidR="00075808" w:rsidRPr="0054561E">
        <w:rPr>
          <w:rFonts w:ascii="Times New Roman" w:hAnsi="Times New Roman" w:cs="Times New Roman"/>
          <w:sz w:val="24"/>
          <w:szCs w:val="24"/>
        </w:rPr>
        <w:t>лядвинец</w:t>
      </w:r>
      <w:proofErr w:type="spellEnd"/>
      <w:r w:rsidR="00075808" w:rsidRPr="0054561E">
        <w:rPr>
          <w:rFonts w:ascii="Times New Roman" w:hAnsi="Times New Roman" w:cs="Times New Roman"/>
          <w:sz w:val="24"/>
          <w:szCs w:val="24"/>
        </w:rPr>
        <w:t xml:space="preserve"> рогатый,  люцерна, а так же </w:t>
      </w:r>
      <w:r w:rsidR="00686CA9" w:rsidRPr="0054561E">
        <w:rPr>
          <w:rFonts w:ascii="Times New Roman" w:hAnsi="Times New Roman" w:cs="Times New Roman"/>
          <w:sz w:val="24"/>
          <w:szCs w:val="24"/>
        </w:rPr>
        <w:t xml:space="preserve"> кукурузы</w:t>
      </w:r>
      <w:r w:rsidR="00075808" w:rsidRPr="0054561E">
        <w:rPr>
          <w:rFonts w:ascii="Times New Roman" w:hAnsi="Times New Roman" w:cs="Times New Roman"/>
          <w:sz w:val="24"/>
          <w:szCs w:val="24"/>
        </w:rPr>
        <w:t xml:space="preserve"> на силос</w:t>
      </w:r>
      <w:r w:rsidR="00686CA9" w:rsidRPr="0054561E">
        <w:rPr>
          <w:rFonts w:ascii="Times New Roman" w:hAnsi="Times New Roman" w:cs="Times New Roman"/>
          <w:sz w:val="24"/>
          <w:szCs w:val="24"/>
        </w:rPr>
        <w:t>. В структуре зерновых ра</w:t>
      </w:r>
      <w:r w:rsidR="00075808" w:rsidRPr="0054561E">
        <w:rPr>
          <w:rFonts w:ascii="Times New Roman" w:hAnsi="Times New Roman" w:cs="Times New Roman"/>
          <w:sz w:val="24"/>
          <w:szCs w:val="24"/>
        </w:rPr>
        <w:t xml:space="preserve">сширить посевы пшеницы и ячменя и обеспечить валовое производство зерна в хозяйствах всех </w:t>
      </w:r>
      <w:r w:rsidR="00075808" w:rsidRPr="0054561E">
        <w:rPr>
          <w:rFonts w:ascii="Times New Roman" w:hAnsi="Times New Roman" w:cs="Times New Roman"/>
          <w:sz w:val="24"/>
          <w:szCs w:val="24"/>
        </w:rPr>
        <w:lastRenderedPageBreak/>
        <w:t xml:space="preserve">категорий  в количестве 7,4 тыс. тонн. Под урожай текущего года необходимо внести в почву </w:t>
      </w:r>
      <w:r w:rsidR="00F262F1" w:rsidRPr="0054561E">
        <w:rPr>
          <w:rFonts w:ascii="Times New Roman" w:hAnsi="Times New Roman" w:cs="Times New Roman"/>
          <w:sz w:val="24"/>
          <w:szCs w:val="24"/>
        </w:rPr>
        <w:t>60</w:t>
      </w:r>
      <w:r w:rsidR="0055780E" w:rsidRPr="0054561E">
        <w:rPr>
          <w:rFonts w:ascii="Times New Roman" w:hAnsi="Times New Roman" w:cs="Times New Roman"/>
          <w:sz w:val="24"/>
          <w:szCs w:val="24"/>
        </w:rPr>
        <w:t xml:space="preserve"> тонн действующего вещества минеральных и </w:t>
      </w:r>
      <w:r w:rsidR="008F393B" w:rsidRPr="0054561E">
        <w:rPr>
          <w:rFonts w:ascii="Times New Roman" w:hAnsi="Times New Roman" w:cs="Times New Roman"/>
          <w:sz w:val="24"/>
          <w:szCs w:val="24"/>
        </w:rPr>
        <w:t>26,1</w:t>
      </w:r>
      <w:r w:rsidR="0055780E" w:rsidRPr="0054561E">
        <w:rPr>
          <w:rFonts w:ascii="Times New Roman" w:hAnsi="Times New Roman" w:cs="Times New Roman"/>
          <w:sz w:val="24"/>
          <w:szCs w:val="24"/>
        </w:rPr>
        <w:t xml:space="preserve"> тыс. тонн органических удобрений.</w:t>
      </w:r>
      <w:r w:rsidR="009D77F1" w:rsidRPr="0054561E">
        <w:rPr>
          <w:rFonts w:ascii="Times New Roman" w:hAnsi="Times New Roman" w:cs="Times New Roman"/>
          <w:sz w:val="24"/>
          <w:szCs w:val="24"/>
        </w:rPr>
        <w:t xml:space="preserve">           Силами центральной агрохимической службы ЦАС «Нижегородское» планируется провести агрохимическое обследование сельхозугодий на площади 15 тыс. гектаров.</w:t>
      </w:r>
    </w:p>
    <w:p w:rsidR="008F393B" w:rsidRPr="0054561E" w:rsidRDefault="009D77F1" w:rsidP="009D77F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780E" w:rsidRPr="0054561E">
        <w:rPr>
          <w:rFonts w:ascii="Times New Roman" w:hAnsi="Times New Roman" w:cs="Times New Roman"/>
          <w:sz w:val="24"/>
          <w:szCs w:val="24"/>
        </w:rPr>
        <w:t xml:space="preserve">Целевыми индикаторами Программы «Развитие АПК» предусматривается так же </w:t>
      </w:r>
      <w:r w:rsidR="00A47E4E" w:rsidRPr="0054561E">
        <w:rPr>
          <w:rFonts w:ascii="Times New Roman" w:hAnsi="Times New Roman" w:cs="Times New Roman"/>
          <w:sz w:val="24"/>
          <w:szCs w:val="24"/>
        </w:rPr>
        <w:t>ввод</w:t>
      </w:r>
      <w:r w:rsidR="0055780E" w:rsidRPr="0054561E">
        <w:rPr>
          <w:rFonts w:ascii="Times New Roman" w:hAnsi="Times New Roman" w:cs="Times New Roman"/>
          <w:sz w:val="24"/>
          <w:szCs w:val="24"/>
        </w:rPr>
        <w:t xml:space="preserve"> в оборот </w:t>
      </w:r>
      <w:r w:rsidR="008F393B" w:rsidRPr="0054561E">
        <w:rPr>
          <w:rFonts w:ascii="Times New Roman" w:hAnsi="Times New Roman" w:cs="Times New Roman"/>
          <w:sz w:val="24"/>
          <w:szCs w:val="24"/>
        </w:rPr>
        <w:t>25</w:t>
      </w:r>
      <w:r w:rsidR="0055780E" w:rsidRPr="0054561E">
        <w:rPr>
          <w:rFonts w:ascii="Times New Roman" w:hAnsi="Times New Roman" w:cs="Times New Roman"/>
          <w:sz w:val="24"/>
          <w:szCs w:val="24"/>
        </w:rPr>
        <w:t xml:space="preserve"> гектар</w:t>
      </w:r>
      <w:r w:rsidR="00A47E4E" w:rsidRPr="0054561E">
        <w:rPr>
          <w:rFonts w:ascii="Times New Roman" w:hAnsi="Times New Roman" w:cs="Times New Roman"/>
          <w:sz w:val="24"/>
          <w:szCs w:val="24"/>
        </w:rPr>
        <w:t>ов</w:t>
      </w:r>
      <w:r w:rsidR="0055780E" w:rsidRPr="0054561E">
        <w:rPr>
          <w:rFonts w:ascii="Times New Roman" w:hAnsi="Times New Roman" w:cs="Times New Roman"/>
          <w:sz w:val="24"/>
          <w:szCs w:val="24"/>
        </w:rPr>
        <w:t xml:space="preserve"> неиспользуемых земель</w:t>
      </w:r>
      <w:r w:rsidR="008F393B" w:rsidRPr="0054561E">
        <w:rPr>
          <w:rFonts w:ascii="Times New Roman" w:hAnsi="Times New Roman" w:cs="Times New Roman"/>
          <w:sz w:val="24"/>
          <w:szCs w:val="24"/>
        </w:rPr>
        <w:t>.</w:t>
      </w:r>
      <w:r w:rsidR="0094344D" w:rsidRPr="0054561E">
        <w:rPr>
          <w:rFonts w:ascii="Times New Roman" w:hAnsi="Times New Roman" w:cs="Times New Roman"/>
          <w:sz w:val="24"/>
          <w:szCs w:val="24"/>
        </w:rPr>
        <w:t xml:space="preserve"> Но в сложившейся ситуации, когда за последние 5 лет мы вводим третий комплекс на 500 голов КРС, в том числе </w:t>
      </w:r>
      <w:r w:rsidR="00F14272" w:rsidRPr="0054561E">
        <w:rPr>
          <w:rFonts w:ascii="Times New Roman" w:hAnsi="Times New Roman" w:cs="Times New Roman"/>
          <w:sz w:val="24"/>
          <w:szCs w:val="24"/>
        </w:rPr>
        <w:t>два – в АО «Хмелевицы»</w:t>
      </w:r>
      <w:r w:rsidR="0090492A" w:rsidRPr="0054561E">
        <w:rPr>
          <w:rFonts w:ascii="Times New Roman" w:hAnsi="Times New Roman" w:cs="Times New Roman"/>
          <w:sz w:val="24"/>
          <w:szCs w:val="24"/>
        </w:rPr>
        <w:t xml:space="preserve">, этого </w:t>
      </w:r>
      <w:proofErr w:type="gramStart"/>
      <w:r w:rsidR="0090492A" w:rsidRPr="0054561E">
        <w:rPr>
          <w:rFonts w:ascii="Times New Roman" w:hAnsi="Times New Roman" w:cs="Times New Roman"/>
          <w:sz w:val="24"/>
          <w:szCs w:val="24"/>
        </w:rPr>
        <w:t>крайне недостаточно</w:t>
      </w:r>
      <w:proofErr w:type="gramEnd"/>
      <w:r w:rsidR="0090492A" w:rsidRPr="0054561E">
        <w:rPr>
          <w:rFonts w:ascii="Times New Roman" w:hAnsi="Times New Roman" w:cs="Times New Roman"/>
          <w:sz w:val="24"/>
          <w:szCs w:val="24"/>
        </w:rPr>
        <w:t xml:space="preserve">. Как следствие, этот факт влечет за собой значительное увеличение потребности в кормах, в том числе за счет увеличения площадей. На 2021 год мы планируем ввести в оборот  </w:t>
      </w:r>
      <w:r w:rsidR="000B4BAA" w:rsidRPr="0054561E">
        <w:rPr>
          <w:rFonts w:ascii="Times New Roman" w:hAnsi="Times New Roman" w:cs="Times New Roman"/>
          <w:sz w:val="24"/>
          <w:szCs w:val="24"/>
        </w:rPr>
        <w:t>300</w:t>
      </w:r>
      <w:r w:rsidR="0090492A" w:rsidRPr="0054561E">
        <w:rPr>
          <w:rFonts w:ascii="Times New Roman" w:hAnsi="Times New Roman" w:cs="Times New Roman"/>
          <w:sz w:val="24"/>
          <w:szCs w:val="24"/>
        </w:rPr>
        <w:t xml:space="preserve"> гектаров залежных земель. Как вариант</w:t>
      </w:r>
      <w:r w:rsidR="00B673D8" w:rsidRPr="0054561E">
        <w:rPr>
          <w:rFonts w:ascii="Times New Roman" w:hAnsi="Times New Roman" w:cs="Times New Roman"/>
          <w:sz w:val="24"/>
          <w:szCs w:val="24"/>
        </w:rPr>
        <w:t xml:space="preserve"> увеличения площадей</w:t>
      </w:r>
      <w:r w:rsidR="0090492A" w:rsidRPr="0054561E">
        <w:rPr>
          <w:rFonts w:ascii="Times New Roman" w:hAnsi="Times New Roman" w:cs="Times New Roman"/>
          <w:sz w:val="24"/>
          <w:szCs w:val="24"/>
        </w:rPr>
        <w:t xml:space="preserve"> для «Хмелевиц» - расширить холдинг посредством присоединения </w:t>
      </w:r>
      <w:r w:rsidR="00B673D8" w:rsidRPr="0054561E">
        <w:rPr>
          <w:rFonts w:ascii="Times New Roman" w:hAnsi="Times New Roman" w:cs="Times New Roman"/>
          <w:sz w:val="24"/>
          <w:szCs w:val="24"/>
        </w:rPr>
        <w:t xml:space="preserve">СПК «Русь». Выгода здесь обоюдная: «Хмелевицы» получат дополнительные площади для </w:t>
      </w:r>
      <w:proofErr w:type="gramStart"/>
      <w:r w:rsidR="00B673D8" w:rsidRPr="0054561E">
        <w:rPr>
          <w:rFonts w:ascii="Times New Roman" w:hAnsi="Times New Roman" w:cs="Times New Roman"/>
          <w:sz w:val="24"/>
          <w:szCs w:val="24"/>
        </w:rPr>
        <w:t>введения</w:t>
      </w:r>
      <w:proofErr w:type="gramEnd"/>
      <w:r w:rsidR="00B673D8" w:rsidRPr="0054561E">
        <w:rPr>
          <w:rFonts w:ascii="Times New Roman" w:hAnsi="Times New Roman" w:cs="Times New Roman"/>
          <w:sz w:val="24"/>
          <w:szCs w:val="24"/>
        </w:rPr>
        <w:t xml:space="preserve"> в оборот которых не требуется больших дополнительных затрат.</w:t>
      </w:r>
      <w:r w:rsidR="00E949EE" w:rsidRPr="0054561E">
        <w:rPr>
          <w:rFonts w:ascii="Times New Roman" w:hAnsi="Times New Roman" w:cs="Times New Roman"/>
          <w:sz w:val="24"/>
          <w:szCs w:val="24"/>
        </w:rPr>
        <w:t xml:space="preserve"> Почвы там не самые плохие по естественному плодородию, при должной </w:t>
      </w:r>
      <w:r w:rsidR="00C970DB" w:rsidRPr="0054561E">
        <w:rPr>
          <w:rFonts w:ascii="Times New Roman" w:hAnsi="Times New Roman" w:cs="Times New Roman"/>
          <w:sz w:val="24"/>
          <w:szCs w:val="24"/>
        </w:rPr>
        <w:t>агротехнике</w:t>
      </w:r>
      <w:r w:rsidR="00E949EE" w:rsidRPr="0054561E">
        <w:rPr>
          <w:rFonts w:ascii="Times New Roman" w:hAnsi="Times New Roman" w:cs="Times New Roman"/>
          <w:sz w:val="24"/>
          <w:szCs w:val="24"/>
        </w:rPr>
        <w:t xml:space="preserve"> способны давать хорошие стабильные урожаи. </w:t>
      </w:r>
      <w:r w:rsidR="00B673D8" w:rsidRPr="0054561E">
        <w:rPr>
          <w:rFonts w:ascii="Times New Roman" w:hAnsi="Times New Roman" w:cs="Times New Roman"/>
          <w:sz w:val="24"/>
          <w:szCs w:val="24"/>
        </w:rPr>
        <w:t xml:space="preserve"> «Русь» </w:t>
      </w:r>
      <w:r w:rsidR="00E949EE" w:rsidRPr="0054561E">
        <w:rPr>
          <w:rFonts w:ascii="Times New Roman" w:hAnsi="Times New Roman" w:cs="Times New Roman"/>
          <w:sz w:val="24"/>
          <w:szCs w:val="24"/>
        </w:rPr>
        <w:t>обретет</w:t>
      </w:r>
      <w:r w:rsidR="00B673D8" w:rsidRPr="0054561E">
        <w:rPr>
          <w:rFonts w:ascii="Times New Roman" w:hAnsi="Times New Roman" w:cs="Times New Roman"/>
          <w:sz w:val="24"/>
          <w:szCs w:val="24"/>
        </w:rPr>
        <w:t xml:space="preserve"> дополнительную поддержку, так сказать, сильное плечо</w:t>
      </w:r>
      <w:r w:rsidR="00E949EE" w:rsidRPr="0054561E">
        <w:rPr>
          <w:rFonts w:ascii="Times New Roman" w:hAnsi="Times New Roman" w:cs="Times New Roman"/>
          <w:sz w:val="24"/>
          <w:szCs w:val="24"/>
        </w:rPr>
        <w:t xml:space="preserve"> для своего развития. </w:t>
      </w:r>
      <w:r w:rsidR="0055780E"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="00E949EE" w:rsidRPr="0054561E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C970DB" w:rsidRPr="0054561E">
        <w:rPr>
          <w:rFonts w:ascii="Times New Roman" w:hAnsi="Times New Roman" w:cs="Times New Roman"/>
          <w:sz w:val="24"/>
          <w:szCs w:val="24"/>
        </w:rPr>
        <w:t xml:space="preserve">, в силу объективных и субъективных причин, </w:t>
      </w:r>
      <w:r w:rsidR="00E949EE" w:rsidRPr="0054561E">
        <w:rPr>
          <w:rFonts w:ascii="Times New Roman" w:hAnsi="Times New Roman" w:cs="Times New Roman"/>
          <w:sz w:val="24"/>
          <w:szCs w:val="24"/>
        </w:rPr>
        <w:t xml:space="preserve"> уровень состояния экономики этого хозяйства</w:t>
      </w:r>
      <w:r w:rsidR="00C970DB" w:rsidRPr="0054561E">
        <w:rPr>
          <w:rFonts w:ascii="Times New Roman" w:hAnsi="Times New Roman" w:cs="Times New Roman"/>
          <w:sz w:val="24"/>
          <w:szCs w:val="24"/>
        </w:rPr>
        <w:t xml:space="preserve"> без дополнительных вложений </w:t>
      </w:r>
      <w:r w:rsidR="00E949EE" w:rsidRPr="0054561E">
        <w:rPr>
          <w:rFonts w:ascii="Times New Roman" w:hAnsi="Times New Roman" w:cs="Times New Roman"/>
          <w:sz w:val="24"/>
          <w:szCs w:val="24"/>
        </w:rPr>
        <w:t xml:space="preserve"> </w:t>
      </w:r>
      <w:r w:rsidR="00C970DB" w:rsidRPr="0054561E">
        <w:rPr>
          <w:rFonts w:ascii="Times New Roman" w:hAnsi="Times New Roman" w:cs="Times New Roman"/>
          <w:sz w:val="24"/>
          <w:szCs w:val="24"/>
        </w:rPr>
        <w:t xml:space="preserve">не позволяет обеспечить производство на расширенной основе. Для управления сельского хозяйства, администрации городского округа факт сохранения хозяйства – это </w:t>
      </w:r>
      <w:r w:rsidR="00083757" w:rsidRPr="0054561E">
        <w:rPr>
          <w:rFonts w:ascii="Times New Roman" w:hAnsi="Times New Roman" w:cs="Times New Roman"/>
          <w:sz w:val="24"/>
          <w:szCs w:val="24"/>
        </w:rPr>
        <w:t>гарантия сохранения</w:t>
      </w:r>
      <w:r w:rsidR="00083757" w:rsidRPr="00545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757" w:rsidRPr="0054561E">
        <w:rPr>
          <w:rFonts w:ascii="Times New Roman" w:hAnsi="Times New Roman" w:cs="Times New Roman"/>
          <w:sz w:val="24"/>
          <w:szCs w:val="24"/>
        </w:rPr>
        <w:t xml:space="preserve"> рабочих мест, сельского уклада жизни и </w:t>
      </w:r>
      <w:r w:rsidR="00C970DB" w:rsidRPr="0054561E">
        <w:rPr>
          <w:rFonts w:ascii="Times New Roman" w:hAnsi="Times New Roman" w:cs="Times New Roman"/>
          <w:sz w:val="24"/>
          <w:szCs w:val="24"/>
        </w:rPr>
        <w:t xml:space="preserve"> благоприятной социально – экономической ситуации на данной территории. </w:t>
      </w:r>
    </w:p>
    <w:p w:rsidR="009C33F1" w:rsidRPr="0054561E" w:rsidRDefault="009D77F1" w:rsidP="009D77F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4BAA" w:rsidRPr="0054561E">
        <w:rPr>
          <w:rFonts w:ascii="Times New Roman" w:hAnsi="Times New Roman" w:cs="Times New Roman"/>
          <w:sz w:val="24"/>
          <w:szCs w:val="24"/>
        </w:rPr>
        <w:t xml:space="preserve">На основании реализации мероприятий программы «Комплексное развитие сельских территорий» в 2020 году планируется провести работы по выделению земельных участков </w:t>
      </w:r>
      <w:proofErr w:type="gramStart"/>
      <w:r w:rsidR="00F30FDA" w:rsidRPr="005456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30FDA" w:rsidRPr="005456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FDA" w:rsidRPr="005456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30FDA" w:rsidRPr="0054561E">
        <w:rPr>
          <w:rFonts w:ascii="Times New Roman" w:hAnsi="Times New Roman" w:cs="Times New Roman"/>
          <w:sz w:val="24"/>
          <w:szCs w:val="24"/>
        </w:rPr>
        <w:t xml:space="preserve">. Хмелевицы </w:t>
      </w:r>
      <w:r w:rsidR="000B4BAA" w:rsidRPr="0054561E">
        <w:rPr>
          <w:rFonts w:ascii="Times New Roman" w:hAnsi="Times New Roman" w:cs="Times New Roman"/>
          <w:sz w:val="24"/>
          <w:szCs w:val="24"/>
        </w:rPr>
        <w:t>под строительство жилья по договорам социального найма, составить проектно – сметную документацию на 9 домиков</w:t>
      </w:r>
      <w:r w:rsidR="00F30FDA" w:rsidRPr="0054561E">
        <w:rPr>
          <w:rFonts w:ascii="Times New Roman" w:hAnsi="Times New Roman" w:cs="Times New Roman"/>
          <w:sz w:val="24"/>
          <w:szCs w:val="24"/>
        </w:rPr>
        <w:t xml:space="preserve">, т.е. провести всю подготовительную работу, чтобы войти в программу  строительства в 2021 году. </w:t>
      </w:r>
      <w:r w:rsidR="000B4BAA" w:rsidRPr="00545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BAA" w:rsidRPr="0054561E" w:rsidRDefault="00F30FDA" w:rsidP="00990D26">
      <w:pPr>
        <w:pStyle w:val="a3"/>
        <w:numPr>
          <w:ilvl w:val="0"/>
          <w:numId w:val="2"/>
        </w:numPr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По направлению «Развитие транспортной инфраструктуры» провести подготовительные мероприятия и разработать проектную документацию на строительство дорог, ведущих к социально значимым объектам в д. Б.-Свеча, д. </w:t>
      </w:r>
      <w:proofErr w:type="spellStart"/>
      <w:r w:rsidRPr="0054561E">
        <w:rPr>
          <w:rFonts w:ascii="Times New Roman" w:hAnsi="Times New Roman" w:cs="Times New Roman"/>
          <w:sz w:val="24"/>
          <w:szCs w:val="24"/>
        </w:rPr>
        <w:t>Красногор</w:t>
      </w:r>
      <w:proofErr w:type="spellEnd"/>
      <w:r w:rsidRPr="0054561E">
        <w:rPr>
          <w:rFonts w:ascii="Times New Roman" w:hAnsi="Times New Roman" w:cs="Times New Roman"/>
          <w:sz w:val="24"/>
          <w:szCs w:val="24"/>
        </w:rPr>
        <w:t>, пос. Лужайки.</w:t>
      </w:r>
    </w:p>
    <w:p w:rsidR="009C33F1" w:rsidRPr="0054561E" w:rsidRDefault="009C33F1" w:rsidP="00990D26">
      <w:pPr>
        <w:pStyle w:val="a3"/>
        <w:numPr>
          <w:ilvl w:val="0"/>
          <w:numId w:val="2"/>
        </w:numPr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Предоставить в министерство сельского хозяйства и продовольственных ресурсов Нижегородской области пакет документов по </w:t>
      </w:r>
      <w:proofErr w:type="spellStart"/>
      <w:r w:rsidRPr="0054561E">
        <w:rPr>
          <w:rFonts w:ascii="Times New Roman" w:hAnsi="Times New Roman" w:cs="Times New Roman"/>
          <w:sz w:val="24"/>
          <w:szCs w:val="24"/>
        </w:rPr>
        <w:t>Хмелевицкому</w:t>
      </w:r>
      <w:proofErr w:type="spellEnd"/>
      <w:r w:rsidRPr="0054561E">
        <w:rPr>
          <w:rFonts w:ascii="Times New Roman" w:hAnsi="Times New Roman" w:cs="Times New Roman"/>
          <w:sz w:val="24"/>
          <w:szCs w:val="24"/>
        </w:rPr>
        <w:t xml:space="preserve"> дому культуры для включения его в программу строительства на 2021 год.</w:t>
      </w:r>
    </w:p>
    <w:p w:rsidR="00DC7A6A" w:rsidRPr="0054561E" w:rsidRDefault="00911323" w:rsidP="00990D26">
      <w:pPr>
        <w:pStyle w:val="a3"/>
        <w:numPr>
          <w:ilvl w:val="0"/>
          <w:numId w:val="2"/>
        </w:numPr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>С целью пропаганды передовых методов</w:t>
      </w:r>
      <w:r w:rsidR="00E4457A" w:rsidRPr="0054561E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54561E">
        <w:rPr>
          <w:rFonts w:ascii="Times New Roman" w:hAnsi="Times New Roman" w:cs="Times New Roman"/>
          <w:sz w:val="24"/>
          <w:szCs w:val="24"/>
        </w:rPr>
        <w:t xml:space="preserve"> и технологий развития сельскохозяйственного производства, в  20</w:t>
      </w:r>
      <w:r w:rsidR="009C33F1" w:rsidRPr="0054561E">
        <w:rPr>
          <w:rFonts w:ascii="Times New Roman" w:hAnsi="Times New Roman" w:cs="Times New Roman"/>
          <w:sz w:val="24"/>
          <w:szCs w:val="24"/>
        </w:rPr>
        <w:t>20</w:t>
      </w:r>
      <w:r w:rsidRPr="0054561E">
        <w:rPr>
          <w:rFonts w:ascii="Times New Roman" w:hAnsi="Times New Roman" w:cs="Times New Roman"/>
          <w:sz w:val="24"/>
          <w:szCs w:val="24"/>
        </w:rPr>
        <w:t xml:space="preserve"> году планируется провести </w:t>
      </w:r>
      <w:r w:rsidR="00B02B02" w:rsidRPr="00545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323" w:rsidRPr="0054561E" w:rsidRDefault="00DC7A6A" w:rsidP="00990D26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 xml:space="preserve">- </w:t>
      </w:r>
      <w:r w:rsidR="00B02B02" w:rsidRPr="0054561E">
        <w:rPr>
          <w:rFonts w:ascii="Times New Roman" w:hAnsi="Times New Roman" w:cs="Times New Roman"/>
          <w:sz w:val="24"/>
          <w:szCs w:val="24"/>
        </w:rPr>
        <w:t xml:space="preserve">смотр – конкурс посевов (по результатам </w:t>
      </w:r>
      <w:proofErr w:type="spellStart"/>
      <w:r w:rsidR="00B02B02" w:rsidRPr="0054561E"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 w:rsidR="00B02B02" w:rsidRPr="0054561E">
        <w:rPr>
          <w:rFonts w:ascii="Times New Roman" w:hAnsi="Times New Roman" w:cs="Times New Roman"/>
          <w:sz w:val="24"/>
          <w:szCs w:val="24"/>
        </w:rPr>
        <w:t xml:space="preserve"> – посевных работ)</w:t>
      </w:r>
      <w:r w:rsidRPr="0054561E">
        <w:rPr>
          <w:rFonts w:ascii="Times New Roman" w:hAnsi="Times New Roman" w:cs="Times New Roman"/>
          <w:sz w:val="24"/>
          <w:szCs w:val="24"/>
        </w:rPr>
        <w:t>;</w:t>
      </w:r>
    </w:p>
    <w:p w:rsidR="00DC7A6A" w:rsidRPr="0054561E" w:rsidRDefault="00DC7A6A" w:rsidP="00990D26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>- конкурс операторов машинного доения коров</w:t>
      </w:r>
      <w:r w:rsidR="00730E6D" w:rsidRPr="0054561E">
        <w:rPr>
          <w:rFonts w:ascii="Times New Roman" w:hAnsi="Times New Roman" w:cs="Times New Roman"/>
          <w:sz w:val="24"/>
          <w:szCs w:val="24"/>
        </w:rPr>
        <w:t xml:space="preserve"> в каждом сельхозпредприятии с выдвижением победителей на окружной конкурс</w:t>
      </w:r>
      <w:r w:rsidRPr="0054561E">
        <w:rPr>
          <w:rFonts w:ascii="Times New Roman" w:hAnsi="Times New Roman" w:cs="Times New Roman"/>
          <w:sz w:val="24"/>
          <w:szCs w:val="24"/>
        </w:rPr>
        <w:t>;</w:t>
      </w:r>
    </w:p>
    <w:p w:rsidR="00DC7A6A" w:rsidRPr="0054561E" w:rsidRDefault="00DC7A6A" w:rsidP="00990D26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4561E">
        <w:rPr>
          <w:rFonts w:ascii="Times New Roman" w:hAnsi="Times New Roman" w:cs="Times New Roman"/>
          <w:sz w:val="24"/>
          <w:szCs w:val="24"/>
        </w:rPr>
        <w:t>- смотр – конкурс по подготовке к зиме животноводческих помещений.</w:t>
      </w:r>
    </w:p>
    <w:p w:rsidR="00833EF2" w:rsidRPr="0054561E" w:rsidRDefault="00833EF2" w:rsidP="00990D26">
      <w:pPr>
        <w:pStyle w:val="a3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61E">
        <w:rPr>
          <w:rFonts w:ascii="Times New Roman" w:hAnsi="Times New Roman" w:cs="Times New Roman"/>
          <w:b/>
          <w:sz w:val="24"/>
          <w:szCs w:val="24"/>
          <w:u w:val="single"/>
        </w:rPr>
        <w:t>(Слайд 18)</w:t>
      </w:r>
    </w:p>
    <w:sectPr w:rsidR="00833EF2" w:rsidRPr="0054561E" w:rsidSect="00AF7FD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2145"/>
    <w:multiLevelType w:val="hybridMultilevel"/>
    <w:tmpl w:val="0928C2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31A7FDE"/>
    <w:multiLevelType w:val="hybridMultilevel"/>
    <w:tmpl w:val="8766BC28"/>
    <w:lvl w:ilvl="0" w:tplc="0419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44E71943"/>
    <w:multiLevelType w:val="hybridMultilevel"/>
    <w:tmpl w:val="1E02929A"/>
    <w:lvl w:ilvl="0" w:tplc="9FAAC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A39"/>
    <w:rsid w:val="000066B2"/>
    <w:rsid w:val="00007D62"/>
    <w:rsid w:val="000175D2"/>
    <w:rsid w:val="00022A34"/>
    <w:rsid w:val="00040FB3"/>
    <w:rsid w:val="00041340"/>
    <w:rsid w:val="00075808"/>
    <w:rsid w:val="00077FFA"/>
    <w:rsid w:val="00083757"/>
    <w:rsid w:val="00087FDD"/>
    <w:rsid w:val="0009558A"/>
    <w:rsid w:val="000A1E10"/>
    <w:rsid w:val="000B3A41"/>
    <w:rsid w:val="000B4BAA"/>
    <w:rsid w:val="000D0D4F"/>
    <w:rsid w:val="000D3370"/>
    <w:rsid w:val="000E3803"/>
    <w:rsid w:val="00101A17"/>
    <w:rsid w:val="0011377A"/>
    <w:rsid w:val="001217B0"/>
    <w:rsid w:val="00122773"/>
    <w:rsid w:val="0012681D"/>
    <w:rsid w:val="00131332"/>
    <w:rsid w:val="00141B83"/>
    <w:rsid w:val="00143CD8"/>
    <w:rsid w:val="00155754"/>
    <w:rsid w:val="00161921"/>
    <w:rsid w:val="0016761C"/>
    <w:rsid w:val="00172E52"/>
    <w:rsid w:val="00186D95"/>
    <w:rsid w:val="001A3771"/>
    <w:rsid w:val="001A54AD"/>
    <w:rsid w:val="001B4107"/>
    <w:rsid w:val="001B5985"/>
    <w:rsid w:val="001C5FD2"/>
    <w:rsid w:val="001E539B"/>
    <w:rsid w:val="001F4083"/>
    <w:rsid w:val="0020007B"/>
    <w:rsid w:val="00213826"/>
    <w:rsid w:val="0022486E"/>
    <w:rsid w:val="002306B3"/>
    <w:rsid w:val="002365AE"/>
    <w:rsid w:val="002940BC"/>
    <w:rsid w:val="002A7000"/>
    <w:rsid w:val="002C1A32"/>
    <w:rsid w:val="002C725B"/>
    <w:rsid w:val="002D0913"/>
    <w:rsid w:val="002F2D12"/>
    <w:rsid w:val="002F6C3A"/>
    <w:rsid w:val="00310CB0"/>
    <w:rsid w:val="003207CF"/>
    <w:rsid w:val="00323104"/>
    <w:rsid w:val="003376D2"/>
    <w:rsid w:val="00341C38"/>
    <w:rsid w:val="00342BA0"/>
    <w:rsid w:val="0035329F"/>
    <w:rsid w:val="0035605A"/>
    <w:rsid w:val="0036498E"/>
    <w:rsid w:val="003651E0"/>
    <w:rsid w:val="003776E0"/>
    <w:rsid w:val="00387AC8"/>
    <w:rsid w:val="0039074A"/>
    <w:rsid w:val="00392DC9"/>
    <w:rsid w:val="00394916"/>
    <w:rsid w:val="0039529B"/>
    <w:rsid w:val="003A5BC6"/>
    <w:rsid w:val="003E1C4F"/>
    <w:rsid w:val="003F282A"/>
    <w:rsid w:val="003F3EEC"/>
    <w:rsid w:val="003F4FFB"/>
    <w:rsid w:val="00410222"/>
    <w:rsid w:val="0042427E"/>
    <w:rsid w:val="00436BE3"/>
    <w:rsid w:val="00445655"/>
    <w:rsid w:val="00446A91"/>
    <w:rsid w:val="00455270"/>
    <w:rsid w:val="0047269A"/>
    <w:rsid w:val="00477B71"/>
    <w:rsid w:val="004826FF"/>
    <w:rsid w:val="004A2CCD"/>
    <w:rsid w:val="004C2491"/>
    <w:rsid w:val="004D0C83"/>
    <w:rsid w:val="004D4C8D"/>
    <w:rsid w:val="004E0693"/>
    <w:rsid w:val="004F1824"/>
    <w:rsid w:val="004F1DFB"/>
    <w:rsid w:val="005001B6"/>
    <w:rsid w:val="00526771"/>
    <w:rsid w:val="00534C3D"/>
    <w:rsid w:val="0053624C"/>
    <w:rsid w:val="00545480"/>
    <w:rsid w:val="0054561E"/>
    <w:rsid w:val="005531D9"/>
    <w:rsid w:val="0055780E"/>
    <w:rsid w:val="00570459"/>
    <w:rsid w:val="0057210F"/>
    <w:rsid w:val="00581261"/>
    <w:rsid w:val="00581FE5"/>
    <w:rsid w:val="00582FF8"/>
    <w:rsid w:val="005B3A6E"/>
    <w:rsid w:val="005D0E9D"/>
    <w:rsid w:val="005D2BBC"/>
    <w:rsid w:val="005D6634"/>
    <w:rsid w:val="005E5E54"/>
    <w:rsid w:val="005F7AC2"/>
    <w:rsid w:val="00603269"/>
    <w:rsid w:val="00625D89"/>
    <w:rsid w:val="006326C5"/>
    <w:rsid w:val="006327C3"/>
    <w:rsid w:val="00637973"/>
    <w:rsid w:val="006401FA"/>
    <w:rsid w:val="006517C8"/>
    <w:rsid w:val="00651D49"/>
    <w:rsid w:val="006627E1"/>
    <w:rsid w:val="00674AD3"/>
    <w:rsid w:val="00684CC0"/>
    <w:rsid w:val="00686CA9"/>
    <w:rsid w:val="006C3216"/>
    <w:rsid w:val="006C6D26"/>
    <w:rsid w:val="006D4727"/>
    <w:rsid w:val="006F6175"/>
    <w:rsid w:val="00730E6D"/>
    <w:rsid w:val="00746C33"/>
    <w:rsid w:val="007603C8"/>
    <w:rsid w:val="00781544"/>
    <w:rsid w:val="00781708"/>
    <w:rsid w:val="007A6A39"/>
    <w:rsid w:val="007C14DA"/>
    <w:rsid w:val="007C2D7B"/>
    <w:rsid w:val="00817100"/>
    <w:rsid w:val="00830BA9"/>
    <w:rsid w:val="00833EF2"/>
    <w:rsid w:val="00837B26"/>
    <w:rsid w:val="00850497"/>
    <w:rsid w:val="00851CBF"/>
    <w:rsid w:val="00860787"/>
    <w:rsid w:val="00860A97"/>
    <w:rsid w:val="00884CFF"/>
    <w:rsid w:val="00885A88"/>
    <w:rsid w:val="00893926"/>
    <w:rsid w:val="0089566D"/>
    <w:rsid w:val="008B1ED6"/>
    <w:rsid w:val="008F393B"/>
    <w:rsid w:val="009040D4"/>
    <w:rsid w:val="0090492A"/>
    <w:rsid w:val="00911323"/>
    <w:rsid w:val="009209EE"/>
    <w:rsid w:val="009234D2"/>
    <w:rsid w:val="00923B30"/>
    <w:rsid w:val="009246A0"/>
    <w:rsid w:val="009328BA"/>
    <w:rsid w:val="00942949"/>
    <w:rsid w:val="0094344D"/>
    <w:rsid w:val="009475A1"/>
    <w:rsid w:val="00964BDF"/>
    <w:rsid w:val="00985874"/>
    <w:rsid w:val="00990D26"/>
    <w:rsid w:val="0099381C"/>
    <w:rsid w:val="009C2EDE"/>
    <w:rsid w:val="009C33F1"/>
    <w:rsid w:val="009D77F1"/>
    <w:rsid w:val="009F41B4"/>
    <w:rsid w:val="00A04308"/>
    <w:rsid w:val="00A47E4E"/>
    <w:rsid w:val="00A740FE"/>
    <w:rsid w:val="00A82F6B"/>
    <w:rsid w:val="00A94D86"/>
    <w:rsid w:val="00AA4126"/>
    <w:rsid w:val="00AA73DC"/>
    <w:rsid w:val="00AC031D"/>
    <w:rsid w:val="00AC58DA"/>
    <w:rsid w:val="00AE02BA"/>
    <w:rsid w:val="00AF7FD2"/>
    <w:rsid w:val="00B021DC"/>
    <w:rsid w:val="00B0268B"/>
    <w:rsid w:val="00B02B02"/>
    <w:rsid w:val="00B141A2"/>
    <w:rsid w:val="00B152D1"/>
    <w:rsid w:val="00B338A8"/>
    <w:rsid w:val="00B36D56"/>
    <w:rsid w:val="00B673D8"/>
    <w:rsid w:val="00B7076D"/>
    <w:rsid w:val="00B849CA"/>
    <w:rsid w:val="00B907F1"/>
    <w:rsid w:val="00B93D32"/>
    <w:rsid w:val="00BA17B3"/>
    <w:rsid w:val="00BB630F"/>
    <w:rsid w:val="00BC73D2"/>
    <w:rsid w:val="00BD0F6D"/>
    <w:rsid w:val="00BD160A"/>
    <w:rsid w:val="00BE588C"/>
    <w:rsid w:val="00BF6101"/>
    <w:rsid w:val="00C10094"/>
    <w:rsid w:val="00C12AA8"/>
    <w:rsid w:val="00C47408"/>
    <w:rsid w:val="00C508ED"/>
    <w:rsid w:val="00C51E7D"/>
    <w:rsid w:val="00C824DF"/>
    <w:rsid w:val="00C826B9"/>
    <w:rsid w:val="00C970DB"/>
    <w:rsid w:val="00CA041F"/>
    <w:rsid w:val="00CA1F37"/>
    <w:rsid w:val="00CA2DF7"/>
    <w:rsid w:val="00CB5389"/>
    <w:rsid w:val="00D06272"/>
    <w:rsid w:val="00D07123"/>
    <w:rsid w:val="00D17ECB"/>
    <w:rsid w:val="00D266B5"/>
    <w:rsid w:val="00D3015F"/>
    <w:rsid w:val="00D45461"/>
    <w:rsid w:val="00D51AA9"/>
    <w:rsid w:val="00D70EB0"/>
    <w:rsid w:val="00D9493F"/>
    <w:rsid w:val="00DA0DE7"/>
    <w:rsid w:val="00DA16C5"/>
    <w:rsid w:val="00DA3AF2"/>
    <w:rsid w:val="00DB7EE6"/>
    <w:rsid w:val="00DC48EA"/>
    <w:rsid w:val="00DC7A6A"/>
    <w:rsid w:val="00DE112B"/>
    <w:rsid w:val="00DE745A"/>
    <w:rsid w:val="00E01492"/>
    <w:rsid w:val="00E02394"/>
    <w:rsid w:val="00E23641"/>
    <w:rsid w:val="00E4457A"/>
    <w:rsid w:val="00E45D57"/>
    <w:rsid w:val="00E7294F"/>
    <w:rsid w:val="00E80E90"/>
    <w:rsid w:val="00E90B48"/>
    <w:rsid w:val="00E949EE"/>
    <w:rsid w:val="00EB4405"/>
    <w:rsid w:val="00EC040E"/>
    <w:rsid w:val="00EF2CA2"/>
    <w:rsid w:val="00EF6142"/>
    <w:rsid w:val="00F14272"/>
    <w:rsid w:val="00F21864"/>
    <w:rsid w:val="00F262F1"/>
    <w:rsid w:val="00F2747E"/>
    <w:rsid w:val="00F30FDA"/>
    <w:rsid w:val="00F41517"/>
    <w:rsid w:val="00F55404"/>
    <w:rsid w:val="00F577AA"/>
    <w:rsid w:val="00FA3C66"/>
    <w:rsid w:val="00FB0C66"/>
    <w:rsid w:val="00FC0ED9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6DC90-8679-416F-AE72-BD98DBFA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7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2020-02-20T13:27:00Z</cp:lastPrinted>
  <dcterms:created xsi:type="dcterms:W3CDTF">2019-03-05T05:27:00Z</dcterms:created>
  <dcterms:modified xsi:type="dcterms:W3CDTF">2020-03-04T09:08:00Z</dcterms:modified>
</cp:coreProperties>
</file>