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A7" w:rsidRDefault="004066A7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B37308" w:rsidRPr="00F62BD7" w:rsidRDefault="00B37308" w:rsidP="00B373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3174C1E" wp14:editId="0FD00573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08" w:rsidRPr="00F62BD7" w:rsidRDefault="00B37308" w:rsidP="00B37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308" w:rsidRPr="00F62BD7" w:rsidRDefault="00B37308" w:rsidP="00B37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D7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B37308" w:rsidRPr="00F62BD7" w:rsidRDefault="00B37308" w:rsidP="00B37308">
      <w:pPr>
        <w:jc w:val="center"/>
        <w:rPr>
          <w:b/>
          <w:sz w:val="28"/>
          <w:szCs w:val="28"/>
        </w:rPr>
      </w:pPr>
      <w:r w:rsidRPr="00F62BD7">
        <w:rPr>
          <w:b/>
          <w:sz w:val="28"/>
          <w:szCs w:val="28"/>
        </w:rPr>
        <w:t>НИЖЕГОРОДСКОЙ ОБЛАСТИ</w:t>
      </w:r>
    </w:p>
    <w:p w:rsidR="00B37308" w:rsidRPr="00F62BD7" w:rsidRDefault="00B37308" w:rsidP="00B3730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7308" w:rsidRPr="00F62BD7" w:rsidRDefault="00B37308" w:rsidP="00B37308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B37308" w:rsidRDefault="00B37308" w:rsidP="00B37308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F62BD7">
        <w:rPr>
          <w:b/>
          <w:color w:val="000000"/>
          <w:sz w:val="28"/>
          <w:szCs w:val="28"/>
        </w:rPr>
        <w:t>Р</w:t>
      </w:r>
      <w:proofErr w:type="gramEnd"/>
      <w:r w:rsidRPr="00F62BD7">
        <w:rPr>
          <w:b/>
          <w:color w:val="000000"/>
          <w:sz w:val="28"/>
          <w:szCs w:val="28"/>
        </w:rPr>
        <w:t xml:space="preserve"> Е Ш Е Н И Е</w:t>
      </w:r>
    </w:p>
    <w:p w:rsidR="00B37308" w:rsidRPr="00F62BD7" w:rsidRDefault="00B37308" w:rsidP="00B37308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B37308" w:rsidRPr="00F62BD7" w:rsidRDefault="00B37308" w:rsidP="00B37308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B37308" w:rsidRPr="00F62BD7" w:rsidRDefault="00B37308" w:rsidP="00B37308">
      <w:pPr>
        <w:spacing w:line="360" w:lineRule="auto"/>
      </w:pPr>
      <w:r w:rsidRPr="00F62BD7">
        <w:t xml:space="preserve">От 28 марта  2019 года           </w:t>
      </w:r>
      <w:r>
        <w:t xml:space="preserve">                        </w:t>
      </w:r>
      <w:r w:rsidRPr="00F62BD7">
        <w:t xml:space="preserve">                                                                     </w:t>
      </w:r>
      <w:r>
        <w:t xml:space="preserve">   </w:t>
      </w:r>
      <w:r>
        <w:t xml:space="preserve">         </w:t>
      </w:r>
      <w:r>
        <w:t xml:space="preserve">       </w:t>
      </w:r>
      <w:r w:rsidRPr="00F62BD7">
        <w:t>№26-</w:t>
      </w:r>
      <w:r>
        <w:t>2</w:t>
      </w:r>
    </w:p>
    <w:p w:rsidR="00B37308" w:rsidRDefault="00B37308" w:rsidP="00B37308">
      <w:pPr>
        <w:spacing w:line="360" w:lineRule="auto"/>
      </w:pP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  <w:gridCol w:w="3897"/>
      </w:tblGrid>
      <w:tr w:rsidR="00B37308" w:rsidTr="00227940"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08" w:rsidRPr="00A32394" w:rsidRDefault="00B37308" w:rsidP="00227940">
            <w:pPr>
              <w:jc w:val="both"/>
            </w:pPr>
            <w:r w:rsidRPr="00A32394">
              <w:t xml:space="preserve">Отчет о результатах деятельности  Совета депутатов </w:t>
            </w:r>
            <w:proofErr w:type="spellStart"/>
            <w:r w:rsidRPr="00A32394">
              <w:t>г.о.г</w:t>
            </w:r>
            <w:proofErr w:type="gramStart"/>
            <w:r w:rsidRPr="00A32394">
              <w:t>.Ш</w:t>
            </w:r>
            <w:proofErr w:type="gramEnd"/>
            <w:r w:rsidRPr="00A32394">
              <w:t>ахунья</w:t>
            </w:r>
            <w:proofErr w:type="spellEnd"/>
            <w:r w:rsidRPr="00A32394">
              <w:t xml:space="preserve"> Нижегородской области за 201</w:t>
            </w:r>
            <w:r>
              <w:t>8</w:t>
            </w:r>
            <w:r w:rsidRPr="00A32394">
              <w:t xml:space="preserve"> год.</w:t>
            </w:r>
          </w:p>
          <w:p w:rsidR="00B37308" w:rsidRDefault="00B37308" w:rsidP="00227940">
            <w:pPr>
              <w:jc w:val="both"/>
            </w:pP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08" w:rsidRDefault="00B37308" w:rsidP="00227940">
            <w:r>
              <w:t> </w:t>
            </w:r>
          </w:p>
        </w:tc>
      </w:tr>
    </w:tbl>
    <w:p w:rsidR="00B37308" w:rsidRDefault="00B37308" w:rsidP="00B37308"/>
    <w:p w:rsidR="00B37308" w:rsidRDefault="00B37308" w:rsidP="00B37308">
      <w:pPr>
        <w:jc w:val="center"/>
      </w:pPr>
    </w:p>
    <w:p w:rsidR="00B37308" w:rsidRDefault="00B37308" w:rsidP="00B37308">
      <w:pPr>
        <w:autoSpaceDE w:val="0"/>
        <w:autoSpaceDN w:val="0"/>
        <w:adjustRightInd w:val="0"/>
        <w:ind w:left="-180" w:firstLine="540"/>
        <w:jc w:val="both"/>
      </w:pPr>
    </w:p>
    <w:p w:rsidR="00B37308" w:rsidRDefault="00B37308" w:rsidP="00B37308">
      <w:pPr>
        <w:ind w:left="-180"/>
        <w:jc w:val="both"/>
      </w:pPr>
      <w:r>
        <w:tab/>
        <w:t xml:space="preserve">Совет депутатов </w:t>
      </w:r>
      <w:r>
        <w:rPr>
          <w:b/>
        </w:rPr>
        <w:t>решил</w:t>
      </w:r>
      <w:r>
        <w:t>:</w:t>
      </w:r>
    </w:p>
    <w:p w:rsidR="00B37308" w:rsidRDefault="00B37308" w:rsidP="00B37308">
      <w:pPr>
        <w:ind w:left="-180"/>
        <w:jc w:val="both"/>
      </w:pPr>
    </w:p>
    <w:p w:rsidR="00B37308" w:rsidRDefault="00B37308" w:rsidP="00B37308">
      <w:pPr>
        <w:ind w:left="-180"/>
        <w:jc w:val="both"/>
      </w:pPr>
    </w:p>
    <w:p w:rsidR="00B37308" w:rsidRPr="00A32394" w:rsidRDefault="00B37308" w:rsidP="00B37308">
      <w:pPr>
        <w:jc w:val="both"/>
      </w:pPr>
      <w:r w:rsidRPr="00A32394">
        <w:rPr>
          <w:b/>
        </w:rPr>
        <w:t xml:space="preserve">  1.</w:t>
      </w:r>
      <w:r w:rsidRPr="00A32394">
        <w:t xml:space="preserve"> Отчет о результатах деятельности  Совета депутатов </w:t>
      </w:r>
      <w:proofErr w:type="spellStart"/>
      <w:r w:rsidRPr="00A32394">
        <w:t>г.о.г</w:t>
      </w:r>
      <w:proofErr w:type="gramStart"/>
      <w:r w:rsidRPr="00A32394">
        <w:t>.Ш</w:t>
      </w:r>
      <w:proofErr w:type="gramEnd"/>
      <w:r w:rsidRPr="00A32394">
        <w:t>ахунья</w:t>
      </w:r>
      <w:proofErr w:type="spellEnd"/>
      <w:r w:rsidRPr="00A32394">
        <w:t xml:space="preserve"> Нижегородской области за 201</w:t>
      </w:r>
      <w:r>
        <w:t>8</w:t>
      </w:r>
      <w:r w:rsidRPr="00A32394">
        <w:t xml:space="preserve"> год</w:t>
      </w:r>
      <w:r>
        <w:t xml:space="preserve"> принять к сведению</w:t>
      </w:r>
      <w:r w:rsidRPr="00A32394">
        <w:t>.</w:t>
      </w:r>
    </w:p>
    <w:p w:rsidR="00B37308" w:rsidRPr="00A32394" w:rsidRDefault="00B37308" w:rsidP="00B37308">
      <w:pPr>
        <w:autoSpaceDE w:val="0"/>
        <w:autoSpaceDN w:val="0"/>
        <w:adjustRightInd w:val="0"/>
        <w:spacing w:line="276" w:lineRule="auto"/>
        <w:ind w:left="-180"/>
        <w:jc w:val="both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ind w:firstLine="270"/>
      </w:pPr>
    </w:p>
    <w:p w:rsidR="00B37308" w:rsidRDefault="00B37308" w:rsidP="00B37308">
      <w:pPr>
        <w:rPr>
          <w:bCs/>
        </w:rPr>
      </w:pPr>
      <w:r>
        <w:rPr>
          <w:bCs/>
        </w:rPr>
        <w:t xml:space="preserve">Глава местного самоуправления  </w:t>
      </w:r>
    </w:p>
    <w:p w:rsidR="00B37308" w:rsidRDefault="00B37308" w:rsidP="00B37308">
      <w:pPr>
        <w:rPr>
          <w:bCs/>
        </w:rPr>
      </w:pPr>
      <w:r>
        <w:rPr>
          <w:bCs/>
        </w:rPr>
        <w:t>городского округа город  Шахунья                                                                       Р.В. Кошелев</w:t>
      </w:r>
    </w:p>
    <w:p w:rsidR="00B37308" w:rsidRDefault="00B37308" w:rsidP="00B37308">
      <w:pPr>
        <w:rPr>
          <w:bCs/>
        </w:rPr>
      </w:pPr>
    </w:p>
    <w:p w:rsidR="00B37308" w:rsidRDefault="00B37308" w:rsidP="00B37308">
      <w:pPr>
        <w:rPr>
          <w:bCs/>
        </w:rPr>
      </w:pPr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  <w:bookmarkStart w:id="0" w:name="_GoBack"/>
      <w:bookmarkEnd w:id="0"/>
    </w:p>
    <w:p w:rsidR="00B37308" w:rsidRDefault="00B37308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8"/>
          <w:szCs w:val="28"/>
        </w:rPr>
      </w:pPr>
    </w:p>
    <w:p w:rsidR="004066A7" w:rsidRPr="00B37308" w:rsidRDefault="004066A7" w:rsidP="00B74DBF">
      <w:pPr>
        <w:pStyle w:val="Standard"/>
        <w:spacing w:line="249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Историческая справка о развитии местного самоуправления в </w:t>
      </w:r>
      <w:proofErr w:type="spellStart"/>
      <w:r w:rsidRPr="00B3730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Шахунском</w:t>
      </w:r>
      <w:proofErr w:type="spellEnd"/>
      <w:r w:rsidRPr="00B3730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районе</w:t>
      </w:r>
    </w:p>
    <w:p w:rsidR="004066A7" w:rsidRPr="00B37308" w:rsidRDefault="004066A7" w:rsidP="00B74DBF">
      <w:pPr>
        <w:pStyle w:val="Standard"/>
        <w:spacing w:line="249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соответствии с Конституцией РСФСР и Указом Президента РСФСР от 22 августа 1991 года №75 «О некоторых вопросах деятельности исполнительной власти в РСФСР» полномочия исполкома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районного Совета народных депутатов были прекращены с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1991"/>
        </w:smartTagPr>
        <w:r w:rsidRPr="00B37308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lang w:eastAsia="ru-RU"/>
          </w:rPr>
          <w:t xml:space="preserve">20.12.1991 </w:t>
        </w:r>
      </w:smartTag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года и создана Администрация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района.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основании распоряжения Главы администрации Нижегородской области от 13 декабря 1991 года №32 на должность Главы администрации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района назначен Юрий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Исакович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Лебедев.</w:t>
      </w:r>
    </w:p>
    <w:p w:rsidR="004066A7" w:rsidRPr="00B37308" w:rsidRDefault="004066A7" w:rsidP="004066A7"/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январе 1992 года был создан Малый Совет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районного Совета народных депутатов Нижегородской области. Было избрано 9 членов Малого совета: Конев Н.А. (председатель), Банников В.Г., Ленская Н.А., Перетягин В.Г., Соколов А.В., Софронов В.А., Торопов В.А., Цветков А.В., Черкасов В.К. Существовал Малый Совет с 17 января 1992 года по 15 октября 1993 года. На основании постановления Губернатора Нижегородской области от 11 октября 1993 года №158 Малый Совет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районного Совета народных депутатов Нижегородской области был упразднен.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соответствии с решением Нижегородского областного Совета народных депутатов от 30 ноября 1993 года № 357 "Об избрании представительного органа власти Нижегородской области" и решения областного Совета от 21 декабря 1993 года № 372-м "О местном самоуправлении в Нижегородской области" на период поэтапной конституционной реформы в феврале - марте 1994 года в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Шахунском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районе проведены выборы старост населенных пунктов сельских Советов.</w:t>
      </w:r>
      <w:proofErr w:type="gramEnd"/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 сходах граждан открытым голосованием избрано 60 старост.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27 марта 1994 года проведены выборы депутатов </w:t>
      </w:r>
      <w:proofErr w:type="gram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городской</w:t>
      </w:r>
      <w:proofErr w:type="gram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поселковых Дум. Избрано 8 депутатов Думы г. Шахуньи, 7 депутатов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</w:t>
      </w:r>
      <w:proofErr w:type="gram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.В</w:t>
      </w:r>
      <w:proofErr w:type="gram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ахтан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7 депутатов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п.Сява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Постановлением главы Администрации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района от 05 апреля 1994 года №35-а утвержден список старост населенных пунктов района. На общем собрании старост 06 апреля 1994 года открытым голосованием избрано 5 старост в Земское собрание. Решениями Дум поселков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Вахтан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Сява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 3 депутата - членами Земского собрания района, от Думы г. Шахуньи вошли в состав Земского собрания 5 депутатов.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Постановлением главы Администрации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Шахунского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района от 08 апреля 1994 года №39 сформировано Земское собрание в количестве 16 человек. В его состав вошли 5 старост, по 3 </w:t>
      </w: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депутата от Дум п.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Сява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п.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Вахтан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5 депутатов от Думы г. Шахуньи. Председателем Земского собрания был избран Лебедев Юрий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Исакович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Далее, как мы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помим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Юрий </w:t>
      </w:r>
      <w:proofErr w:type="spell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Исакович</w:t>
      </w:r>
      <w:proofErr w:type="spell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ушел в область.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декабре 1996 г. состоялись выборы нового состава Земского собрания. Они отличались тем, что депутаты избирались по 19 одномандатным округам, сформированным на территории района. В состав Земского собрания, кроме  депутатов вошел всенародно избранный глава местного самоуправления района Владимир Михайлович Смирнов, он же был избран и председателем Земского собрания.</w:t>
      </w:r>
    </w:p>
    <w:p w:rsidR="004066A7" w:rsidRPr="00B37308" w:rsidRDefault="004066A7" w:rsidP="004066A7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Выборы депутатов Земского собрания 3 созыва прошли 24 декабря 2000 года по аналогичной системе. Избрано 19 депутатов и глава местного самоуправления. Председателем Земского собрания вторично избрали главу местного </w:t>
      </w:r>
      <w:proofErr w:type="gramStart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самоуправления района Владимира Михайловича Смирнова</w:t>
      </w:r>
      <w:proofErr w:type="gramEnd"/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066A7" w:rsidRPr="00B37308" w:rsidRDefault="004066A7" w:rsidP="004066A7">
      <w:pPr>
        <w:autoSpaceDE w:val="0"/>
        <w:autoSpaceDN w:val="0"/>
        <w:adjustRightInd w:val="0"/>
        <w:spacing w:line="360" w:lineRule="auto"/>
        <w:jc w:val="both"/>
      </w:pPr>
    </w:p>
    <w:p w:rsidR="004066A7" w:rsidRPr="00B37308" w:rsidRDefault="004066A7" w:rsidP="004066A7">
      <w:pPr>
        <w:pStyle w:val="3"/>
        <w:ind w:firstLine="720"/>
        <w:rPr>
          <w:color w:val="auto"/>
          <w:sz w:val="24"/>
        </w:rPr>
      </w:pPr>
      <w:r w:rsidRPr="00B37308">
        <w:rPr>
          <w:color w:val="auto"/>
          <w:sz w:val="24"/>
        </w:rPr>
        <w:t xml:space="preserve">16 октября 2005 года  состоялись очередные выборы. Установлено число депутатов Земского собрания </w:t>
      </w:r>
      <w:proofErr w:type="spellStart"/>
      <w:r w:rsidRPr="00B37308">
        <w:rPr>
          <w:color w:val="auto"/>
          <w:sz w:val="24"/>
        </w:rPr>
        <w:t>Шахунского</w:t>
      </w:r>
      <w:proofErr w:type="spellEnd"/>
      <w:r w:rsidRPr="00B37308">
        <w:rPr>
          <w:color w:val="auto"/>
          <w:sz w:val="24"/>
        </w:rPr>
        <w:t xml:space="preserve"> района 17- человек, число избранных депутатов 16-человек. 28 октября Земское собрание района утвердило на  должность Председателя Земского собрания </w:t>
      </w:r>
      <w:proofErr w:type="spellStart"/>
      <w:r w:rsidRPr="00B37308">
        <w:rPr>
          <w:color w:val="auto"/>
          <w:sz w:val="24"/>
        </w:rPr>
        <w:t>Шахунского</w:t>
      </w:r>
      <w:proofErr w:type="spellEnd"/>
      <w:r w:rsidRPr="00B37308">
        <w:rPr>
          <w:color w:val="auto"/>
          <w:sz w:val="24"/>
        </w:rPr>
        <w:t xml:space="preserve"> района Анатолия Александровича Маликова - генерального директора ОАО «Молоко». </w:t>
      </w:r>
    </w:p>
    <w:p w:rsidR="004066A7" w:rsidRPr="00B37308" w:rsidRDefault="004066A7" w:rsidP="004066A7">
      <w:pPr>
        <w:pStyle w:val="3"/>
        <w:rPr>
          <w:color w:val="auto"/>
          <w:sz w:val="24"/>
        </w:rPr>
      </w:pPr>
    </w:p>
    <w:p w:rsidR="004066A7" w:rsidRPr="00B37308" w:rsidRDefault="004066A7" w:rsidP="004066A7">
      <w:r w:rsidRPr="00B37308">
        <w:t xml:space="preserve">     Следующий созыв ЗС был избран в марте 2010 года. Количество депутатов района 17- человек 02 апреля  2010  года Земское собрание избрало главой местного самоуправления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– председателем Земского собрания–Владимира Ивановича Романюка</w:t>
      </w:r>
      <w:proofErr w:type="gramStart"/>
      <w:r w:rsidRPr="00B37308">
        <w:t>..</w:t>
      </w:r>
      <w:proofErr w:type="gramEnd"/>
    </w:p>
    <w:p w:rsidR="004066A7" w:rsidRPr="00B37308" w:rsidRDefault="004066A7" w:rsidP="004066A7">
      <w:proofErr w:type="gramStart"/>
      <w:r w:rsidRPr="00B37308">
        <w:t xml:space="preserve">Законом Нижегородской области от 01 ноября 2011 года N 153-З "О преобразовании муниципальных образований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Нижегородской области" городские поселения город Шахунья, рабочий поселок </w:t>
      </w:r>
      <w:proofErr w:type="spellStart"/>
      <w:r w:rsidRPr="00B37308">
        <w:t>Вахтан</w:t>
      </w:r>
      <w:proofErr w:type="spellEnd"/>
      <w:r w:rsidRPr="00B37308">
        <w:t xml:space="preserve">, рабочий поселок </w:t>
      </w:r>
      <w:proofErr w:type="spellStart"/>
      <w:r w:rsidRPr="00B37308">
        <w:t>Сява</w:t>
      </w:r>
      <w:proofErr w:type="spellEnd"/>
      <w:r w:rsidRPr="00B37308">
        <w:t xml:space="preserve"> и сельские поселения </w:t>
      </w:r>
      <w:proofErr w:type="spellStart"/>
      <w:r w:rsidRPr="00B37308">
        <w:t>Акатовский</w:t>
      </w:r>
      <w:proofErr w:type="spellEnd"/>
      <w:r w:rsidRPr="00B37308">
        <w:t xml:space="preserve"> сельсовет, Красногорский сельсовет, </w:t>
      </w:r>
      <w:proofErr w:type="spellStart"/>
      <w:r w:rsidRPr="00B37308">
        <w:t>Лужайский</w:t>
      </w:r>
      <w:proofErr w:type="spellEnd"/>
      <w:r w:rsidRPr="00B37308">
        <w:t xml:space="preserve"> сельсовет, </w:t>
      </w:r>
      <w:proofErr w:type="spellStart"/>
      <w:r w:rsidRPr="00B37308">
        <w:t>Туманинский</w:t>
      </w:r>
      <w:proofErr w:type="spellEnd"/>
      <w:r w:rsidRPr="00B37308">
        <w:t xml:space="preserve"> сельсовет, </w:t>
      </w:r>
      <w:proofErr w:type="spellStart"/>
      <w:r w:rsidRPr="00B37308">
        <w:t>Хмелевицкий</w:t>
      </w:r>
      <w:proofErr w:type="spellEnd"/>
      <w:r w:rsidRPr="00B37308">
        <w:t xml:space="preserve"> сельсовет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Нижегородской области были преобразованы путем их объединения во вновь образованное муниципальное образование городское поселение, с</w:t>
      </w:r>
      <w:proofErr w:type="gramEnd"/>
      <w:r w:rsidRPr="00B37308">
        <w:t xml:space="preserve"> наделением его статусом городского округа с наименованием "город Шахунья".</w:t>
      </w:r>
    </w:p>
    <w:p w:rsidR="004066A7" w:rsidRPr="00B37308" w:rsidRDefault="004066A7" w:rsidP="004066A7">
      <w:pPr>
        <w:pStyle w:val="a7"/>
        <w:spacing w:before="0" w:beforeAutospacing="0" w:after="0" w:afterAutospacing="0"/>
        <w:jc w:val="both"/>
        <w:rPr>
          <w:i/>
        </w:rPr>
      </w:pPr>
      <w:r w:rsidRPr="00B37308">
        <w:rPr>
          <w:i/>
        </w:rPr>
        <w:t xml:space="preserve">Муниципальное образование городской округ город Шахунья Нижегородской области (далее - городской округ)  наделен статусом городского округа  Законом Нижегородской области от 01 ноября 2011 года  №153-З «О преобразовании муниципальных образований </w:t>
      </w:r>
      <w:proofErr w:type="spellStart"/>
      <w:r w:rsidRPr="00B37308">
        <w:rPr>
          <w:i/>
        </w:rPr>
        <w:t>Шахунского</w:t>
      </w:r>
      <w:proofErr w:type="spellEnd"/>
      <w:r w:rsidRPr="00B37308">
        <w:rPr>
          <w:i/>
        </w:rPr>
        <w:t xml:space="preserve"> муниципального района Нижегородской области». </w:t>
      </w:r>
    </w:p>
    <w:p w:rsidR="004066A7" w:rsidRPr="00B37308" w:rsidRDefault="004066A7" w:rsidP="004066A7">
      <w:pPr>
        <w:jc w:val="center"/>
        <w:textAlignment w:val="baseline"/>
        <w:rPr>
          <w:color w:val="000000"/>
        </w:rPr>
      </w:pP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Региональный парламент одобрил в двух чтениях законопроект об изменении административно-территориального деления </w:t>
      </w:r>
      <w:proofErr w:type="spellStart"/>
      <w:r w:rsidRPr="00B37308">
        <w:t>Шахунского</w:t>
      </w:r>
      <w:proofErr w:type="spellEnd"/>
      <w:r w:rsidRPr="00B37308">
        <w:t xml:space="preserve"> района Нижегородской области на заседании в четверг, 27 октября.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>Цель проекта закона - изменение вида административно-</w:t>
      </w:r>
      <w:proofErr w:type="spellStart"/>
      <w:r w:rsidRPr="00B37308">
        <w:t>территориальногообразования</w:t>
      </w:r>
      <w:proofErr w:type="spellEnd"/>
      <w:r w:rsidRPr="00B37308">
        <w:t xml:space="preserve"> </w:t>
      </w:r>
      <w:proofErr w:type="spellStart"/>
      <w:r w:rsidRPr="00B37308">
        <w:t>Шахунский</w:t>
      </w:r>
      <w:proofErr w:type="spellEnd"/>
      <w:r w:rsidRPr="00B37308">
        <w:t xml:space="preserve"> район и вида населенного пункта город районного значения Шахунья </w:t>
      </w:r>
      <w:proofErr w:type="spellStart"/>
      <w:r w:rsidRPr="00B37308">
        <w:t>Шахунского</w:t>
      </w:r>
      <w:proofErr w:type="spellEnd"/>
      <w:r w:rsidRPr="00B37308">
        <w:t xml:space="preserve"> района соответственно на административно-</w:t>
      </w:r>
      <w:proofErr w:type="spellStart"/>
      <w:r w:rsidRPr="00B37308">
        <w:t>территориальноеобразование</w:t>
      </w:r>
      <w:proofErr w:type="spellEnd"/>
      <w:r w:rsidRPr="00B37308">
        <w:t xml:space="preserve"> город областного значения Шахунья и на город областного значения Шахунья Нижегородской области.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Основные положения законопроекта - изменение вида административно-территориального образования </w:t>
      </w:r>
      <w:proofErr w:type="spellStart"/>
      <w:r w:rsidRPr="00B37308">
        <w:t>Шахунский</w:t>
      </w:r>
      <w:proofErr w:type="spellEnd"/>
      <w:r w:rsidRPr="00B37308">
        <w:t xml:space="preserve"> район и вида населенного пункта город районного </w:t>
      </w:r>
      <w:r w:rsidRPr="00B37308">
        <w:lastRenderedPageBreak/>
        <w:t xml:space="preserve">значения Шахунья </w:t>
      </w:r>
      <w:proofErr w:type="spellStart"/>
      <w:r w:rsidRPr="00B37308">
        <w:t>Шахунского</w:t>
      </w:r>
      <w:proofErr w:type="spellEnd"/>
      <w:r w:rsidRPr="00B37308">
        <w:t xml:space="preserve"> района соответственно </w:t>
      </w:r>
      <w:proofErr w:type="spellStart"/>
      <w:r w:rsidRPr="00B37308">
        <w:t>наадминистративно</w:t>
      </w:r>
      <w:proofErr w:type="spellEnd"/>
      <w:r w:rsidRPr="00B37308">
        <w:t xml:space="preserve">-территориальное образование город областного значения Шахунья и на город областного значения Шахунья Нижегородской области; упразднение административно-территориальных образований: </w:t>
      </w:r>
      <w:proofErr w:type="spellStart"/>
      <w:r w:rsidRPr="00B37308">
        <w:t>Шахунский</w:t>
      </w:r>
      <w:proofErr w:type="spellEnd"/>
      <w:r w:rsidRPr="00B37308">
        <w:t xml:space="preserve"> район </w:t>
      </w:r>
      <w:proofErr w:type="spellStart"/>
      <w:r w:rsidRPr="00B37308">
        <w:t>игород</w:t>
      </w:r>
      <w:proofErr w:type="spellEnd"/>
      <w:r w:rsidRPr="00B37308">
        <w:t xml:space="preserve"> Шахунья; утверждение состава территории и границы административно-территориального образования города областного значения Шахунья, а также внесение изменений в Закон Нижегородской области от 16 ноября 2005 года № 184-З «Об административно-территориальном устройстве Нижегородской области» </w:t>
      </w:r>
      <w:proofErr w:type="spellStart"/>
      <w:r w:rsidRPr="00B37308">
        <w:t>вчасти</w:t>
      </w:r>
      <w:proofErr w:type="spellEnd"/>
      <w:r w:rsidRPr="00B37308">
        <w:t xml:space="preserve"> перечня городов областного значения.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Актуальность законопроекта обусловлена тем, что в настоящее время бюджеты сельских поселений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являются дотационными.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>Самостоятельное исполнение сельскими поселениями полномочий по решению вопросов местного значения не укрепили местное самоуправление в </w:t>
      </w:r>
      <w:proofErr w:type="spellStart"/>
      <w:r w:rsidRPr="00B37308">
        <w:t>Шахунском</w:t>
      </w:r>
      <w:proofErr w:type="spellEnd"/>
      <w:r w:rsidRPr="00B37308">
        <w:t xml:space="preserve"> районе, а напротив, отрицательно сказались на социально-экономическом развитии территорий сельских поселений. Кроме того, возникала необходимость значительного </w:t>
      </w:r>
      <w:proofErr w:type="gramStart"/>
      <w:r w:rsidRPr="00B37308">
        <w:t>увеличения аппарата органов местного самоуправления поселений</w:t>
      </w:r>
      <w:proofErr w:type="gramEnd"/>
      <w:r w:rsidRPr="00B37308">
        <w:t xml:space="preserve"> </w:t>
      </w:r>
      <w:proofErr w:type="spellStart"/>
      <w:r w:rsidRPr="00B37308">
        <w:t>исоздания</w:t>
      </w:r>
      <w:proofErr w:type="spellEnd"/>
      <w:r w:rsidRPr="00B37308">
        <w:t xml:space="preserve"> служб по решению финансовых и экономических вопросов, вопросов муниципального заказа, управления имуществом, социальной сферой. В связи </w:t>
      </w:r>
      <w:proofErr w:type="spellStart"/>
      <w:r w:rsidRPr="00B37308">
        <w:t>сэтим</w:t>
      </w:r>
      <w:proofErr w:type="spellEnd"/>
      <w:r w:rsidRPr="00B37308">
        <w:t xml:space="preserve"> муниципальные образования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ежегодно передают </w:t>
      </w:r>
      <w:proofErr w:type="spellStart"/>
      <w:r w:rsidRPr="00B37308">
        <w:t>Шахунскому</w:t>
      </w:r>
      <w:proofErr w:type="spellEnd"/>
      <w:r w:rsidRPr="00B37308">
        <w:t xml:space="preserve"> муниципальному району часть основных полномочий </w:t>
      </w:r>
      <w:proofErr w:type="spellStart"/>
      <w:r w:rsidRPr="00B37308">
        <w:t>порешению</w:t>
      </w:r>
      <w:proofErr w:type="spellEnd"/>
      <w:r w:rsidRPr="00B37308">
        <w:t xml:space="preserve"> вопросов местного значения.</w:t>
      </w:r>
    </w:p>
    <w:p w:rsidR="004066A7" w:rsidRPr="00B37308" w:rsidRDefault="004066A7" w:rsidP="004066A7">
      <w:pPr>
        <w:spacing w:line="375" w:lineRule="atLeast"/>
        <w:textAlignment w:val="baseline"/>
      </w:pPr>
      <w:proofErr w:type="spellStart"/>
      <w:r w:rsidRPr="00B37308">
        <w:t>Шахунский</w:t>
      </w:r>
      <w:proofErr w:type="spellEnd"/>
      <w:r w:rsidRPr="00B37308">
        <w:t xml:space="preserve"> муниципальный район несет основную финансовую нагрузку по решению вопросов местного значения сельских поселений, среди основных проблем которых водоснабжение, водоотведение, утилизация ТБО, дороги, а в целом - обеспечение достойного качества жизни и уровня оказания муниципальных услуг населению.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>По состоянию на 1 января 2011 года экономика района представлена: промышленным сектором: 25 организации, из них крупных и средних - 9, малых - 16. В этой отрасли экономики занято 3,4 тысячи человек; сельскохозяйственным сектором: 20 организаций, из них крупных и средних - 3, малых - 17. В этой отрасли экономики занято 0,8 тысяч человек. На долю сельского хозяйства приходится 5,3% общего объема отгруженной продукции; сектор оптовой и розничной торговли: 46 организаций, из них 6 крупных и 40 малых. В этой отрасли экономики занято 0,8 тысяч человек. На долю торговли приходится около 6,0% общего объема отгруженной продукции.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Таким образом, эти три отрасли экономики обеспечивают 88% всего производства. Единственный выход в настоящий момент видится в объединении городских </w:t>
      </w:r>
      <w:proofErr w:type="spellStart"/>
      <w:r w:rsidRPr="00B37308">
        <w:t>исельских</w:t>
      </w:r>
      <w:proofErr w:type="spellEnd"/>
      <w:r w:rsidRPr="00B37308">
        <w:t xml:space="preserve"> поселений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в одно муниципальное образование городское поселение с наделением его статусом городского округа.</w:t>
      </w:r>
    </w:p>
    <w:p w:rsidR="004066A7" w:rsidRPr="00B37308" w:rsidRDefault="004066A7" w:rsidP="004066A7">
      <w:pPr>
        <w:spacing w:line="375" w:lineRule="atLeast"/>
        <w:textAlignment w:val="baseline"/>
      </w:pPr>
      <w:proofErr w:type="gramStart"/>
      <w:r w:rsidRPr="00B37308">
        <w:t xml:space="preserve">Основные положения законопроекта - преобразование городских поселений город Шахунья, рабочий поселок </w:t>
      </w:r>
      <w:proofErr w:type="spellStart"/>
      <w:r w:rsidRPr="00B37308">
        <w:t>Вахтан</w:t>
      </w:r>
      <w:proofErr w:type="spellEnd"/>
      <w:r w:rsidRPr="00B37308">
        <w:t xml:space="preserve">, рабочий поселок </w:t>
      </w:r>
      <w:proofErr w:type="spellStart"/>
      <w:r w:rsidRPr="00B37308">
        <w:t>Сява</w:t>
      </w:r>
      <w:proofErr w:type="spellEnd"/>
      <w:r w:rsidRPr="00B37308">
        <w:t xml:space="preserve"> и сельских поселений </w:t>
      </w:r>
      <w:proofErr w:type="spellStart"/>
      <w:r w:rsidRPr="00B37308">
        <w:t>Акатовский</w:t>
      </w:r>
      <w:proofErr w:type="spellEnd"/>
      <w:r w:rsidRPr="00B37308">
        <w:t xml:space="preserve"> сельсовет, Красногорский сельсовет, </w:t>
      </w:r>
      <w:proofErr w:type="spellStart"/>
      <w:r w:rsidRPr="00B37308">
        <w:t>Лужайский</w:t>
      </w:r>
      <w:proofErr w:type="spellEnd"/>
      <w:r w:rsidRPr="00B37308">
        <w:t xml:space="preserve"> сельсовет, </w:t>
      </w:r>
      <w:proofErr w:type="spellStart"/>
      <w:r w:rsidRPr="00B37308">
        <w:t>Туманинский</w:t>
      </w:r>
      <w:proofErr w:type="spellEnd"/>
      <w:r w:rsidRPr="00B37308">
        <w:t xml:space="preserve"> сельсовет, </w:t>
      </w:r>
      <w:proofErr w:type="spellStart"/>
      <w:r w:rsidRPr="00B37308">
        <w:t>Хмелевицкий</w:t>
      </w:r>
      <w:proofErr w:type="spellEnd"/>
      <w:r w:rsidRPr="00B37308">
        <w:t xml:space="preserve"> сельсовет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 Нижегородской области путем их объединения во вновь образованное муниципальное образование городское поселение; наделение вновь образованного городского поселения статусом городского округа с наименованием «Шахунья»;</w:t>
      </w:r>
      <w:proofErr w:type="gramEnd"/>
      <w:r w:rsidRPr="00B37308">
        <w:t xml:space="preserve"> утверждение состава территории и границы вновь образованного городского округа, урегулирование вопросов формирования органов местного самоуправления, осуществления полномочий по решению вопросов местного значения, правопреемства органов местного самоуправления и действия муниципальных </w:t>
      </w:r>
      <w:r w:rsidRPr="00B37308">
        <w:lastRenderedPageBreak/>
        <w:t>правовых актов, а также внесении в связи с преобразованием изменений в ряд законов Нижегородской области.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В соответствии с частями 3 и 7 статьи 13 Федерального закона № 131 согласие населения на объединение всех муниципальных образований, входящих в состав </w:t>
      </w:r>
      <w:proofErr w:type="spellStart"/>
      <w:r w:rsidRPr="00B37308">
        <w:t>Шахунского</w:t>
      </w:r>
      <w:proofErr w:type="spellEnd"/>
      <w:r w:rsidRPr="00B37308">
        <w:t xml:space="preserve"> муниципального района, выражено представительными органами указанных муниципальных образований, согласие населения на наделение статусом городского округа выражено на голосовании по правилам проведения местного референдума. Итоги голосования: Число участников голосования по </w:t>
      </w:r>
      <w:proofErr w:type="spellStart"/>
      <w:r w:rsidRPr="00B37308">
        <w:t>Шахунскому</w:t>
      </w:r>
      <w:proofErr w:type="spellEnd"/>
      <w:r w:rsidRPr="00B37308">
        <w:t xml:space="preserve"> району 33941 человек, число принявших участие в голосовании по району в целом 18103 человек (53,33%), согласие на преобразование выразили 13246 человек (73,17%). По городу Шахунья число участников голосования 17301 человек, явка составила 8869 человек (51,26%), согласие на преобразование выразили 7550 человек (85,13%). Число участников в голосовании по </w:t>
      </w:r>
      <w:proofErr w:type="spellStart"/>
      <w:r w:rsidRPr="00B37308">
        <w:t>Шахунскому</w:t>
      </w:r>
      <w:proofErr w:type="spellEnd"/>
      <w:r w:rsidRPr="00B37308">
        <w:t xml:space="preserve"> району </w:t>
      </w:r>
      <w:proofErr w:type="spellStart"/>
      <w:r w:rsidRPr="00B37308">
        <w:t>заисключением</w:t>
      </w:r>
      <w:proofErr w:type="spellEnd"/>
      <w:r w:rsidRPr="00B37308">
        <w:t xml:space="preserve"> города Шахунья 16640 человек, число принявших участие </w:t>
      </w:r>
      <w:proofErr w:type="spellStart"/>
      <w:r w:rsidRPr="00B37308">
        <w:t>вголосовании</w:t>
      </w:r>
      <w:proofErr w:type="spellEnd"/>
      <w:r w:rsidRPr="00B37308">
        <w:t xml:space="preserve"> 9234 человека (55,49%), согласие на преобразование выразили 5696 человек (61,68%). Кроме того, преобразование муниципальных образований одобрено населением соответствующих территорий на публичных слушаниях, проведенных в соответствии со статьей 28 Федерального закона № 131. Таким образом, согласие населения на изменение вида административно-территориального образования и вида населенного пункта имеются.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Действие законопроекта распространяется на неограниченный круг лиц </w:t>
      </w:r>
      <w:proofErr w:type="spellStart"/>
      <w:r w:rsidRPr="00B37308">
        <w:t>изатрагивает</w:t>
      </w:r>
      <w:proofErr w:type="spellEnd"/>
      <w:r w:rsidRPr="00B37308">
        <w:t xml:space="preserve"> права жителей вышеуказанных административно-</w:t>
      </w:r>
      <w:proofErr w:type="spellStart"/>
      <w:r w:rsidRPr="00B37308">
        <w:t>территориальныхобразований</w:t>
      </w:r>
      <w:proofErr w:type="spellEnd"/>
      <w:r w:rsidRPr="00B37308">
        <w:t xml:space="preserve">, входящих в состав </w:t>
      </w:r>
      <w:proofErr w:type="spellStart"/>
      <w:r w:rsidRPr="00B37308">
        <w:t>Шахунского</w:t>
      </w:r>
      <w:proofErr w:type="spellEnd"/>
      <w:r w:rsidRPr="00B37308">
        <w:t xml:space="preserve"> района.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>Административно-территориальное деление будет соответствовать статусу вновь образуемого городского округа Шахунья и его территориальному устройству.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>В состав административно-территориального образования город Шахунья войдут 139 населенных пунктов, из них 137, в свою очередь, входят в составы административно-территориальных образований - 2 рабочих поселков и 5 сельсоветов.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>Границы административно-территориального образования город Шахунья и вновь образуемого городского округа Шахунья будут совпадать.</w:t>
      </w:r>
    </w:p>
    <w:p w:rsidR="004066A7" w:rsidRPr="00B37308" w:rsidRDefault="004066A7" w:rsidP="004066A7">
      <w:pPr>
        <w:spacing w:line="375" w:lineRule="atLeast"/>
        <w:textAlignment w:val="baseline"/>
      </w:pPr>
      <w:r w:rsidRPr="00B37308">
        <w:t xml:space="preserve">Таким образом, принятие соответствующего закона Нижегородской области будет способствовать соответствию административно-территориального устройства </w:t>
      </w:r>
      <w:proofErr w:type="spellStart"/>
      <w:r w:rsidRPr="00B37308">
        <w:t>Шахунского</w:t>
      </w:r>
      <w:proofErr w:type="spellEnd"/>
      <w:r w:rsidRPr="00B37308">
        <w:t xml:space="preserve"> района территориальному устройству местного самоуправления вновь образуемого городского округа Шахунья.</w:t>
      </w:r>
    </w:p>
    <w:p w:rsidR="004066A7" w:rsidRPr="00B37308" w:rsidRDefault="004066A7" w:rsidP="004066A7">
      <w:pPr>
        <w:pStyle w:val="a7"/>
        <w:spacing w:before="0" w:beforeAutospacing="0" w:after="0" w:afterAutospacing="0"/>
        <w:jc w:val="both"/>
        <w:rPr>
          <w:i/>
        </w:rPr>
      </w:pPr>
    </w:p>
    <w:p w:rsidR="004066A7" w:rsidRPr="00B37308" w:rsidRDefault="004066A7" w:rsidP="004066A7">
      <w:r w:rsidRPr="00B37308">
        <w:t>После преобразования в городской округ были назначены выборы депутатов нового созыва, которые состоялись в апреле 2012 года. Было избрано 26 депутатов. Впервые без сельских Советов.</w:t>
      </w:r>
    </w:p>
    <w:p w:rsidR="004066A7" w:rsidRPr="00B37308" w:rsidRDefault="004066A7" w:rsidP="004066A7">
      <w:r w:rsidRPr="00B37308">
        <w:t xml:space="preserve">Главой местного самоуправления городского округа, исполняющим полномочия председателя Совета первого созыва был избран Александр Михайлович </w:t>
      </w:r>
      <w:proofErr w:type="spellStart"/>
      <w:r w:rsidRPr="00B37308">
        <w:t>Курдин</w:t>
      </w:r>
      <w:proofErr w:type="spellEnd"/>
      <w:r w:rsidRPr="00B37308">
        <w:t>.</w:t>
      </w:r>
    </w:p>
    <w:p w:rsidR="004066A7" w:rsidRPr="00B37308" w:rsidRDefault="004066A7" w:rsidP="004066A7"/>
    <w:p w:rsidR="004066A7" w:rsidRPr="00B37308" w:rsidRDefault="004066A7" w:rsidP="004066A7">
      <w:r w:rsidRPr="00B37308">
        <w:t xml:space="preserve">В сентябре  2017 года прошли очередные выборы в представительный орган 2 созыва по новой (забытой старой) мажоритарной одномандатной системе, т.е. без партийных </w:t>
      </w:r>
      <w:proofErr w:type="spellStart"/>
      <w:r w:rsidRPr="00B37308">
        <w:t>списов</w:t>
      </w:r>
      <w:proofErr w:type="spellEnd"/>
      <w:r w:rsidRPr="00B37308">
        <w:t xml:space="preserve">. </w:t>
      </w:r>
    </w:p>
    <w:p w:rsidR="004066A7" w:rsidRPr="00B37308" w:rsidRDefault="004066A7" w:rsidP="004066A7">
      <w:r w:rsidRPr="00B37308">
        <w:t>Было избрано 26 депутатов – наш сегодняшний состав.</w:t>
      </w:r>
    </w:p>
    <w:p w:rsidR="004066A7" w:rsidRPr="00B37308" w:rsidRDefault="004066A7" w:rsidP="004066A7">
      <w:r w:rsidRPr="00B37308">
        <w:t xml:space="preserve"> </w:t>
      </w:r>
    </w:p>
    <w:p w:rsidR="004066A7" w:rsidRPr="00B37308" w:rsidRDefault="004066A7" w:rsidP="004066A7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4"/>
          <w:szCs w:val="24"/>
        </w:rPr>
      </w:pPr>
    </w:p>
    <w:p w:rsidR="004066A7" w:rsidRPr="00B37308" w:rsidRDefault="004066A7" w:rsidP="004066A7">
      <w:pPr>
        <w:pStyle w:val="Standard"/>
        <w:spacing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08">
        <w:rPr>
          <w:rFonts w:ascii="Times New Roman" w:eastAsia="F" w:hAnsi="Times New Roman" w:cs="Times New Roman"/>
          <w:b/>
          <w:sz w:val="24"/>
          <w:szCs w:val="24"/>
        </w:rPr>
        <w:t>Отчет</w:t>
      </w:r>
    </w:p>
    <w:p w:rsidR="004066A7" w:rsidRPr="00B37308" w:rsidRDefault="004066A7" w:rsidP="004066A7">
      <w:pPr>
        <w:pStyle w:val="Standard"/>
        <w:spacing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08">
        <w:rPr>
          <w:rFonts w:ascii="Times New Roman" w:eastAsia="F" w:hAnsi="Times New Roman" w:cs="Times New Roman"/>
          <w:b/>
          <w:sz w:val="24"/>
          <w:szCs w:val="24"/>
        </w:rPr>
        <w:lastRenderedPageBreak/>
        <w:t xml:space="preserve">Председателя СД городского округа </w:t>
      </w:r>
      <w:proofErr w:type="spellStart"/>
      <w:r w:rsidRPr="00B37308">
        <w:rPr>
          <w:rFonts w:ascii="Times New Roman" w:eastAsia="F" w:hAnsi="Times New Roman" w:cs="Times New Roman"/>
          <w:b/>
          <w:sz w:val="24"/>
          <w:szCs w:val="24"/>
        </w:rPr>
        <w:t>г</w:t>
      </w:r>
      <w:proofErr w:type="gramStart"/>
      <w:r w:rsidRPr="00B37308">
        <w:rPr>
          <w:rFonts w:ascii="Times New Roman" w:eastAsia="F" w:hAnsi="Times New Roman" w:cs="Times New Roman"/>
          <w:b/>
          <w:sz w:val="24"/>
          <w:szCs w:val="24"/>
        </w:rPr>
        <w:t>.Ш</w:t>
      </w:r>
      <w:proofErr w:type="gramEnd"/>
      <w:r w:rsidRPr="00B37308">
        <w:rPr>
          <w:rFonts w:ascii="Times New Roman" w:eastAsia="F" w:hAnsi="Times New Roman" w:cs="Times New Roman"/>
          <w:b/>
          <w:sz w:val="24"/>
          <w:szCs w:val="24"/>
        </w:rPr>
        <w:t>ахунья</w:t>
      </w:r>
      <w:proofErr w:type="spellEnd"/>
    </w:p>
    <w:p w:rsidR="004066A7" w:rsidRPr="00B37308" w:rsidRDefault="004066A7" w:rsidP="004066A7">
      <w:pPr>
        <w:pStyle w:val="Standard"/>
        <w:spacing w:line="249" w:lineRule="auto"/>
        <w:jc w:val="center"/>
        <w:rPr>
          <w:rFonts w:ascii="Times New Roman" w:eastAsia="F" w:hAnsi="Times New Roman" w:cs="Times New Roman"/>
          <w:b/>
          <w:sz w:val="24"/>
          <w:szCs w:val="24"/>
        </w:rPr>
      </w:pPr>
      <w:r w:rsidRPr="00B37308">
        <w:rPr>
          <w:rFonts w:ascii="Times New Roman" w:eastAsia="F" w:hAnsi="Times New Roman" w:cs="Times New Roman"/>
          <w:b/>
          <w:sz w:val="24"/>
          <w:szCs w:val="24"/>
        </w:rPr>
        <w:t>о проведенной работе за 2018 год</w:t>
      </w:r>
    </w:p>
    <w:p w:rsidR="004066A7" w:rsidRPr="00B37308" w:rsidRDefault="004066A7" w:rsidP="00B74DBF">
      <w:pPr>
        <w:pStyle w:val="Standard"/>
        <w:spacing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spacing w:line="249" w:lineRule="auto"/>
        <w:jc w:val="center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  Представляю вам  отчет об итогах работы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первого и второго созыва за 201</w:t>
      </w:r>
      <w:r w:rsidR="00DE7A82"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 и задачах, которые стоят перед  депутатами в наступившем 201</w:t>
      </w:r>
      <w:r w:rsidR="00DE7A82" w:rsidRPr="00B37308">
        <w:rPr>
          <w:rFonts w:ascii="Times New Roman" w:eastAsia="F" w:hAnsi="Times New Roman" w:cs="Times New Roman"/>
          <w:sz w:val="24"/>
          <w:szCs w:val="24"/>
        </w:rPr>
        <w:t>9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году.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   В состав депутатского корпуса  второго созыва 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на конец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201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года и на сегодняшний день входят 26 депутата из 26 должного состава, представляющие интересы избирателей 26 избирательных округов.</w:t>
      </w:r>
    </w:p>
    <w:p w:rsidR="00B74DBF" w:rsidRPr="00B37308" w:rsidRDefault="00B74DBF" w:rsidP="00B74DBF">
      <w:pPr>
        <w:pStyle w:val="Standard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В структуру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входят:</w:t>
      </w:r>
    </w:p>
    <w:p w:rsidR="00B74DBF" w:rsidRPr="00B37308" w:rsidRDefault="00B74DBF" w:rsidP="00B74DBF">
      <w:pPr>
        <w:pStyle w:val="Standard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-  Председатель Дахно Олег Александрович</w:t>
      </w:r>
    </w:p>
    <w:p w:rsidR="00B74DBF" w:rsidRPr="00B37308" w:rsidRDefault="00B74DBF" w:rsidP="00B74DBF">
      <w:pPr>
        <w:pStyle w:val="Standard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-  Первый заместитель председателя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Вахтанин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Владимир Александрович</w:t>
      </w:r>
    </w:p>
    <w:p w:rsidR="00B74DBF" w:rsidRPr="00B37308" w:rsidRDefault="00B74DBF" w:rsidP="00B74DBF">
      <w:pPr>
        <w:pStyle w:val="Standard"/>
        <w:spacing w:line="249" w:lineRule="auto"/>
        <w:ind w:firstLine="567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- Председатель контрольно-счетной комиссии Кузнецова Татьяна Васильевна</w:t>
      </w:r>
    </w:p>
    <w:p w:rsidR="00080CC9" w:rsidRPr="00B37308" w:rsidRDefault="00080CC9" w:rsidP="00B74DBF">
      <w:pPr>
        <w:pStyle w:val="Standard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4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иостоянно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действующие депутатские комиссии.</w:t>
      </w:r>
    </w:p>
    <w:p w:rsidR="00B74DBF" w:rsidRPr="00B37308" w:rsidRDefault="00186879" w:rsidP="00080CC9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Постоянная депутатская комиссия п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о вопросам местного самоуправления, бюджетно-финансовой деятельности, управления муниципальной собственностью:</w:t>
      </w:r>
    </w:p>
    <w:p w:rsidR="00B74DBF" w:rsidRPr="00B37308" w:rsidRDefault="00B74DBF" w:rsidP="00B74DB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1).Зубарева Марина Евгеньевна</w:t>
      </w:r>
    </w:p>
    <w:p w:rsidR="00B74DBF" w:rsidRPr="00B37308" w:rsidRDefault="00B74DBF" w:rsidP="00B74DB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2).Дудин Павел Александрович</w:t>
      </w:r>
    </w:p>
    <w:p w:rsidR="00B74DBF" w:rsidRPr="00B37308" w:rsidRDefault="00B74DBF" w:rsidP="00B74DB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3).Андрианов Андрей Игоревич</w:t>
      </w:r>
    </w:p>
    <w:p w:rsidR="00B74DBF" w:rsidRPr="00B37308" w:rsidRDefault="00B74DBF" w:rsidP="00B74DB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4).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Оболонков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Алексей Иванович</w:t>
      </w:r>
    </w:p>
    <w:p w:rsidR="00B74DBF" w:rsidRPr="00B37308" w:rsidRDefault="00B74DBF" w:rsidP="00B74DB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5).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Ветюгова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Жанна Евгеньевна</w:t>
      </w:r>
    </w:p>
    <w:p w:rsidR="00B74DBF" w:rsidRPr="00B37308" w:rsidRDefault="00B74DBF" w:rsidP="00B74DBF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6).Лебедева Наталья Евгеньевна</w:t>
      </w:r>
    </w:p>
    <w:p w:rsidR="00A50CEC" w:rsidRPr="00B37308" w:rsidRDefault="00A50CEC" w:rsidP="00B74DB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308">
        <w:rPr>
          <w:rFonts w:ascii="Times New Roman" w:eastAsia="F" w:hAnsi="Times New Roman" w:cs="Times New Roman"/>
          <w:color w:val="auto"/>
          <w:sz w:val="24"/>
          <w:szCs w:val="24"/>
        </w:rPr>
        <w:t>7).Ермаков Александр Владимирович</w:t>
      </w:r>
    </w:p>
    <w:p w:rsidR="00B74DBF" w:rsidRPr="00B37308" w:rsidRDefault="00B74DBF" w:rsidP="00B74DBF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37308" w:rsidP="00B74DBF">
      <w:pPr>
        <w:pStyle w:val="Standard"/>
        <w:numPr>
          <w:ilvl w:val="1"/>
          <w:numId w:val="3"/>
        </w:numPr>
        <w:jc w:val="both"/>
        <w:rPr>
          <w:rFonts w:ascii="Times New Roman" w:eastAsia="F" w:hAnsi="Times New Roman" w:cs="Times New Roman"/>
          <w:color w:val="auto"/>
          <w:sz w:val="24"/>
          <w:szCs w:val="24"/>
        </w:rPr>
      </w:pPr>
      <w:hyperlink r:id="rId8" w:history="1">
        <w:r w:rsidR="00B74DBF" w:rsidRPr="00B37308">
          <w:rPr>
            <w:rFonts w:ascii="Times New Roman" w:eastAsia="F" w:hAnsi="Times New Roman" w:cs="Times New Roman"/>
            <w:sz w:val="24"/>
            <w:szCs w:val="24"/>
          </w:rPr>
          <w:t>Постоянная депутатская комиссия по вопросам экономики, промышленности, предпринимательству, транспорту, строительству, ЖКХ</w:t>
        </w:r>
        <w:proofErr w:type="gramStart"/>
        <w:r w:rsidR="00B74DBF" w:rsidRPr="00B37308">
          <w:rPr>
            <w:rFonts w:ascii="Times New Roman" w:eastAsia="F" w:hAnsi="Times New Roman" w:cs="Times New Roman"/>
            <w:sz w:val="24"/>
            <w:szCs w:val="24"/>
          </w:rPr>
          <w:t xml:space="preserve"> </w:t>
        </w:r>
        <w:r w:rsidR="00A50CEC" w:rsidRPr="00B37308">
          <w:rPr>
            <w:rFonts w:ascii="Times New Roman" w:eastAsia="F" w:hAnsi="Times New Roman" w:cs="Times New Roman"/>
            <w:sz w:val="24"/>
            <w:szCs w:val="24"/>
          </w:rPr>
          <w:t>.</w:t>
        </w:r>
        <w:proofErr w:type="gramEnd"/>
      </w:hyperlink>
      <w:r w:rsidR="00B74DBF"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 </w:t>
      </w:r>
      <w:r w:rsidR="00B74DBF" w:rsidRPr="00B37308">
        <w:rPr>
          <w:rFonts w:ascii="Times New Roman" w:eastAsia="F" w:hAnsi="Times New Roman" w:cs="Times New Roman"/>
          <w:color w:val="auto"/>
          <w:sz w:val="24"/>
          <w:szCs w:val="24"/>
        </w:rPr>
        <w:tab/>
      </w:r>
    </w:p>
    <w:p w:rsidR="00B74DBF" w:rsidRPr="00B37308" w:rsidRDefault="00B74DBF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1).Лебедев Николай Павлович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2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).Зверев Виктор Леонидович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3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).Михайлов Виталий Васильевич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4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).Дронов Михаил Леонидович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5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</w:t>
      </w:r>
      <w:proofErr w:type="spellStart"/>
      <w:r w:rsidR="00B74DBF" w:rsidRPr="00B37308">
        <w:rPr>
          <w:rFonts w:ascii="Times New Roman" w:eastAsia="F" w:hAnsi="Times New Roman" w:cs="Times New Roman"/>
          <w:sz w:val="24"/>
          <w:szCs w:val="24"/>
        </w:rPr>
        <w:t>Чиркунов</w:t>
      </w:r>
      <w:proofErr w:type="spellEnd"/>
      <w:r w:rsidR="00B74DBF" w:rsidRPr="00B37308">
        <w:rPr>
          <w:rFonts w:ascii="Times New Roman" w:eastAsia="F" w:hAnsi="Times New Roman" w:cs="Times New Roman"/>
          <w:sz w:val="24"/>
          <w:szCs w:val="24"/>
        </w:rPr>
        <w:t xml:space="preserve"> Павел Николаевич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lastRenderedPageBreak/>
        <w:t>6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).Стрелков Леонид Валерьевич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7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).Кузнецов Андрей Михайлович</w:t>
      </w:r>
    </w:p>
    <w:p w:rsidR="00B74DBF" w:rsidRPr="00B37308" w:rsidRDefault="00A50CEC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>).</w:t>
      </w:r>
      <w:proofErr w:type="spellStart"/>
      <w:r w:rsidR="00B74DBF" w:rsidRPr="00B37308">
        <w:rPr>
          <w:rFonts w:ascii="Times New Roman" w:eastAsia="F" w:hAnsi="Times New Roman" w:cs="Times New Roman"/>
          <w:sz w:val="24"/>
          <w:szCs w:val="24"/>
        </w:rPr>
        <w:t>Садаков</w:t>
      </w:r>
      <w:proofErr w:type="spellEnd"/>
      <w:r w:rsidR="00B74DBF" w:rsidRPr="00B37308">
        <w:rPr>
          <w:rFonts w:ascii="Times New Roman" w:eastAsia="F" w:hAnsi="Times New Roman" w:cs="Times New Roman"/>
          <w:sz w:val="24"/>
          <w:szCs w:val="24"/>
        </w:rPr>
        <w:t xml:space="preserve"> Александр Иванович</w:t>
      </w:r>
    </w:p>
    <w:p w:rsidR="00B74DBF" w:rsidRPr="00B37308" w:rsidRDefault="00B74DBF" w:rsidP="00B74DBF">
      <w:pPr>
        <w:pStyle w:val="Standard"/>
        <w:widowControl w:val="0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jc w:val="center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numPr>
          <w:ilvl w:val="1"/>
          <w:numId w:val="3"/>
        </w:numPr>
        <w:jc w:val="both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По вопросам правоохранительной деятельности, работе с наказами избирателей, социальной защиты населения, молодёжной политики, образования, здравоохранения, культуры и спорта:</w:t>
      </w:r>
    </w:p>
    <w:p w:rsidR="00B74DBF" w:rsidRPr="00B37308" w:rsidRDefault="00B74DBF" w:rsidP="00B74DBF">
      <w:pPr>
        <w:pStyle w:val="Standard"/>
        <w:ind w:left="1665"/>
        <w:jc w:val="both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1).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Корпусова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Елена Аркадьевна</w:t>
      </w:r>
    </w:p>
    <w:p w:rsidR="00B74DBF" w:rsidRPr="00B37308" w:rsidRDefault="00B74DBF" w:rsidP="00B74DB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2).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Каргапольцева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Татьяна Владимировна</w:t>
      </w:r>
    </w:p>
    <w:p w:rsidR="00B74DBF" w:rsidRPr="00B37308" w:rsidRDefault="00B74DBF" w:rsidP="00B74DB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3).Кондрашова Галина Викторовна</w:t>
      </w:r>
    </w:p>
    <w:p w:rsidR="00B74DBF" w:rsidRPr="00B37308" w:rsidRDefault="00B74DBF" w:rsidP="00B74DB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4).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Цыбизова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Ирина Александровна</w:t>
      </w:r>
    </w:p>
    <w:p w:rsidR="00B74DBF" w:rsidRPr="00B37308" w:rsidRDefault="00B74DBF" w:rsidP="00B74DB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5).Варакин Павел Сергеевич</w:t>
      </w:r>
    </w:p>
    <w:p w:rsidR="00B74DBF" w:rsidRPr="00B37308" w:rsidRDefault="00B74DBF" w:rsidP="00080CC9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74DBF" w:rsidP="00080CC9">
      <w:pPr>
        <w:pStyle w:val="Standard"/>
        <w:numPr>
          <w:ilvl w:val="1"/>
          <w:numId w:val="3"/>
        </w:numPr>
        <w:jc w:val="both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По сельско</w:t>
      </w:r>
      <w:r w:rsidR="00080CC9" w:rsidRPr="00B37308">
        <w:rPr>
          <w:rFonts w:ascii="Times New Roman" w:eastAsia="F" w:hAnsi="Times New Roman" w:cs="Times New Roman"/>
          <w:sz w:val="24"/>
          <w:szCs w:val="24"/>
        </w:rPr>
        <w:t>му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хозяйств</w:t>
      </w:r>
      <w:r w:rsidR="00080CC9" w:rsidRPr="00B37308">
        <w:rPr>
          <w:rFonts w:ascii="Times New Roman" w:eastAsia="F" w:hAnsi="Times New Roman" w:cs="Times New Roman"/>
          <w:sz w:val="24"/>
          <w:szCs w:val="24"/>
        </w:rPr>
        <w:t>у</w:t>
      </w:r>
      <w:r w:rsidRPr="00B37308">
        <w:rPr>
          <w:rFonts w:ascii="Times New Roman" w:eastAsia="F" w:hAnsi="Times New Roman" w:cs="Times New Roman"/>
          <w:sz w:val="24"/>
          <w:szCs w:val="24"/>
        </w:rPr>
        <w:t>:</w:t>
      </w:r>
    </w:p>
    <w:p w:rsidR="00B74DBF" w:rsidRPr="00B37308" w:rsidRDefault="00B74DBF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1).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Толчин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Александр Петрович</w:t>
      </w:r>
    </w:p>
    <w:p w:rsidR="00B74DBF" w:rsidRPr="00B37308" w:rsidRDefault="00B74DBF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2).Цветков Сергей Александрович</w:t>
      </w:r>
    </w:p>
    <w:p w:rsidR="00B74DBF" w:rsidRPr="00B37308" w:rsidRDefault="00B74DBF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3).Бахтина Татьяна Ивановна</w:t>
      </w:r>
    </w:p>
    <w:p w:rsidR="00B74DBF" w:rsidRPr="00B37308" w:rsidRDefault="00B74DBF" w:rsidP="00B74D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4).Лаптев Сергей Михайлович</w:t>
      </w:r>
    </w:p>
    <w:p w:rsidR="00B74DBF" w:rsidRPr="00B37308" w:rsidRDefault="00B74DBF" w:rsidP="00B74DBF">
      <w:pPr>
        <w:pStyle w:val="Standard"/>
        <w:spacing w:line="249" w:lineRule="auto"/>
        <w:ind w:firstLine="567"/>
        <w:jc w:val="both"/>
        <w:rPr>
          <w:rFonts w:ascii="Times New Roman" w:eastAsia="F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Регламент работы Совета предусматривает, что участие на  заседаниях Совета является одной из основных форм депутатской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 xml:space="preserve"> деятельности. Средняя явка на </w:t>
      </w:r>
      <w:r w:rsidR="009913F7" w:rsidRPr="00B37308">
        <w:rPr>
          <w:rFonts w:ascii="Times New Roman" w:eastAsia="F" w:hAnsi="Times New Roman" w:cs="Times New Roman"/>
          <w:sz w:val="24"/>
          <w:szCs w:val="24"/>
        </w:rPr>
        <w:t>15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заседаниях сессий Совета, проведенных в 201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 xml:space="preserve">8 году, </w:t>
      </w:r>
      <w:r w:rsidR="00A50CEC"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составила </w:t>
      </w:r>
      <w:r w:rsidR="00404EA0" w:rsidRPr="00B37308">
        <w:rPr>
          <w:rFonts w:ascii="Times New Roman" w:eastAsia="F" w:hAnsi="Times New Roman" w:cs="Times New Roman"/>
          <w:color w:val="auto"/>
          <w:sz w:val="24"/>
          <w:szCs w:val="24"/>
        </w:rPr>
        <w:t>77</w:t>
      </w:r>
      <w:r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 процентов от числа депутатов нашего представительного ор</w:t>
      </w:r>
      <w:r w:rsidR="00A50CEC"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гана. Уровень явки </w:t>
      </w:r>
      <w:r w:rsidR="00404EA0" w:rsidRPr="00B37308">
        <w:rPr>
          <w:rFonts w:ascii="Times New Roman" w:eastAsia="F" w:hAnsi="Times New Roman" w:cs="Times New Roman"/>
          <w:color w:val="auto"/>
          <w:sz w:val="24"/>
          <w:szCs w:val="24"/>
        </w:rPr>
        <w:t>опустился</w:t>
      </w:r>
      <w:r w:rsidR="00A50CEC"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 на </w:t>
      </w:r>
      <w:r w:rsidR="00404EA0" w:rsidRPr="00B37308">
        <w:rPr>
          <w:rFonts w:ascii="Times New Roman" w:eastAsia="F" w:hAnsi="Times New Roman" w:cs="Times New Roman"/>
          <w:color w:val="auto"/>
          <w:sz w:val="24"/>
          <w:szCs w:val="24"/>
        </w:rPr>
        <w:t>10</w:t>
      </w:r>
      <w:r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 проценто</w:t>
      </w:r>
      <w:r w:rsidR="00A50CEC" w:rsidRPr="00B37308">
        <w:rPr>
          <w:rFonts w:ascii="Times New Roman" w:eastAsia="F" w:hAnsi="Times New Roman" w:cs="Times New Roman"/>
          <w:color w:val="auto"/>
          <w:sz w:val="24"/>
          <w:szCs w:val="24"/>
        </w:rPr>
        <w:t xml:space="preserve">в 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>относительно 2017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года.</w:t>
      </w:r>
      <w:r w:rsidR="009F0DD3" w:rsidRPr="00B37308">
        <w:rPr>
          <w:rFonts w:ascii="Times New Roman" w:eastAsia="F" w:hAnsi="Times New Roman" w:cs="Times New Roman"/>
          <w:sz w:val="24"/>
          <w:szCs w:val="24"/>
        </w:rPr>
        <w:t xml:space="preserve"> Делаем выводы.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  Работа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="001F6D93"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37308">
        <w:rPr>
          <w:rFonts w:ascii="Times New Roman" w:eastAsia="F" w:hAnsi="Times New Roman" w:cs="Times New Roman"/>
          <w:sz w:val="24"/>
          <w:szCs w:val="24"/>
        </w:rPr>
        <w:t>строится на</w:t>
      </w:r>
      <w:r w:rsidR="009F0DD3" w:rsidRPr="00B37308">
        <w:rPr>
          <w:rFonts w:ascii="Times New Roman" w:eastAsia="F" w:hAnsi="Times New Roman" w:cs="Times New Roman"/>
          <w:sz w:val="24"/>
          <w:szCs w:val="24"/>
        </w:rPr>
        <w:t xml:space="preserve"> основании перспективного плана</w:t>
      </w:r>
      <w:r w:rsidRPr="00B37308">
        <w:rPr>
          <w:rFonts w:ascii="Times New Roman" w:eastAsia="F" w:hAnsi="Times New Roman" w:cs="Times New Roman"/>
          <w:sz w:val="24"/>
          <w:szCs w:val="24"/>
        </w:rPr>
        <w:t>. Разумеется, в течение года в него вносятся дополнения с учетом возникающих требований</w:t>
      </w:r>
      <w:r w:rsidR="009F1C44" w:rsidRPr="00B37308">
        <w:rPr>
          <w:rFonts w:ascii="Times New Roman" w:eastAsia="F" w:hAnsi="Times New Roman" w:cs="Times New Roman"/>
          <w:sz w:val="24"/>
          <w:szCs w:val="24"/>
        </w:rPr>
        <w:t>, наказов избирателей</w:t>
      </w:r>
      <w:r w:rsidRPr="00B37308">
        <w:rPr>
          <w:rFonts w:ascii="Times New Roman" w:eastAsia="F" w:hAnsi="Times New Roman" w:cs="Times New Roman"/>
          <w:sz w:val="24"/>
          <w:szCs w:val="24"/>
        </w:rPr>
        <w:t>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 Так, в течение года депутатами на постоянных комиссиях и итоговых</w:t>
      </w:r>
      <w:r w:rsidR="00EF5A8A" w:rsidRPr="00B37308">
        <w:rPr>
          <w:rFonts w:ascii="Times New Roman" w:eastAsia="F" w:hAnsi="Times New Roman" w:cs="Times New Roman"/>
          <w:sz w:val="24"/>
          <w:szCs w:val="24"/>
        </w:rPr>
        <w:t xml:space="preserve"> заседаниях было рассмотрено и </w:t>
      </w:r>
      <w:r w:rsidRPr="00B37308">
        <w:rPr>
          <w:rFonts w:ascii="Times New Roman" w:eastAsia="F" w:hAnsi="Times New Roman" w:cs="Times New Roman"/>
          <w:sz w:val="24"/>
          <w:szCs w:val="24"/>
        </w:rPr>
        <w:t>утв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 xml:space="preserve">ерждено </w:t>
      </w:r>
      <w:r w:rsidR="007D5B4E" w:rsidRPr="00B37308">
        <w:rPr>
          <w:rFonts w:ascii="Times New Roman" w:eastAsia="F" w:hAnsi="Times New Roman" w:cs="Times New Roman"/>
          <w:sz w:val="24"/>
          <w:szCs w:val="24"/>
        </w:rPr>
        <w:t xml:space="preserve">88 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 xml:space="preserve"> решений (112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в 201</w:t>
      </w:r>
      <w:r w:rsidR="00A50CEC" w:rsidRPr="00B37308">
        <w:rPr>
          <w:rFonts w:ascii="Times New Roman" w:eastAsia="F" w:hAnsi="Times New Roman" w:cs="Times New Roman"/>
          <w:sz w:val="24"/>
          <w:szCs w:val="24"/>
        </w:rPr>
        <w:t>7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). Из принятых  решений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="001F6D93"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7D5B4E" w:rsidRPr="00B37308">
        <w:rPr>
          <w:rFonts w:ascii="Times New Roman" w:eastAsia="F" w:hAnsi="Times New Roman" w:cs="Times New Roman"/>
          <w:sz w:val="24"/>
          <w:szCs w:val="24"/>
        </w:rPr>
        <w:t xml:space="preserve">в отчетном периоде  43 </w:t>
      </w:r>
      <w:r w:rsidR="00EF5A8A" w:rsidRPr="00B37308">
        <w:rPr>
          <w:rFonts w:ascii="Times New Roman" w:eastAsia="F" w:hAnsi="Times New Roman" w:cs="Times New Roman"/>
          <w:sz w:val="24"/>
          <w:szCs w:val="24"/>
        </w:rPr>
        <w:t>решения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 о внесении изменений и дополнений, в ранее утвержденные решения, что отражает нормативно-правовую базу городского округа как относительно стабильную. Чаще всего приходится вносить  изменения и дополнения, в связи с изменениями в федеральном и областном законодательстве.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Наибольший приток норм</w:t>
      </w:r>
      <w:r w:rsidR="007D5B4E" w:rsidRPr="00B37308">
        <w:rPr>
          <w:rFonts w:ascii="Times New Roman" w:eastAsia="F" w:hAnsi="Times New Roman" w:cs="Times New Roman"/>
          <w:sz w:val="24"/>
          <w:szCs w:val="24"/>
        </w:rPr>
        <w:t>ативно-правовых проектов в  2018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году инициировали специалисты комитета муниципального имущества и земельным от</w:t>
      </w:r>
      <w:r w:rsidR="007D5B4E" w:rsidRPr="00B37308">
        <w:rPr>
          <w:rFonts w:ascii="Times New Roman" w:eastAsia="F" w:hAnsi="Times New Roman" w:cs="Times New Roman"/>
          <w:sz w:val="24"/>
          <w:szCs w:val="24"/>
        </w:rPr>
        <w:t>ношениям (25</w:t>
      </w:r>
      <w:r w:rsidRPr="00B37308">
        <w:rPr>
          <w:rFonts w:ascii="Times New Roman" w:eastAsia="F" w:hAnsi="Times New Roman" w:cs="Times New Roman"/>
          <w:sz w:val="24"/>
          <w:szCs w:val="24"/>
        </w:rPr>
        <w:t>),  финансового управления (1</w:t>
      </w:r>
      <w:r w:rsidR="003A0E5C" w:rsidRPr="00B37308">
        <w:rPr>
          <w:rFonts w:ascii="Times New Roman" w:eastAsia="F" w:hAnsi="Times New Roman" w:cs="Times New Roman"/>
          <w:sz w:val="24"/>
          <w:szCs w:val="24"/>
        </w:rPr>
        <w:t>8), юридического отдела (13</w:t>
      </w:r>
      <w:r w:rsidRPr="00B37308">
        <w:rPr>
          <w:rFonts w:ascii="Times New Roman" w:eastAsia="F" w:hAnsi="Times New Roman" w:cs="Times New Roman"/>
          <w:sz w:val="24"/>
          <w:szCs w:val="24"/>
        </w:rPr>
        <w:t>).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lastRenderedPageBreak/>
        <w:t xml:space="preserve">            Советом депутатов в 201</w:t>
      </w:r>
      <w:r w:rsidR="003A0E5C"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году принято  </w:t>
      </w:r>
      <w:r w:rsidR="003A0E5C"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 Положений,  но большей частью изменения в них.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Вся работа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 xml:space="preserve">СД 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 в 201</w:t>
      </w:r>
      <w:r w:rsidR="003A0E5C"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году осуществлялась в строгом соответствии  с Конституцией и законами Российской Федерации, законами и другими нормативными  правовыми актами Нижегородской области, Уставом и нормативно-правовыми актами  городского округа. Большое внимание уделялось реализации Федерального Закона № 131-ФЗ «Об общих принципах организации местного самоуправления в Российской Федерации». 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>О</w:t>
      </w:r>
      <w:r w:rsidRPr="00B37308">
        <w:rPr>
          <w:rFonts w:ascii="Times New Roman" w:eastAsia="F" w:hAnsi="Times New Roman" w:cs="Times New Roman"/>
          <w:sz w:val="24"/>
          <w:szCs w:val="24"/>
        </w:rPr>
        <w:t>сновополагающи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>е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вопрос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>ы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>прошедшего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года, 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вынесенных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на сессию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>: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 </w:t>
      </w:r>
    </w:p>
    <w:p w:rsidR="00BA7A99" w:rsidRPr="00B37308" w:rsidRDefault="00B74DBF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  <w:highlight w:val="yellow"/>
        </w:rPr>
      </w:pPr>
      <w:proofErr w:type="gramStart"/>
      <w:r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Утверждении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 xml:space="preserve">  бюдж</w:t>
      </w:r>
      <w:r w:rsidR="001A1F3E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ет</w:t>
      </w:r>
      <w:r w:rsidR="00404EA0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а</w:t>
      </w:r>
      <w:r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 xml:space="preserve"> </w:t>
      </w:r>
      <w:r w:rsidR="00404EA0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 xml:space="preserve">на </w:t>
      </w:r>
      <w:r w:rsidR="00BA7A99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 xml:space="preserve">трехлетний период </w:t>
      </w:r>
      <w:r w:rsidR="00404EA0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201</w:t>
      </w:r>
      <w:r w:rsidR="00186879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9</w:t>
      </w:r>
      <w:r w:rsidR="00404EA0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, 20</w:t>
      </w:r>
      <w:r w:rsidR="00186879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20</w:t>
      </w:r>
      <w:r w:rsidR="00404EA0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 xml:space="preserve"> и 20</w:t>
      </w:r>
      <w:r w:rsidR="00186879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21</w:t>
      </w:r>
      <w:r w:rsidR="00404EA0"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гг.</w:t>
      </w:r>
      <w:r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 xml:space="preserve"> </w:t>
      </w:r>
    </w:p>
    <w:p w:rsidR="001A1F3E" w:rsidRPr="00B37308" w:rsidRDefault="001A1F3E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7308">
        <w:rPr>
          <w:rFonts w:ascii="Times New Roman" w:eastAsia="F" w:hAnsi="Times New Roman" w:cs="Times New Roman"/>
          <w:sz w:val="24"/>
          <w:szCs w:val="24"/>
          <w:highlight w:val="yellow"/>
        </w:rPr>
        <w:t>Утверждение новой структуры администрации городского округа.</w:t>
      </w:r>
    </w:p>
    <w:p w:rsidR="00BA7A99" w:rsidRPr="00B37308" w:rsidRDefault="00B74DBF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       Вопросы принятия и расходования бюджета, по-прежнему остаются под пристальным вниманием и контролем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Pr="00B37308">
        <w:rPr>
          <w:rFonts w:ascii="Times New Roman" w:eastAsia="F" w:hAnsi="Times New Roman" w:cs="Times New Roman"/>
          <w:sz w:val="24"/>
          <w:szCs w:val="24"/>
        </w:rPr>
        <w:t>. Бюджет 201</w:t>
      </w:r>
      <w:r w:rsidR="003A0E5C" w:rsidRPr="00B37308">
        <w:rPr>
          <w:rFonts w:ascii="Times New Roman" w:eastAsia="F" w:hAnsi="Times New Roman" w:cs="Times New Roman"/>
          <w:sz w:val="24"/>
          <w:szCs w:val="24"/>
        </w:rPr>
        <w:t>8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года был</w:t>
      </w:r>
      <w:r w:rsidR="00786124" w:rsidRPr="00B37308">
        <w:rPr>
          <w:rFonts w:ascii="Times New Roman" w:eastAsia="F" w:hAnsi="Times New Roman" w:cs="Times New Roman"/>
          <w:sz w:val="24"/>
          <w:szCs w:val="24"/>
        </w:rPr>
        <w:t>, как обычно,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не простым, п</w:t>
      </w:r>
      <w:r w:rsidR="00155AFF" w:rsidRPr="00B37308">
        <w:rPr>
          <w:rFonts w:ascii="Times New Roman" w:eastAsia="F" w:hAnsi="Times New Roman" w:cs="Times New Roman"/>
          <w:sz w:val="24"/>
          <w:szCs w:val="24"/>
        </w:rPr>
        <w:t>рактически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на каждом заседании рассматривались вопросы о внесении изменений в бюджет городского округа. Особое внимание было направлено на повышение открытости бюджетного процесса, информированности населения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Pr="00B37308">
        <w:rPr>
          <w:rFonts w:ascii="Times New Roman" w:eastAsia="F" w:hAnsi="Times New Roman" w:cs="Times New Roman"/>
          <w:sz w:val="24"/>
          <w:szCs w:val="24"/>
        </w:rPr>
        <w:t>, публикация проекта бюджета в газете «Знамя Труда» и на сайте администрации Городского округа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Глава МСУ, руководители структурных подразделений принимают участие в работе сессий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Pr="00B37308">
        <w:rPr>
          <w:rFonts w:ascii="Times New Roman" w:eastAsia="F" w:hAnsi="Times New Roman" w:cs="Times New Roman"/>
          <w:sz w:val="24"/>
          <w:szCs w:val="24"/>
        </w:rPr>
        <w:t>, заседаний постоянных комиссий, при проведении публичных слушаний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 xml:space="preserve"> .</w:t>
      </w:r>
      <w:proofErr w:type="gramEnd"/>
    </w:p>
    <w:p w:rsidR="00B74DBF" w:rsidRPr="00B37308" w:rsidRDefault="00B74DBF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Также были заслушаны отчеты за 201</w:t>
      </w:r>
      <w:r w:rsidR="003A0E5C" w:rsidRPr="00B37308">
        <w:rPr>
          <w:rFonts w:ascii="Times New Roman" w:eastAsia="F" w:hAnsi="Times New Roman" w:cs="Times New Roman"/>
          <w:sz w:val="24"/>
          <w:szCs w:val="24"/>
        </w:rPr>
        <w:t>7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год: финансового управления об итогах исполнения бюджета, комитета муниципального имущества и земельным отношениям, отдела архитектуры и капитального строительства, председателя контрольно-счетной комиссии о проведенных проверках, начальника  ОВД России по городскому округу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>.</w:t>
      </w:r>
    </w:p>
    <w:p w:rsidR="00BA7A99" w:rsidRPr="00B37308" w:rsidRDefault="00BA7A99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взаимодействует с прокуратурой городского округа. Прокурор городского округа приглашается и принимает участие  на заседаниях Совета, ему направляются проекты решений,  принятые решения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Pr="00B37308">
        <w:rPr>
          <w:rFonts w:ascii="Times New Roman" w:eastAsia="F" w:hAnsi="Times New Roman" w:cs="Times New Roman"/>
          <w:sz w:val="24"/>
          <w:szCs w:val="24"/>
        </w:rPr>
        <w:t>, т.е. прокуратура принимает непосредственное участие в законотворческой деятельности представительного органа городского округа. В порядке, установленном законодательством, рассматриваются протесты и представления прокурора городского округа, тем самым осуществляется участие органов прокуратуры в контрольной деятельности Совета.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Взаимосвязанная работа представительного и исполнительного органов местного самоуправления городского округа влияет и на взаимоотношения с более высоким уровнем власти субъектов РФ. В частности, в соответствии с федеральным и областным законодательством правом законодательной инициативы в Законодательное Собрание  области наделен только представительный орган, который действует от имени муниципального образования в целом. В связи с этим любая законодательная инициатива администрации городского округа обязательно проходит через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>СД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, Разумеется, депутаты </w:t>
      </w:r>
      <w:r w:rsidR="00186879" w:rsidRPr="00B37308">
        <w:rPr>
          <w:rFonts w:ascii="Times New Roman" w:eastAsia="F" w:hAnsi="Times New Roman" w:cs="Times New Roman"/>
          <w:sz w:val="24"/>
          <w:szCs w:val="24"/>
        </w:rPr>
        <w:t xml:space="preserve">СД </w:t>
      </w:r>
      <w:r w:rsidRPr="00B37308">
        <w:rPr>
          <w:rFonts w:ascii="Times New Roman" w:eastAsia="F" w:hAnsi="Times New Roman" w:cs="Times New Roman"/>
          <w:sz w:val="24"/>
          <w:szCs w:val="24"/>
        </w:rPr>
        <w:t>и сами принимают активное участие - в рамках своей компетенции - в законодательном процессе. Такие согласованные действия позволяют выражать интересы округа и его жителей.</w:t>
      </w:r>
    </w:p>
    <w:p w:rsidR="00A17FA4" w:rsidRPr="00B37308" w:rsidRDefault="00A17FA4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Хотел бы остановиться на работе депутатского корпуса</w:t>
      </w:r>
      <w:r w:rsidR="003A3CE9" w:rsidRPr="00B37308">
        <w:rPr>
          <w:rFonts w:ascii="Times New Roman" w:eastAsia="F" w:hAnsi="Times New Roman" w:cs="Times New Roman"/>
          <w:sz w:val="24"/>
          <w:szCs w:val="24"/>
        </w:rPr>
        <w:t xml:space="preserve"> на своих округах. </w:t>
      </w:r>
      <w:proofErr w:type="spellStart"/>
      <w:r w:rsidR="003A3CE9" w:rsidRPr="00B37308">
        <w:rPr>
          <w:rFonts w:ascii="Times New Roman" w:eastAsia="F" w:hAnsi="Times New Roman" w:cs="Times New Roman"/>
          <w:sz w:val="24"/>
          <w:szCs w:val="24"/>
        </w:rPr>
        <w:t>Соц</w:t>
      </w:r>
      <w:proofErr w:type="gramStart"/>
      <w:r w:rsidR="003A3CE9" w:rsidRPr="00B37308">
        <w:rPr>
          <w:rFonts w:ascii="Times New Roman" w:eastAsia="F" w:hAnsi="Times New Roman" w:cs="Times New Roman"/>
          <w:sz w:val="24"/>
          <w:szCs w:val="24"/>
        </w:rPr>
        <w:t>.о</w:t>
      </w:r>
      <w:proofErr w:type="gramEnd"/>
      <w:r w:rsidR="003A3CE9" w:rsidRPr="00B37308">
        <w:rPr>
          <w:rFonts w:ascii="Times New Roman" w:eastAsia="F" w:hAnsi="Times New Roman" w:cs="Times New Roman"/>
          <w:sz w:val="24"/>
          <w:szCs w:val="24"/>
        </w:rPr>
        <w:t>прос</w:t>
      </w:r>
      <w:proofErr w:type="spellEnd"/>
      <w:r w:rsidR="003A3CE9" w:rsidRPr="00B37308">
        <w:rPr>
          <w:rFonts w:ascii="Times New Roman" w:eastAsia="F" w:hAnsi="Times New Roman" w:cs="Times New Roman"/>
          <w:sz w:val="24"/>
          <w:szCs w:val="24"/>
        </w:rPr>
        <w:t>, о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рганизованный редакцией газеты «ЗТ», </w:t>
      </w:r>
      <w:r w:rsidR="003A3CE9" w:rsidRPr="00B37308">
        <w:rPr>
          <w:rFonts w:ascii="Times New Roman" w:eastAsia="F" w:hAnsi="Times New Roman" w:cs="Times New Roman"/>
          <w:sz w:val="24"/>
          <w:szCs w:val="24"/>
        </w:rPr>
        <w:t xml:space="preserve">за что я благодарен, 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показал очень низкую узнаваемость депутатов на округах. Это обусловлено несколькими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факорами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>. Первое – это низкая явка на выборы. Те, кто пришел на выборы, однозначно знает их результат и</w:t>
      </w:r>
      <w:r w:rsidR="003A3CE9" w:rsidRPr="00B37308">
        <w:rPr>
          <w:rFonts w:ascii="Times New Roman" w:eastAsia="F" w:hAnsi="Times New Roman" w:cs="Times New Roman"/>
          <w:sz w:val="24"/>
          <w:szCs w:val="24"/>
        </w:rPr>
        <w:t xml:space="preserve"> соответственно своего депутата, но большинство выборы игнорировало, это мы знаем, вот и результат.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Второе – недостаточная информированность избирателей о своих депутатах. И третье – низкая «полевая» активность самих депутатов</w:t>
      </w:r>
      <w:r w:rsidR="003A3CE9" w:rsidRPr="00B37308">
        <w:rPr>
          <w:rFonts w:ascii="Times New Roman" w:eastAsia="F" w:hAnsi="Times New Roman" w:cs="Times New Roman"/>
          <w:sz w:val="24"/>
          <w:szCs w:val="24"/>
        </w:rPr>
        <w:t>,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недостаточность </w:t>
      </w:r>
      <w:r w:rsidR="003A3CE9" w:rsidRPr="00B37308">
        <w:rPr>
          <w:rFonts w:ascii="Times New Roman" w:eastAsia="F" w:hAnsi="Times New Roman" w:cs="Times New Roman"/>
          <w:sz w:val="24"/>
          <w:szCs w:val="24"/>
        </w:rPr>
        <w:t>встреч с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избирателями</w:t>
      </w:r>
      <w:r w:rsidR="003A3CE9" w:rsidRPr="00B37308">
        <w:rPr>
          <w:rFonts w:ascii="Times New Roman" w:eastAsia="F" w:hAnsi="Times New Roman" w:cs="Times New Roman"/>
          <w:sz w:val="24"/>
          <w:szCs w:val="24"/>
        </w:rPr>
        <w:t xml:space="preserve"> на своих округах.</w:t>
      </w:r>
    </w:p>
    <w:p w:rsidR="003A3CE9" w:rsidRPr="00B37308" w:rsidRDefault="003A3CE9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Со </w:t>
      </w:r>
      <w:r w:rsidR="00993AFA" w:rsidRPr="00B37308">
        <w:rPr>
          <w:rFonts w:ascii="Times New Roman" w:eastAsia="F" w:hAnsi="Times New Roman" w:cs="Times New Roman"/>
          <w:sz w:val="24"/>
          <w:szCs w:val="24"/>
        </w:rPr>
        <w:t>27 марта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сведения о депутатах, контактных телефонах и границ округов с перечнем улиц и домов размещены на официальном сайте администрации городского округа.</w:t>
      </w:r>
      <w:r w:rsidR="00993AFA" w:rsidRPr="00B37308">
        <w:rPr>
          <w:rFonts w:ascii="Times New Roman" w:eastAsia="F" w:hAnsi="Times New Roman" w:cs="Times New Roman"/>
          <w:sz w:val="24"/>
          <w:szCs w:val="24"/>
        </w:rPr>
        <w:t xml:space="preserve"> В дальнейшем мы намерены </w:t>
      </w:r>
      <w:r w:rsidR="00993AFA" w:rsidRPr="00B37308">
        <w:rPr>
          <w:rFonts w:ascii="Times New Roman" w:eastAsia="F" w:hAnsi="Times New Roman" w:cs="Times New Roman"/>
          <w:sz w:val="24"/>
          <w:szCs w:val="24"/>
        </w:rPr>
        <w:lastRenderedPageBreak/>
        <w:t>сделать каждому депутату свою страницу для возможности приёма наказов и общения со своими избирателями через сайт.</w:t>
      </w:r>
    </w:p>
    <w:p w:rsidR="006E1A16" w:rsidRPr="00B37308" w:rsidRDefault="006E1A16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Информация  о депутатах от «ЕР» давно отражена на сайте «Избиратель-депутат».</w:t>
      </w:r>
    </w:p>
    <w:p w:rsidR="00993AFA" w:rsidRPr="00B37308" w:rsidRDefault="00993AFA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Предлагаю ежегодно на своей странице сайта размещать отчет депутатов о проделанной за год работе за год.</w:t>
      </w:r>
    </w:p>
    <w:p w:rsidR="00993AFA" w:rsidRPr="00B37308" w:rsidRDefault="00993AFA" w:rsidP="00B74DB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Хотелось бы </w:t>
      </w:r>
      <w:proofErr w:type="spellStart"/>
      <w:r w:rsidRPr="00B37308">
        <w:rPr>
          <w:rFonts w:ascii="Times New Roman" w:eastAsia="F" w:hAnsi="Times New Roman" w:cs="Times New Roman"/>
          <w:sz w:val="24"/>
          <w:szCs w:val="24"/>
        </w:rPr>
        <w:t>отаметить</w:t>
      </w:r>
      <w:proofErr w:type="spell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положительный опыт работы со своими избирател</w:t>
      </w:r>
      <w:r w:rsidR="00515F9E" w:rsidRPr="00B37308">
        <w:rPr>
          <w:rFonts w:ascii="Times New Roman" w:eastAsia="F" w:hAnsi="Times New Roman" w:cs="Times New Roman"/>
          <w:sz w:val="24"/>
          <w:szCs w:val="24"/>
        </w:rPr>
        <w:t xml:space="preserve">ями Виктора Леонидовича Зверева, Павла Сергеевича Варакина, Виталия Васильевича Михайлова, Владимира Александровича </w:t>
      </w:r>
      <w:proofErr w:type="spellStart"/>
      <w:r w:rsidR="00515F9E" w:rsidRPr="00B37308">
        <w:rPr>
          <w:rFonts w:ascii="Times New Roman" w:eastAsia="F" w:hAnsi="Times New Roman" w:cs="Times New Roman"/>
          <w:sz w:val="24"/>
          <w:szCs w:val="24"/>
        </w:rPr>
        <w:t>Вахтанина</w:t>
      </w:r>
      <w:proofErr w:type="spellEnd"/>
      <w:r w:rsidR="00515F9E" w:rsidRPr="00B37308">
        <w:rPr>
          <w:rFonts w:ascii="Times New Roman" w:eastAsia="F" w:hAnsi="Times New Roman" w:cs="Times New Roman"/>
          <w:sz w:val="24"/>
          <w:szCs w:val="24"/>
        </w:rPr>
        <w:t>, Татьяны Ивановны Бахтиной</w:t>
      </w:r>
      <w:proofErr w:type="gramStart"/>
      <w:r w:rsidR="00515F9E" w:rsidRPr="00B37308">
        <w:rPr>
          <w:rFonts w:ascii="Times New Roman" w:eastAsia="F" w:hAnsi="Times New Roman" w:cs="Times New Roman"/>
          <w:sz w:val="24"/>
          <w:szCs w:val="24"/>
        </w:rPr>
        <w:t xml:space="preserve"> ,</w:t>
      </w:r>
      <w:proofErr w:type="gramEnd"/>
      <w:r w:rsidR="00515F9E" w:rsidRPr="00B37308">
        <w:rPr>
          <w:rFonts w:ascii="Times New Roman" w:eastAsia="F" w:hAnsi="Times New Roman" w:cs="Times New Roman"/>
          <w:sz w:val="24"/>
          <w:szCs w:val="24"/>
        </w:rPr>
        <w:t xml:space="preserve"> а </w:t>
      </w:r>
      <w:proofErr w:type="spellStart"/>
      <w:r w:rsidR="00515F9E" w:rsidRPr="00B37308">
        <w:rPr>
          <w:rFonts w:ascii="Times New Roman" w:eastAsia="F" w:hAnsi="Times New Roman" w:cs="Times New Roman"/>
          <w:sz w:val="24"/>
          <w:szCs w:val="24"/>
        </w:rPr>
        <w:t>такжеСявских</w:t>
      </w:r>
      <w:proofErr w:type="spellEnd"/>
      <w:r w:rsidR="00515F9E" w:rsidRPr="00B37308">
        <w:rPr>
          <w:rFonts w:ascii="Times New Roman" w:eastAsia="F" w:hAnsi="Times New Roman" w:cs="Times New Roman"/>
          <w:sz w:val="24"/>
          <w:szCs w:val="24"/>
        </w:rPr>
        <w:t xml:space="preserve"> и </w:t>
      </w:r>
      <w:proofErr w:type="spellStart"/>
      <w:r w:rsidR="00515F9E" w:rsidRPr="00B37308">
        <w:rPr>
          <w:rFonts w:ascii="Times New Roman" w:eastAsia="F" w:hAnsi="Times New Roman" w:cs="Times New Roman"/>
          <w:sz w:val="24"/>
          <w:szCs w:val="24"/>
        </w:rPr>
        <w:t>Вахтанских</w:t>
      </w:r>
      <w:proofErr w:type="spellEnd"/>
      <w:r w:rsidR="00515F9E" w:rsidRPr="00B37308">
        <w:rPr>
          <w:rFonts w:ascii="Times New Roman" w:eastAsia="F" w:hAnsi="Times New Roman" w:cs="Times New Roman"/>
          <w:sz w:val="24"/>
          <w:szCs w:val="24"/>
        </w:rPr>
        <w:t xml:space="preserve"> депутатов.</w:t>
      </w:r>
    </w:p>
    <w:p w:rsidR="00BA7A99" w:rsidRPr="00B37308" w:rsidRDefault="00C74663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Для выражения законодательной инициативы, председателю СД делегированы полномочия 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представлять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округ в </w:t>
      </w:r>
      <w:hyperlink r:id="rId9" w:history="1">
        <w:r w:rsidR="00186879" w:rsidRPr="00B37308">
          <w:rPr>
            <w:rFonts w:ascii="Times New Roman" w:eastAsia="F" w:hAnsi="Times New Roman" w:cs="Times New Roman"/>
            <w:sz w:val="24"/>
            <w:szCs w:val="24"/>
          </w:rPr>
          <w:t xml:space="preserve">Ассоциации представительных органов муниципальных районов и городских округов в Нижегородской области при Законодательном Собрании </w:t>
        </w:r>
        <w:r w:rsidRPr="00B37308">
          <w:rPr>
            <w:rFonts w:ascii="Times New Roman" w:eastAsia="F" w:hAnsi="Times New Roman" w:cs="Times New Roman"/>
            <w:sz w:val="24"/>
            <w:szCs w:val="24"/>
          </w:rPr>
          <w:t>и</w:t>
        </w:r>
      </w:hyperlink>
      <w:r w:rsidRPr="00B37308">
        <w:rPr>
          <w:rFonts w:ascii="Times New Roman" w:eastAsia="F" w:hAnsi="Times New Roman" w:cs="Times New Roman"/>
          <w:sz w:val="24"/>
          <w:szCs w:val="24"/>
        </w:rPr>
        <w:t xml:space="preserve"> в координационной депутатской группе по федерал</w:t>
      </w:r>
      <w:r w:rsidR="00BA7A99" w:rsidRPr="00B37308">
        <w:rPr>
          <w:rFonts w:ascii="Times New Roman" w:eastAsia="F" w:hAnsi="Times New Roman" w:cs="Times New Roman"/>
          <w:sz w:val="24"/>
          <w:szCs w:val="24"/>
        </w:rPr>
        <w:t>ьному избирательному округу №1</w:t>
      </w:r>
    </w:p>
    <w:p w:rsidR="00BA7A99" w:rsidRPr="00B37308" w:rsidRDefault="00BA7A9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В 2018 году состоялось 3 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выездных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 xml:space="preserve"> заседания Ассоциации под председательством Спикера ЗСНО Евгения Викторовича Лебедева, где были рассмотрены следующие вопросы</w:t>
      </w:r>
    </w:p>
    <w:p w:rsidR="00186879" w:rsidRPr="00B37308" w:rsidRDefault="0018687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1. Об эффективности использования объектов недвижимого имущества, находящихся в государственной собственности Нижегородской области.</w:t>
      </w:r>
    </w:p>
    <w:p w:rsidR="00186879" w:rsidRPr="00B37308" w:rsidRDefault="0018687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2. О проблемных вопросах, связанных с разработкой и утверждением правил землепользования и застройки.</w:t>
      </w:r>
    </w:p>
    <w:p w:rsidR="00186879" w:rsidRPr="00B37308" w:rsidRDefault="0018687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3. О реализации государственной молодежной политики в Нижегородской области.</w:t>
      </w:r>
    </w:p>
    <w:p w:rsidR="00C74663" w:rsidRPr="00B37308" w:rsidRDefault="00C74663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(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р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екомендовано министерству образования и здравоохранения НО разработать на рассмотрение проект программы распределения специалистов, обучающихся на бюджетных местах в целях ликвидации дефицита учителей и врачей на селе)</w:t>
      </w:r>
    </w:p>
    <w:p w:rsidR="00186879" w:rsidRPr="00B37308" w:rsidRDefault="0018687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4. О роли сельскохозяйственной кооперации в развитии сельских территорий.</w:t>
      </w:r>
    </w:p>
    <w:p w:rsidR="00186879" w:rsidRPr="00B37308" w:rsidRDefault="0018687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5. О проблемных вопросах, связанных с реализацией права многодетных семей на получение земельных участков в собственность бесплатно.</w:t>
      </w:r>
    </w:p>
    <w:p w:rsidR="00186879" w:rsidRPr="00B37308" w:rsidRDefault="00186879" w:rsidP="00186879">
      <w:pPr>
        <w:pStyle w:val="Standard"/>
        <w:rPr>
          <w:rFonts w:ascii="Times New Roman" w:eastAsia="F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(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>р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екомендовано рассмотреть возможность подготовки и внесения в законодательство области изменений, предусматривающих а</w:t>
      </w:r>
      <w:r w:rsidR="00C74663" w:rsidRPr="00B37308">
        <w:rPr>
          <w:rFonts w:ascii="Times New Roman" w:eastAsia="F" w:hAnsi="Times New Roman" w:cs="Times New Roman"/>
          <w:sz w:val="24"/>
          <w:szCs w:val="24"/>
        </w:rPr>
        <w:t xml:space="preserve">льтернативные меры социальной </w:t>
      </w:r>
      <w:r w:rsidRPr="00B37308">
        <w:rPr>
          <w:rFonts w:ascii="Times New Roman" w:eastAsia="F" w:hAnsi="Times New Roman" w:cs="Times New Roman"/>
          <w:sz w:val="24"/>
          <w:szCs w:val="24"/>
        </w:rPr>
        <w:t>поддержки по обеспечению жилыми помещениям многодетных семей взамен предоставления им земельного участка в собственность бесплатно)</w:t>
      </w:r>
    </w:p>
    <w:p w:rsidR="00186879" w:rsidRPr="00B37308" w:rsidRDefault="00186879" w:rsidP="00186879">
      <w:r w:rsidRPr="00B37308">
        <w:rPr>
          <w:rFonts w:eastAsia="F"/>
          <w:color w:val="00000A"/>
          <w:kern w:val="3"/>
          <w:lang w:eastAsia="en-US"/>
        </w:rPr>
        <w:t xml:space="preserve">6. </w:t>
      </w:r>
      <w:r w:rsidRPr="00B37308">
        <w:t>О работе муниципальных пассажирских предприятий в Нижегородской области.</w:t>
      </w:r>
    </w:p>
    <w:p w:rsidR="00186879" w:rsidRPr="00B37308" w:rsidRDefault="00186879" w:rsidP="00186879">
      <w:r w:rsidRPr="00B37308">
        <w:t>7. О совершенствовании системы оплаты проезда на транспорте общего пользования на территории Нижегородской области. Проблемы и перспективы внедрения автоматизированной системы оплаты проезда (АСОП).</w:t>
      </w:r>
    </w:p>
    <w:p w:rsidR="00186879" w:rsidRPr="00B37308" w:rsidRDefault="00186879" w:rsidP="00186879">
      <w:pPr>
        <w:rPr>
          <w:bCs/>
        </w:rPr>
      </w:pPr>
    </w:p>
    <w:p w:rsidR="00186879" w:rsidRPr="00B37308" w:rsidRDefault="00186879" w:rsidP="00186879">
      <w:pPr>
        <w:rPr>
          <w:bCs/>
        </w:rPr>
      </w:pPr>
    </w:p>
    <w:p w:rsidR="00186879" w:rsidRPr="00B37308" w:rsidRDefault="00856AAC" w:rsidP="00186879">
      <w:pPr>
        <w:rPr>
          <w:bCs/>
        </w:rPr>
      </w:pPr>
      <w:r w:rsidRPr="00B37308">
        <w:t xml:space="preserve">Также представлял интересы округа в </w:t>
      </w:r>
      <w:r w:rsidR="00186879" w:rsidRPr="00B37308">
        <w:t>Заседани</w:t>
      </w:r>
      <w:r w:rsidRPr="00B37308">
        <w:t>и</w:t>
      </w:r>
      <w:r w:rsidR="00186879" w:rsidRPr="00B37308">
        <w:t xml:space="preserve"> координационной депутатской группы по федеральному избирательному округу №133</w:t>
      </w:r>
      <w:r w:rsidRPr="00B37308">
        <w:t xml:space="preserve"> под председательством депутата ГД Артема Александровича </w:t>
      </w:r>
      <w:proofErr w:type="spellStart"/>
      <w:r w:rsidRPr="00B37308">
        <w:t>Кавинова</w:t>
      </w:r>
      <w:proofErr w:type="spellEnd"/>
      <w:r w:rsidRPr="00B37308">
        <w:t>.</w:t>
      </w:r>
    </w:p>
    <w:p w:rsidR="00186879" w:rsidRPr="00B37308" w:rsidRDefault="00186879" w:rsidP="00186879">
      <w:pPr>
        <w:rPr>
          <w:bCs/>
        </w:rPr>
      </w:pPr>
    </w:p>
    <w:p w:rsidR="00186879" w:rsidRPr="00B37308" w:rsidRDefault="00186879" w:rsidP="00186879"/>
    <w:p w:rsidR="00186879" w:rsidRPr="00B37308" w:rsidRDefault="00186879" w:rsidP="00186879">
      <w:r w:rsidRPr="00B37308">
        <w:t xml:space="preserve">3.1.3. Принять к сведению информацию </w:t>
      </w:r>
      <w:proofErr w:type="spellStart"/>
      <w:r w:rsidRPr="00B37308">
        <w:t>Жирякова</w:t>
      </w:r>
      <w:proofErr w:type="spellEnd"/>
      <w:r w:rsidRPr="00B37308">
        <w:t xml:space="preserve"> А.С., Дахно О.А., Боброва И.В., </w:t>
      </w:r>
      <w:proofErr w:type="spellStart"/>
      <w:r w:rsidRPr="00B37308">
        <w:t>Кислицына</w:t>
      </w:r>
      <w:proofErr w:type="spellEnd"/>
      <w:r w:rsidRPr="00B37308">
        <w:t xml:space="preserve"> А.Б. о ходе проведения «мусорной реформы» в муниципальных образованиях, возникающих вопросах, </w:t>
      </w:r>
      <w:r w:rsidRPr="00B37308">
        <w:lastRenderedPageBreak/>
        <w:t>проблемах и предложениях по взаимодействию с региональными операторами по вывозу и утилизации ТКО.</w:t>
      </w:r>
    </w:p>
    <w:p w:rsidR="00C74663" w:rsidRPr="00B37308" w:rsidRDefault="00186879" w:rsidP="00186879">
      <w:pPr>
        <w:pStyle w:val="Standard"/>
        <w:spacing w:line="249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37308">
        <w:rPr>
          <w:rFonts w:ascii="Times New Roman" w:hAnsi="Times New Roman" w:cs="Times New Roman"/>
          <w:sz w:val="24"/>
          <w:szCs w:val="24"/>
        </w:rPr>
        <w:t xml:space="preserve"> </w:t>
      </w:r>
      <w:r w:rsidRPr="00B37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3.1.4. Провести мониторинг хода реализации работ по обращению с отходами в муниципальных образованиях округа. Подготовить сводную информацию о возникающих вопросах, проблемах и предложения по оптимизации деятельности.</w:t>
      </w:r>
    </w:p>
    <w:p w:rsidR="00C74663" w:rsidRPr="00B37308" w:rsidRDefault="00C74663" w:rsidP="00186879">
      <w:pPr>
        <w:pStyle w:val="Standard"/>
        <w:spacing w:line="249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CF6BC3" w:rsidRPr="00B37308" w:rsidRDefault="00B74DBF" w:rsidP="00CF6BC3">
      <w:pPr>
        <w:pStyle w:val="Standard"/>
        <w:spacing w:line="249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В прошедшем году депутатский корпус, следуя букве закона, проходил процедуру сдачи деклараций о </w:t>
      </w:r>
      <w:r w:rsidR="00CF6BC3" w:rsidRPr="00B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Pr="00B37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</w:t>
      </w:r>
      <w:r w:rsidR="00CF6BC3" w:rsidRPr="00B373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льствах имущественного характера</w:t>
      </w:r>
      <w:proofErr w:type="gramStart"/>
      <w:r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37308">
        <w:rPr>
          <w:rFonts w:ascii="Times New Roman" w:eastAsia="F" w:hAnsi="Times New Roman" w:cs="Times New Roman"/>
          <w:sz w:val="24"/>
          <w:szCs w:val="24"/>
        </w:rPr>
        <w:t>Н</w:t>
      </w:r>
      <w:proofErr w:type="gramEnd"/>
      <w:r w:rsidRPr="00B37308">
        <w:rPr>
          <w:rFonts w:ascii="Times New Roman" w:eastAsia="F" w:hAnsi="Times New Roman" w:cs="Times New Roman"/>
          <w:sz w:val="24"/>
          <w:szCs w:val="24"/>
        </w:rPr>
        <w:t>апоминаю о своевременной сдаче деклараций в этом году.</w:t>
      </w:r>
    </w:p>
    <w:p w:rsidR="00B74DBF" w:rsidRPr="00B37308" w:rsidRDefault="00CF6BC3" w:rsidP="00B74DBF">
      <w:pPr>
        <w:pStyle w:val="Standard"/>
        <w:spacing w:line="249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>О</w:t>
      </w:r>
      <w:r w:rsidR="00B74DBF" w:rsidRPr="00B37308">
        <w:rPr>
          <w:rFonts w:ascii="Times New Roman" w:eastAsia="F" w:hAnsi="Times New Roman" w:cs="Times New Roman"/>
          <w:sz w:val="24"/>
          <w:szCs w:val="24"/>
        </w:rPr>
        <w:t xml:space="preserve">дной из основных задач депутатского корпуса - это вселить в людей </w:t>
      </w:r>
      <w:proofErr w:type="gramStart"/>
      <w:r w:rsidR="00B74DBF" w:rsidRPr="00B37308">
        <w:rPr>
          <w:rFonts w:ascii="Times New Roman" w:eastAsia="F" w:hAnsi="Times New Roman" w:cs="Times New Roman"/>
          <w:sz w:val="24"/>
          <w:szCs w:val="24"/>
        </w:rPr>
        <w:t>уверенность в</w:t>
      </w:r>
      <w:proofErr w:type="gramEnd"/>
      <w:r w:rsidR="00B74DBF" w:rsidRPr="00B37308">
        <w:rPr>
          <w:rFonts w:ascii="Times New Roman" w:eastAsia="F" w:hAnsi="Times New Roman" w:cs="Times New Roman"/>
          <w:sz w:val="24"/>
          <w:szCs w:val="24"/>
        </w:rPr>
        <w:t xml:space="preserve"> завтрашний день, уверенность в свои силы, надежды на совместный труд и результат позволяющий улучшить жизнь населения городского округа.</w:t>
      </w:r>
    </w:p>
    <w:p w:rsidR="00B74DBF" w:rsidRPr="00B37308" w:rsidRDefault="00B74DBF" w:rsidP="00B74DBF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       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>Хотелось бы напомнить, что н</w:t>
      </w:r>
      <w:r w:rsidRPr="00B37308">
        <w:rPr>
          <w:rFonts w:ascii="Times New Roman" w:eastAsia="F" w:hAnsi="Times New Roman" w:cs="Times New Roman"/>
          <w:sz w:val="24"/>
          <w:szCs w:val="24"/>
        </w:rPr>
        <w:t>аш созыв отработал пол</w:t>
      </w:r>
      <w:r w:rsidR="007F0437" w:rsidRPr="00B37308">
        <w:rPr>
          <w:rFonts w:ascii="Times New Roman" w:eastAsia="F" w:hAnsi="Times New Roman" w:cs="Times New Roman"/>
          <w:sz w:val="24"/>
          <w:szCs w:val="24"/>
        </w:rPr>
        <w:t xml:space="preserve">тора 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года, впереди еще много нерешенных вопросов и проблем, а результат нашей работы он зависит от сплоченности нашей команды: депутатского корпуса, администрации городского округа. </w:t>
      </w:r>
      <w:r w:rsidR="001F6D93" w:rsidRPr="00B37308">
        <w:rPr>
          <w:rFonts w:ascii="Times New Roman" w:eastAsia="F" w:hAnsi="Times New Roman" w:cs="Times New Roman"/>
          <w:sz w:val="24"/>
          <w:szCs w:val="24"/>
        </w:rPr>
        <w:t xml:space="preserve">СД 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местной власти несет на себе не только законотворческую функцию. 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>Мы должны определять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стратеги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 xml:space="preserve">ю развития </w:t>
      </w:r>
      <w:r w:rsidRPr="00B37308">
        <w:rPr>
          <w:rFonts w:ascii="Times New Roman" w:eastAsia="F" w:hAnsi="Times New Roman" w:cs="Times New Roman"/>
          <w:sz w:val="24"/>
          <w:szCs w:val="24"/>
        </w:rPr>
        <w:t>нашего округа. Он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>а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долж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>на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быть направлен</w:t>
      </w:r>
      <w:r w:rsidR="00CF6BC3" w:rsidRPr="00B37308">
        <w:rPr>
          <w:rFonts w:ascii="Times New Roman" w:eastAsia="F" w:hAnsi="Times New Roman" w:cs="Times New Roman"/>
          <w:sz w:val="24"/>
          <w:szCs w:val="24"/>
        </w:rPr>
        <w:t>а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на созидание и перспективность нашей территории.</w:t>
      </w:r>
    </w:p>
    <w:p w:rsidR="00A32394" w:rsidRPr="00B37308" w:rsidRDefault="00B74DBF" w:rsidP="00786124">
      <w:pPr>
        <w:pStyle w:val="Standard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B37308">
        <w:rPr>
          <w:rFonts w:ascii="Times New Roman" w:eastAsia="F" w:hAnsi="Times New Roman" w:cs="Times New Roman"/>
          <w:sz w:val="24"/>
          <w:szCs w:val="24"/>
        </w:rPr>
        <w:t xml:space="preserve">Спасибо отдельное администрации </w:t>
      </w:r>
      <w:r w:rsidR="00786124" w:rsidRPr="00B37308">
        <w:rPr>
          <w:rFonts w:ascii="Times New Roman" w:eastAsia="F" w:hAnsi="Times New Roman" w:cs="Times New Roman"/>
          <w:sz w:val="24"/>
          <w:szCs w:val="24"/>
        </w:rPr>
        <w:t>и</w:t>
      </w:r>
      <w:r w:rsidRPr="00B37308">
        <w:rPr>
          <w:rFonts w:ascii="Times New Roman" w:eastAsia="F" w:hAnsi="Times New Roman" w:cs="Times New Roman"/>
          <w:sz w:val="24"/>
          <w:szCs w:val="24"/>
        </w:rPr>
        <w:t xml:space="preserve"> прокуратуре за оперативное и конструктивное взаимодействие с Советом депутатов.</w:t>
      </w:r>
    </w:p>
    <w:p w:rsidR="0040426A" w:rsidRPr="00B37308" w:rsidRDefault="0040426A"/>
    <w:sectPr w:rsidR="0040426A" w:rsidRPr="00B37308" w:rsidSect="00186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39D"/>
    <w:multiLevelType w:val="hybridMultilevel"/>
    <w:tmpl w:val="8752D640"/>
    <w:lvl w:ilvl="0" w:tplc="E812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2E85"/>
    <w:multiLevelType w:val="multilevel"/>
    <w:tmpl w:val="B2B07DC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94"/>
    <w:rsid w:val="00080CC9"/>
    <w:rsid w:val="00100E0F"/>
    <w:rsid w:val="00120B5F"/>
    <w:rsid w:val="00131100"/>
    <w:rsid w:val="00155AFF"/>
    <w:rsid w:val="00186879"/>
    <w:rsid w:val="001A1F3E"/>
    <w:rsid w:val="001F6D93"/>
    <w:rsid w:val="002872CA"/>
    <w:rsid w:val="002A492C"/>
    <w:rsid w:val="003A0E5C"/>
    <w:rsid w:val="003A3CE9"/>
    <w:rsid w:val="003A753D"/>
    <w:rsid w:val="0040426A"/>
    <w:rsid w:val="00404EA0"/>
    <w:rsid w:val="004066A7"/>
    <w:rsid w:val="0048152B"/>
    <w:rsid w:val="00515F9E"/>
    <w:rsid w:val="00696491"/>
    <w:rsid w:val="006E1A16"/>
    <w:rsid w:val="00786124"/>
    <w:rsid w:val="007D5B4E"/>
    <w:rsid w:val="007F0437"/>
    <w:rsid w:val="00856AAC"/>
    <w:rsid w:val="009913F7"/>
    <w:rsid w:val="00993AFA"/>
    <w:rsid w:val="009F0DD3"/>
    <w:rsid w:val="009F1C44"/>
    <w:rsid w:val="00A17FA4"/>
    <w:rsid w:val="00A32394"/>
    <w:rsid w:val="00A50CEC"/>
    <w:rsid w:val="00AC61DD"/>
    <w:rsid w:val="00AE3747"/>
    <w:rsid w:val="00AF15A5"/>
    <w:rsid w:val="00B37308"/>
    <w:rsid w:val="00B74DBF"/>
    <w:rsid w:val="00BA7A99"/>
    <w:rsid w:val="00C74663"/>
    <w:rsid w:val="00CF6BC3"/>
    <w:rsid w:val="00D055C5"/>
    <w:rsid w:val="00D46A20"/>
    <w:rsid w:val="00DB0804"/>
    <w:rsid w:val="00DD4939"/>
    <w:rsid w:val="00DE7A82"/>
    <w:rsid w:val="00E516CB"/>
    <w:rsid w:val="00E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4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74DBF"/>
    <w:pPr>
      <w:widowControl/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74DBF"/>
    <w:rPr>
      <w:color w:val="0000FF"/>
      <w:u w:val="single"/>
    </w:rPr>
  </w:style>
  <w:style w:type="numbering" w:customStyle="1" w:styleId="WWNum2">
    <w:name w:val="WWNum2"/>
    <w:rsid w:val="00B74DBF"/>
    <w:pPr>
      <w:numPr>
        <w:numId w:val="2"/>
      </w:numPr>
    </w:pPr>
  </w:style>
  <w:style w:type="paragraph" w:customStyle="1" w:styleId="3">
    <w:name w:val="Стиль3"/>
    <w:basedOn w:val="a"/>
    <w:rsid w:val="004066A7"/>
    <w:pPr>
      <w:spacing w:line="312" w:lineRule="auto"/>
      <w:jc w:val="both"/>
    </w:pPr>
    <w:rPr>
      <w:color w:val="080808"/>
      <w:sz w:val="26"/>
    </w:rPr>
  </w:style>
  <w:style w:type="paragraph" w:styleId="a7">
    <w:name w:val="Normal (Web)"/>
    <w:basedOn w:val="a"/>
    <w:uiPriority w:val="99"/>
    <w:semiHidden/>
    <w:unhideWhenUsed/>
    <w:rsid w:val="004066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4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74DBF"/>
    <w:pPr>
      <w:widowControl/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74DBF"/>
    <w:rPr>
      <w:color w:val="0000FF"/>
      <w:u w:val="single"/>
    </w:rPr>
  </w:style>
  <w:style w:type="numbering" w:customStyle="1" w:styleId="WWNum2">
    <w:name w:val="WWNum2"/>
    <w:rsid w:val="00B74DBF"/>
    <w:pPr>
      <w:numPr>
        <w:numId w:val="2"/>
      </w:numPr>
    </w:pPr>
  </w:style>
  <w:style w:type="paragraph" w:customStyle="1" w:styleId="3">
    <w:name w:val="Стиль3"/>
    <w:basedOn w:val="a"/>
    <w:rsid w:val="004066A7"/>
    <w:pPr>
      <w:spacing w:line="312" w:lineRule="auto"/>
      <w:jc w:val="both"/>
    </w:pPr>
    <w:rPr>
      <w:color w:val="080808"/>
      <w:sz w:val="26"/>
    </w:rPr>
  </w:style>
  <w:style w:type="paragraph" w:styleId="a7">
    <w:name w:val="Normal (Web)"/>
    <w:basedOn w:val="a"/>
    <w:uiPriority w:val="99"/>
    <w:semiHidden/>
    <w:unhideWhenUsed/>
    <w:rsid w:val="004066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hahadm.ru/node/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no.ru/ru/associ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E704-53AB-4A6F-93D8-6D0C6CA1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2018-03-21T11:20:00Z</cp:lastPrinted>
  <dcterms:created xsi:type="dcterms:W3CDTF">2019-03-27T06:09:00Z</dcterms:created>
  <dcterms:modified xsi:type="dcterms:W3CDTF">2019-04-02T07:11:00Z</dcterms:modified>
</cp:coreProperties>
</file>